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8BFDE93" w14:textId="42664068" w:rsidR="004F7B72" w:rsidRPr="002E7089" w:rsidRDefault="004F7B72" w:rsidP="004F7B72">
      <w:pPr>
        <w:jc w:val="center"/>
        <w:rPr>
          <w:rFonts w:ascii="Arial" w:hAnsi="Arial" w:cs="Arial"/>
          <w:b/>
          <w:bCs/>
          <w:sz w:val="24"/>
          <w:szCs w:val="24"/>
        </w:rPr>
      </w:pPr>
      <w:r w:rsidRPr="002E7089">
        <w:rPr>
          <w:rFonts w:ascii="Arial" w:hAnsi="Arial" w:cs="Arial"/>
          <w:b/>
          <w:bCs/>
          <w:sz w:val="24"/>
          <w:szCs w:val="24"/>
        </w:rPr>
        <w:t>COUN</w:t>
      </w:r>
      <w:r w:rsidR="008C411D">
        <w:rPr>
          <w:rFonts w:ascii="Arial" w:hAnsi="Arial" w:cs="Arial"/>
          <w:b/>
          <w:bCs/>
          <w:sz w:val="24"/>
          <w:szCs w:val="24"/>
        </w:rPr>
        <w:t>C</w:t>
      </w:r>
      <w:r w:rsidRPr="002E7089">
        <w:rPr>
          <w:rFonts w:ascii="Arial" w:hAnsi="Arial" w:cs="Arial"/>
          <w:b/>
          <w:bCs/>
          <w:sz w:val="24"/>
          <w:szCs w:val="24"/>
        </w:rPr>
        <w:t>IL ASSESSMENT REPORT</w:t>
      </w:r>
    </w:p>
    <w:p w14:paraId="3E48AA79" w14:textId="42BA0273" w:rsidR="004F7B72" w:rsidRPr="002E7089" w:rsidRDefault="004F7B72" w:rsidP="004F7B72">
      <w:pPr>
        <w:jc w:val="center"/>
        <w:rPr>
          <w:rFonts w:ascii="Arial" w:hAnsi="Arial" w:cs="Arial"/>
          <w:sz w:val="24"/>
          <w:szCs w:val="24"/>
        </w:rPr>
      </w:pPr>
      <w:r w:rsidRPr="002E7089">
        <w:rPr>
          <w:rFonts w:ascii="Arial" w:hAnsi="Arial" w:cs="Arial"/>
          <w:sz w:val="24"/>
          <w:szCs w:val="24"/>
        </w:rPr>
        <w:t>SYDNEY EASTERN CITY PLANNING PANEL</w:t>
      </w:r>
    </w:p>
    <w:tbl>
      <w:tblPr>
        <w:tblStyle w:val="TableGrid"/>
        <w:tblW w:w="0" w:type="auto"/>
        <w:tblLook w:val="04A0" w:firstRow="1" w:lastRow="0" w:firstColumn="1" w:lastColumn="0" w:noHBand="0" w:noVBand="1"/>
      </w:tblPr>
      <w:tblGrid>
        <w:gridCol w:w="2830"/>
        <w:gridCol w:w="6186"/>
      </w:tblGrid>
      <w:tr w:rsidR="004F7B72" w:rsidRPr="002E7089" w14:paraId="2140FAB6" w14:textId="77777777" w:rsidTr="004F7B72">
        <w:tc>
          <w:tcPr>
            <w:tcW w:w="2830" w:type="dxa"/>
            <w:shd w:val="clear" w:color="auto" w:fill="D9E2F3" w:themeFill="accent5" w:themeFillTint="33"/>
          </w:tcPr>
          <w:p w14:paraId="4DAF17AC" w14:textId="398A174C" w:rsidR="004F7B72" w:rsidRPr="002E7089" w:rsidRDefault="004F7B72" w:rsidP="004F7B72">
            <w:pPr>
              <w:spacing w:before="40" w:after="40" w:line="276" w:lineRule="auto"/>
              <w:rPr>
                <w:rFonts w:ascii="Arial" w:hAnsi="Arial" w:cs="Arial"/>
                <w:b/>
                <w:bCs/>
              </w:rPr>
            </w:pPr>
            <w:r w:rsidRPr="002E7089">
              <w:rPr>
                <w:rFonts w:ascii="Arial" w:hAnsi="Arial" w:cs="Arial"/>
                <w:b/>
                <w:bCs/>
              </w:rPr>
              <w:t>PANEL REFERENCE &amp; DA NUMBER</w:t>
            </w:r>
          </w:p>
        </w:tc>
        <w:tc>
          <w:tcPr>
            <w:tcW w:w="6186" w:type="dxa"/>
          </w:tcPr>
          <w:p w14:paraId="512C0823" w14:textId="069EE9E0" w:rsidR="004F7B72" w:rsidRPr="002E7089" w:rsidRDefault="00C14148" w:rsidP="004F7B72">
            <w:pPr>
              <w:spacing w:before="40" w:after="40" w:line="276" w:lineRule="auto"/>
              <w:rPr>
                <w:rFonts w:ascii="Arial" w:hAnsi="Arial" w:cs="Arial"/>
              </w:rPr>
            </w:pPr>
            <w:r w:rsidRPr="002E7089">
              <w:rPr>
                <w:rFonts w:ascii="Arial" w:hAnsi="Arial" w:cs="Arial"/>
              </w:rPr>
              <w:t>PPSSEC-</w:t>
            </w:r>
            <w:r w:rsidR="00A14D6F">
              <w:rPr>
                <w:rFonts w:ascii="Arial" w:hAnsi="Arial" w:cs="Arial"/>
              </w:rPr>
              <w:t>344</w:t>
            </w:r>
            <w:r w:rsidRPr="002E7089">
              <w:rPr>
                <w:rFonts w:ascii="Arial" w:hAnsi="Arial" w:cs="Arial"/>
              </w:rPr>
              <w:t xml:space="preserve"> –</w:t>
            </w:r>
            <w:r w:rsidR="00042B4F" w:rsidRPr="002E7089">
              <w:rPr>
                <w:rFonts w:ascii="Arial" w:hAnsi="Arial" w:cs="Arial"/>
              </w:rPr>
              <w:t xml:space="preserve"> S.4.55(2) -</w:t>
            </w:r>
            <w:r w:rsidRPr="002E7089">
              <w:rPr>
                <w:rFonts w:ascii="Arial" w:hAnsi="Arial" w:cs="Arial"/>
              </w:rPr>
              <w:t xml:space="preserve"> DA.2021.44</w:t>
            </w:r>
          </w:p>
        </w:tc>
      </w:tr>
      <w:tr w:rsidR="004F7B72" w:rsidRPr="002E7089" w14:paraId="60AABE8E" w14:textId="77777777" w:rsidTr="00F43814">
        <w:trPr>
          <w:trHeight w:val="3615"/>
        </w:trPr>
        <w:tc>
          <w:tcPr>
            <w:tcW w:w="2830" w:type="dxa"/>
            <w:shd w:val="clear" w:color="auto" w:fill="D9E2F3" w:themeFill="accent5" w:themeFillTint="33"/>
          </w:tcPr>
          <w:p w14:paraId="5F845ADF" w14:textId="5B386AB5" w:rsidR="004F7B72" w:rsidRPr="002E7089" w:rsidRDefault="004233D6" w:rsidP="00F43814">
            <w:pPr>
              <w:spacing w:before="40" w:after="40" w:line="276" w:lineRule="auto"/>
              <w:jc w:val="both"/>
              <w:rPr>
                <w:rFonts w:ascii="Arial" w:hAnsi="Arial" w:cs="Arial"/>
                <w:b/>
                <w:bCs/>
              </w:rPr>
            </w:pPr>
            <w:r w:rsidRPr="002E7089">
              <w:rPr>
                <w:rFonts w:ascii="Arial" w:hAnsi="Arial" w:cs="Arial"/>
                <w:b/>
                <w:bCs/>
              </w:rPr>
              <w:t xml:space="preserve">ORIGINAL </w:t>
            </w:r>
            <w:r w:rsidR="004F7B72" w:rsidRPr="002E7089">
              <w:rPr>
                <w:rFonts w:ascii="Arial" w:hAnsi="Arial" w:cs="Arial"/>
                <w:b/>
                <w:bCs/>
              </w:rPr>
              <w:t>PROPOSAL</w:t>
            </w:r>
          </w:p>
          <w:p w14:paraId="34935951" w14:textId="77777777" w:rsidR="004233D6" w:rsidRPr="002E7089" w:rsidRDefault="004233D6" w:rsidP="00F43814">
            <w:pPr>
              <w:spacing w:before="40" w:after="40" w:line="276" w:lineRule="auto"/>
              <w:jc w:val="both"/>
              <w:rPr>
                <w:rFonts w:ascii="Arial" w:hAnsi="Arial" w:cs="Arial"/>
                <w:b/>
                <w:bCs/>
              </w:rPr>
            </w:pPr>
          </w:p>
          <w:p w14:paraId="1E69E009" w14:textId="77777777" w:rsidR="004233D6" w:rsidRPr="002E7089" w:rsidRDefault="004233D6" w:rsidP="00F43814">
            <w:pPr>
              <w:spacing w:before="40" w:after="40" w:line="276" w:lineRule="auto"/>
              <w:jc w:val="both"/>
              <w:rPr>
                <w:rFonts w:ascii="Arial" w:hAnsi="Arial" w:cs="Arial"/>
                <w:b/>
                <w:bCs/>
              </w:rPr>
            </w:pPr>
          </w:p>
          <w:p w14:paraId="325E581C" w14:textId="77777777" w:rsidR="004233D6" w:rsidRPr="002E7089" w:rsidRDefault="004233D6" w:rsidP="00F43814">
            <w:pPr>
              <w:spacing w:before="40" w:after="40" w:line="276" w:lineRule="auto"/>
              <w:jc w:val="both"/>
              <w:rPr>
                <w:rFonts w:ascii="Arial" w:hAnsi="Arial" w:cs="Arial"/>
                <w:b/>
                <w:bCs/>
              </w:rPr>
            </w:pPr>
          </w:p>
          <w:p w14:paraId="50B0542E" w14:textId="77777777" w:rsidR="004233D6" w:rsidRPr="002E7089" w:rsidRDefault="004233D6" w:rsidP="00F43814">
            <w:pPr>
              <w:spacing w:before="40" w:after="40" w:line="276" w:lineRule="auto"/>
              <w:jc w:val="both"/>
              <w:rPr>
                <w:rFonts w:ascii="Arial" w:hAnsi="Arial" w:cs="Arial"/>
                <w:b/>
                <w:bCs/>
              </w:rPr>
            </w:pPr>
          </w:p>
          <w:p w14:paraId="12993CAD" w14:textId="77777777" w:rsidR="004233D6" w:rsidRPr="002E7089" w:rsidRDefault="004233D6" w:rsidP="00F43814">
            <w:pPr>
              <w:spacing w:before="40" w:after="40" w:line="276" w:lineRule="auto"/>
              <w:jc w:val="both"/>
              <w:rPr>
                <w:rFonts w:ascii="Arial" w:hAnsi="Arial" w:cs="Arial"/>
                <w:b/>
                <w:bCs/>
              </w:rPr>
            </w:pPr>
          </w:p>
          <w:p w14:paraId="3407779E" w14:textId="77777777" w:rsidR="004233D6" w:rsidRPr="002E7089" w:rsidRDefault="004233D6" w:rsidP="00F43814">
            <w:pPr>
              <w:spacing w:before="40" w:after="40" w:line="276" w:lineRule="auto"/>
              <w:jc w:val="both"/>
              <w:rPr>
                <w:rFonts w:ascii="Arial" w:hAnsi="Arial" w:cs="Arial"/>
                <w:b/>
                <w:bCs/>
              </w:rPr>
            </w:pPr>
          </w:p>
          <w:p w14:paraId="08253AF5" w14:textId="77777777" w:rsidR="004233D6" w:rsidRPr="002E7089" w:rsidRDefault="004233D6" w:rsidP="00F43814">
            <w:pPr>
              <w:spacing w:before="40" w:after="40" w:line="276" w:lineRule="auto"/>
              <w:jc w:val="both"/>
              <w:rPr>
                <w:rFonts w:ascii="Arial" w:hAnsi="Arial" w:cs="Arial"/>
                <w:b/>
                <w:bCs/>
              </w:rPr>
            </w:pPr>
          </w:p>
          <w:p w14:paraId="7A28BD5A" w14:textId="77777777" w:rsidR="004233D6" w:rsidRPr="002E7089" w:rsidRDefault="004233D6" w:rsidP="00F43814">
            <w:pPr>
              <w:spacing w:before="40" w:after="40" w:line="276" w:lineRule="auto"/>
              <w:jc w:val="both"/>
              <w:rPr>
                <w:rFonts w:ascii="Arial" w:hAnsi="Arial" w:cs="Arial"/>
                <w:b/>
                <w:bCs/>
              </w:rPr>
            </w:pPr>
          </w:p>
          <w:p w14:paraId="54DEE358" w14:textId="2F161CCE" w:rsidR="004233D6" w:rsidRPr="002E7089" w:rsidRDefault="004233D6" w:rsidP="004233D6">
            <w:pPr>
              <w:spacing w:before="40" w:after="40" w:line="276" w:lineRule="auto"/>
              <w:rPr>
                <w:rFonts w:ascii="Arial" w:hAnsi="Arial" w:cs="Arial"/>
                <w:b/>
                <w:bCs/>
              </w:rPr>
            </w:pPr>
            <w:r w:rsidRPr="002E7089">
              <w:rPr>
                <w:rFonts w:ascii="Arial" w:hAnsi="Arial" w:cs="Arial"/>
                <w:b/>
                <w:bCs/>
              </w:rPr>
              <w:t>PROPOSAL AS MODIFIED</w:t>
            </w:r>
          </w:p>
        </w:tc>
        <w:tc>
          <w:tcPr>
            <w:tcW w:w="6186" w:type="dxa"/>
          </w:tcPr>
          <w:p w14:paraId="2A37D4DE" w14:textId="696C3D61" w:rsidR="00F43814" w:rsidRPr="002E7089" w:rsidRDefault="00175051" w:rsidP="00E4453B">
            <w:pPr>
              <w:rPr>
                <w:rFonts w:ascii="Arial" w:hAnsi="Arial" w:cs="Arial"/>
              </w:rPr>
            </w:pPr>
            <w:r w:rsidRPr="002E7089">
              <w:rPr>
                <w:rFonts w:ascii="Arial" w:hAnsi="Arial" w:cs="Arial"/>
              </w:rPr>
              <w:t xml:space="preserve">Development Consent No.44/2021 </w:t>
            </w:r>
            <w:bookmarkStart w:id="0" w:name="_Hlk207962589"/>
            <w:r w:rsidRPr="002E7089">
              <w:rPr>
                <w:rFonts w:ascii="Arial" w:hAnsi="Arial" w:cs="Arial"/>
              </w:rPr>
              <w:t xml:space="preserve">was issued on 1 December, 2022 for </w:t>
            </w:r>
            <w:r w:rsidRPr="002E7089">
              <w:rPr>
                <w:rFonts w:ascii="Arial" w:hAnsi="Arial" w:cs="Arial"/>
                <w:i/>
                <w:iCs/>
              </w:rPr>
              <w:t>“Demolition of the existing structures and the construction of a mixed use development known as ‘Burwood Place” comprising five (5) towers above a three storey podium with 1,041 residential units, 30,044 of non-residential gross floor area for retail, commercial, child care and entertainment/cinema uses, 6-7 levels of  basement parking with 1,757 car parking spaces, and public domain areas”.</w:t>
            </w:r>
          </w:p>
          <w:bookmarkEnd w:id="0"/>
          <w:p w14:paraId="6C451222" w14:textId="77777777" w:rsidR="00F43814" w:rsidRPr="002E7089" w:rsidRDefault="00F43814" w:rsidP="00523E59">
            <w:pPr>
              <w:spacing w:before="40" w:after="40" w:line="276" w:lineRule="auto"/>
              <w:rPr>
                <w:rFonts w:ascii="Arial" w:hAnsi="Arial" w:cs="Arial"/>
              </w:rPr>
            </w:pPr>
          </w:p>
          <w:p w14:paraId="4EF6F94C" w14:textId="72D2D68B" w:rsidR="004F7B72" w:rsidRPr="002E7089" w:rsidRDefault="00175051" w:rsidP="00E4453B">
            <w:pPr>
              <w:rPr>
                <w:rFonts w:ascii="Arial" w:hAnsi="Arial" w:cs="Arial"/>
              </w:rPr>
            </w:pPr>
            <w:r w:rsidRPr="002E7089">
              <w:rPr>
                <w:rFonts w:ascii="Arial" w:hAnsi="Arial" w:cs="Arial"/>
              </w:rPr>
              <w:t>A Section 4.55(2) Application</w:t>
            </w:r>
            <w:r w:rsidR="004233D6" w:rsidRPr="002E7089">
              <w:rPr>
                <w:rFonts w:ascii="Arial" w:hAnsi="Arial" w:cs="Arial"/>
              </w:rPr>
              <w:t xml:space="preserve"> was lodged on 18 October 2024 which</w:t>
            </w:r>
            <w:r w:rsidRPr="002E7089">
              <w:rPr>
                <w:rFonts w:ascii="Arial" w:hAnsi="Arial" w:cs="Arial"/>
              </w:rPr>
              <w:t xml:space="preserve"> </w:t>
            </w:r>
            <w:r w:rsidR="00D83FF2">
              <w:rPr>
                <w:rFonts w:ascii="Arial" w:hAnsi="Arial" w:cs="Arial"/>
              </w:rPr>
              <w:t>seeks</w:t>
            </w:r>
            <w:r w:rsidRPr="002E7089">
              <w:rPr>
                <w:rFonts w:ascii="Arial" w:hAnsi="Arial" w:cs="Arial"/>
              </w:rPr>
              <w:t xml:space="preserve"> to modify the</w:t>
            </w:r>
            <w:r w:rsidR="00F43814" w:rsidRPr="002E7089">
              <w:rPr>
                <w:rFonts w:ascii="Arial" w:hAnsi="Arial" w:cs="Arial"/>
              </w:rPr>
              <w:t xml:space="preserve"> </w:t>
            </w:r>
            <w:r w:rsidRPr="002E7089">
              <w:rPr>
                <w:rFonts w:ascii="Arial" w:hAnsi="Arial" w:cs="Arial"/>
              </w:rPr>
              <w:t>abovementioned consent involvin</w:t>
            </w:r>
            <w:r w:rsidR="00AA14DF" w:rsidRPr="002E7089">
              <w:rPr>
                <w:rFonts w:ascii="Arial" w:hAnsi="Arial" w:cs="Arial"/>
              </w:rPr>
              <w:t>g reconfiguration of residential and retail components, introduction of a hawker’s market, changes to landscaping, childcare centre use and public domain facilities.</w:t>
            </w:r>
            <w:r w:rsidR="00B63F4C" w:rsidRPr="002E7089">
              <w:rPr>
                <w:rFonts w:ascii="Arial" w:hAnsi="Arial" w:cs="Arial"/>
              </w:rPr>
              <w:t xml:space="preserve"> Extended operating hours are proposed to allow for 24 hours, 7 days a week trading for retail uses.</w:t>
            </w:r>
          </w:p>
          <w:p w14:paraId="05C48EE6" w14:textId="3D861222" w:rsidR="00AA14DF" w:rsidRPr="002E7089" w:rsidRDefault="00AA14DF" w:rsidP="00523E59">
            <w:pPr>
              <w:spacing w:before="40" w:after="40" w:line="276" w:lineRule="auto"/>
              <w:rPr>
                <w:rFonts w:ascii="Arial" w:hAnsi="Arial" w:cs="Arial"/>
              </w:rPr>
            </w:pPr>
          </w:p>
        </w:tc>
      </w:tr>
      <w:tr w:rsidR="004F7B72" w:rsidRPr="002E7089" w14:paraId="2D12EA11" w14:textId="77777777" w:rsidTr="004F7B72">
        <w:tc>
          <w:tcPr>
            <w:tcW w:w="2830" w:type="dxa"/>
            <w:shd w:val="clear" w:color="auto" w:fill="D9E2F3" w:themeFill="accent5" w:themeFillTint="33"/>
          </w:tcPr>
          <w:p w14:paraId="115D45D9" w14:textId="73068265" w:rsidR="004F7B72" w:rsidRPr="002E7089" w:rsidRDefault="004F7B72" w:rsidP="004F7B72">
            <w:pPr>
              <w:spacing w:before="40" w:after="40" w:line="276" w:lineRule="auto"/>
              <w:rPr>
                <w:rFonts w:ascii="Arial" w:hAnsi="Arial" w:cs="Arial"/>
                <w:b/>
                <w:bCs/>
              </w:rPr>
            </w:pPr>
            <w:r w:rsidRPr="002E7089">
              <w:rPr>
                <w:rFonts w:ascii="Arial" w:hAnsi="Arial" w:cs="Arial"/>
                <w:b/>
                <w:bCs/>
              </w:rPr>
              <w:t>ADDRESS</w:t>
            </w:r>
          </w:p>
        </w:tc>
        <w:tc>
          <w:tcPr>
            <w:tcW w:w="6186" w:type="dxa"/>
          </w:tcPr>
          <w:p w14:paraId="4BBB9B2E" w14:textId="77777777" w:rsidR="000D78DC" w:rsidRPr="002E7089" w:rsidRDefault="00F43814" w:rsidP="00E4453B">
            <w:pPr>
              <w:rPr>
                <w:rFonts w:ascii="Arial" w:hAnsi="Arial" w:cs="Arial"/>
              </w:rPr>
            </w:pPr>
            <w:r w:rsidRPr="002E7089">
              <w:rPr>
                <w:rFonts w:ascii="Arial" w:hAnsi="Arial" w:cs="Arial"/>
              </w:rPr>
              <w:t>Lot 1 DP 588368 (42-50 Railway Parade – Block 1)</w:t>
            </w:r>
            <w:r w:rsidRPr="002E7089">
              <w:rPr>
                <w:rFonts w:ascii="Arial" w:hAnsi="Arial" w:cs="Arial"/>
              </w:rPr>
              <w:cr/>
              <w:t>Lot 16 DP 832440 (52-60 Railway Parade – Block 2)</w:t>
            </w:r>
            <w:r w:rsidRPr="002E7089">
              <w:rPr>
                <w:rFonts w:ascii="Arial" w:hAnsi="Arial" w:cs="Arial"/>
              </w:rPr>
              <w:cr/>
              <w:t>Lot 1 DP 1135855 (Wynne Avenue – part of)</w:t>
            </w:r>
            <w:r w:rsidRPr="002E7089">
              <w:rPr>
                <w:rFonts w:ascii="Arial" w:hAnsi="Arial" w:cs="Arial"/>
              </w:rPr>
              <w:cr/>
              <w:t>Lot 3 DP 588368 (Public road between Wynne Ave &amp; Lot 1</w:t>
            </w:r>
            <w:r w:rsidRPr="002E7089">
              <w:rPr>
                <w:rFonts w:ascii="Arial" w:hAnsi="Arial" w:cs="Arial"/>
              </w:rPr>
              <w:cr/>
              <w:t>DP 588368)</w:t>
            </w:r>
          </w:p>
          <w:p w14:paraId="424D5DC3" w14:textId="782EA214" w:rsidR="00E4453B" w:rsidRPr="002E7089" w:rsidRDefault="00E4453B" w:rsidP="00E4453B">
            <w:pPr>
              <w:rPr>
                <w:rFonts w:ascii="Arial" w:hAnsi="Arial" w:cs="Arial"/>
              </w:rPr>
            </w:pPr>
          </w:p>
        </w:tc>
      </w:tr>
      <w:tr w:rsidR="004F7B72" w:rsidRPr="002E7089" w14:paraId="24D19CEF" w14:textId="77777777" w:rsidTr="004F7B72">
        <w:tc>
          <w:tcPr>
            <w:tcW w:w="2830" w:type="dxa"/>
            <w:shd w:val="clear" w:color="auto" w:fill="D9E2F3" w:themeFill="accent5" w:themeFillTint="33"/>
          </w:tcPr>
          <w:p w14:paraId="49AA5B0D" w14:textId="1A47D368" w:rsidR="004F7B72" w:rsidRPr="002E7089" w:rsidRDefault="004F7B72" w:rsidP="004F7B72">
            <w:pPr>
              <w:spacing w:before="40" w:after="40" w:line="276" w:lineRule="auto"/>
              <w:rPr>
                <w:rFonts w:ascii="Arial" w:hAnsi="Arial" w:cs="Arial"/>
                <w:b/>
                <w:bCs/>
              </w:rPr>
            </w:pPr>
            <w:r w:rsidRPr="002E7089">
              <w:rPr>
                <w:rFonts w:ascii="Arial" w:hAnsi="Arial" w:cs="Arial"/>
                <w:b/>
                <w:bCs/>
              </w:rPr>
              <w:t>APPLICANT</w:t>
            </w:r>
          </w:p>
        </w:tc>
        <w:tc>
          <w:tcPr>
            <w:tcW w:w="6186" w:type="dxa"/>
          </w:tcPr>
          <w:p w14:paraId="2773E980" w14:textId="6BBB0B1D" w:rsidR="004F7B72" w:rsidRPr="002E7089" w:rsidRDefault="00BE1C6A" w:rsidP="00523E59">
            <w:pPr>
              <w:spacing w:before="40" w:after="40" w:line="276" w:lineRule="auto"/>
              <w:rPr>
                <w:rFonts w:ascii="Arial" w:hAnsi="Arial" w:cs="Arial"/>
              </w:rPr>
            </w:pPr>
            <w:r w:rsidRPr="002E7089">
              <w:rPr>
                <w:rFonts w:ascii="Arial" w:hAnsi="Arial" w:cs="Arial"/>
              </w:rPr>
              <w:t>Andrew Khoudeir</w:t>
            </w:r>
          </w:p>
        </w:tc>
      </w:tr>
      <w:tr w:rsidR="004F7B72" w:rsidRPr="002E7089" w14:paraId="7E1DF9E4" w14:textId="77777777" w:rsidTr="004F7B72">
        <w:tc>
          <w:tcPr>
            <w:tcW w:w="2830" w:type="dxa"/>
            <w:shd w:val="clear" w:color="auto" w:fill="D9E2F3" w:themeFill="accent5" w:themeFillTint="33"/>
          </w:tcPr>
          <w:p w14:paraId="187E309A" w14:textId="3CAE6FEB" w:rsidR="004F7B72" w:rsidRPr="002E7089" w:rsidRDefault="004F7B72" w:rsidP="004F7B72">
            <w:pPr>
              <w:spacing w:before="40" w:after="40" w:line="276" w:lineRule="auto"/>
              <w:rPr>
                <w:rFonts w:ascii="Arial" w:hAnsi="Arial" w:cs="Arial"/>
                <w:b/>
                <w:bCs/>
              </w:rPr>
            </w:pPr>
            <w:r w:rsidRPr="002E7089">
              <w:rPr>
                <w:rFonts w:ascii="Arial" w:hAnsi="Arial" w:cs="Arial"/>
                <w:b/>
                <w:bCs/>
              </w:rPr>
              <w:t>OWNER</w:t>
            </w:r>
          </w:p>
        </w:tc>
        <w:tc>
          <w:tcPr>
            <w:tcW w:w="6186" w:type="dxa"/>
          </w:tcPr>
          <w:p w14:paraId="3AFD143B" w14:textId="77777777" w:rsidR="004F7B72" w:rsidRPr="002E7089" w:rsidRDefault="00BE1C6A" w:rsidP="00523E59">
            <w:pPr>
              <w:spacing w:before="40" w:after="40" w:line="276" w:lineRule="auto"/>
              <w:rPr>
                <w:rFonts w:ascii="Arial" w:hAnsi="Arial" w:cs="Arial"/>
              </w:rPr>
            </w:pPr>
            <w:r w:rsidRPr="002E7089">
              <w:rPr>
                <w:rFonts w:ascii="Arial" w:hAnsi="Arial" w:cs="Arial"/>
              </w:rPr>
              <w:t>Burwood Tower Holdings Pty Ltd</w:t>
            </w:r>
          </w:p>
          <w:p w14:paraId="3C1B4B21" w14:textId="26D64D98" w:rsidR="00BE1C6A" w:rsidRPr="002E7089" w:rsidRDefault="00BE1C6A" w:rsidP="00523E59">
            <w:pPr>
              <w:spacing w:before="40" w:after="40" w:line="276" w:lineRule="auto"/>
              <w:rPr>
                <w:rFonts w:ascii="Arial" w:hAnsi="Arial" w:cs="Arial"/>
              </w:rPr>
            </w:pPr>
            <w:r w:rsidRPr="002E7089">
              <w:rPr>
                <w:rFonts w:ascii="Arial" w:hAnsi="Arial" w:cs="Arial"/>
              </w:rPr>
              <w:t>Burwood Council</w:t>
            </w:r>
          </w:p>
        </w:tc>
      </w:tr>
      <w:tr w:rsidR="004F7B72" w:rsidRPr="002E7089" w14:paraId="389643EB" w14:textId="77777777" w:rsidTr="004F7B72">
        <w:tc>
          <w:tcPr>
            <w:tcW w:w="2830" w:type="dxa"/>
            <w:shd w:val="clear" w:color="auto" w:fill="D9E2F3" w:themeFill="accent5" w:themeFillTint="33"/>
          </w:tcPr>
          <w:p w14:paraId="5F0895EA" w14:textId="2567CA77" w:rsidR="004F7B72" w:rsidRPr="002E7089" w:rsidRDefault="004F7B72" w:rsidP="004F7B72">
            <w:pPr>
              <w:spacing w:before="40" w:after="40" w:line="276" w:lineRule="auto"/>
              <w:rPr>
                <w:rFonts w:ascii="Arial" w:hAnsi="Arial" w:cs="Arial"/>
                <w:b/>
                <w:bCs/>
              </w:rPr>
            </w:pPr>
            <w:r w:rsidRPr="002E7089">
              <w:rPr>
                <w:rFonts w:ascii="Arial" w:hAnsi="Arial" w:cs="Arial"/>
                <w:b/>
                <w:bCs/>
              </w:rPr>
              <w:t>DA LODGEMENT DATE</w:t>
            </w:r>
          </w:p>
        </w:tc>
        <w:tc>
          <w:tcPr>
            <w:tcW w:w="6186" w:type="dxa"/>
          </w:tcPr>
          <w:p w14:paraId="676C1609" w14:textId="7DFE6FFE" w:rsidR="004F7B72" w:rsidRPr="002E7089" w:rsidRDefault="00BE1C6A" w:rsidP="00523E59">
            <w:pPr>
              <w:spacing w:before="40" w:after="40" w:line="276" w:lineRule="auto"/>
              <w:rPr>
                <w:rFonts w:ascii="Arial" w:hAnsi="Arial" w:cs="Arial"/>
              </w:rPr>
            </w:pPr>
            <w:r w:rsidRPr="002E7089">
              <w:rPr>
                <w:rFonts w:ascii="Arial" w:hAnsi="Arial" w:cs="Arial"/>
              </w:rPr>
              <w:t>18 October 2024</w:t>
            </w:r>
          </w:p>
        </w:tc>
      </w:tr>
      <w:tr w:rsidR="004F7B72" w:rsidRPr="002E7089" w14:paraId="4D60B40A" w14:textId="77777777" w:rsidTr="004F7B72">
        <w:tc>
          <w:tcPr>
            <w:tcW w:w="2830" w:type="dxa"/>
            <w:shd w:val="clear" w:color="auto" w:fill="D9E2F3" w:themeFill="accent5" w:themeFillTint="33"/>
          </w:tcPr>
          <w:p w14:paraId="77B85061" w14:textId="69B4B587" w:rsidR="004F7B72" w:rsidRPr="002E7089" w:rsidRDefault="004F7B72" w:rsidP="004F7B72">
            <w:pPr>
              <w:spacing w:before="40" w:after="40" w:line="276" w:lineRule="auto"/>
              <w:rPr>
                <w:rFonts w:ascii="Arial" w:hAnsi="Arial" w:cs="Arial"/>
                <w:b/>
                <w:bCs/>
              </w:rPr>
            </w:pPr>
            <w:r w:rsidRPr="002E7089">
              <w:rPr>
                <w:rFonts w:ascii="Arial" w:hAnsi="Arial" w:cs="Arial"/>
                <w:b/>
                <w:bCs/>
              </w:rPr>
              <w:t>APPLICATION TYPE</w:t>
            </w:r>
          </w:p>
        </w:tc>
        <w:tc>
          <w:tcPr>
            <w:tcW w:w="6186" w:type="dxa"/>
          </w:tcPr>
          <w:p w14:paraId="74F09A69" w14:textId="45F71618" w:rsidR="004F7B72" w:rsidRPr="002E7089" w:rsidRDefault="00BE1C6A" w:rsidP="00523E59">
            <w:pPr>
              <w:spacing w:before="40" w:after="40" w:line="276" w:lineRule="auto"/>
              <w:rPr>
                <w:rFonts w:ascii="Arial" w:hAnsi="Arial" w:cs="Arial"/>
              </w:rPr>
            </w:pPr>
            <w:r w:rsidRPr="002E7089">
              <w:rPr>
                <w:rFonts w:ascii="Arial" w:hAnsi="Arial" w:cs="Arial"/>
              </w:rPr>
              <w:t>S.4.55(2) Modification Application</w:t>
            </w:r>
          </w:p>
        </w:tc>
      </w:tr>
      <w:tr w:rsidR="004F7B72" w:rsidRPr="002E7089" w14:paraId="298F64A4" w14:textId="77777777" w:rsidTr="004F7B72">
        <w:tc>
          <w:tcPr>
            <w:tcW w:w="2830" w:type="dxa"/>
            <w:shd w:val="clear" w:color="auto" w:fill="D9E2F3" w:themeFill="accent5" w:themeFillTint="33"/>
          </w:tcPr>
          <w:p w14:paraId="11E7D441" w14:textId="2A58239C" w:rsidR="004F7B72" w:rsidRPr="002E7089" w:rsidRDefault="004F7B72" w:rsidP="004F7B72">
            <w:pPr>
              <w:spacing w:before="40" w:after="40" w:line="276" w:lineRule="auto"/>
              <w:rPr>
                <w:rFonts w:ascii="Arial" w:hAnsi="Arial" w:cs="Arial"/>
                <w:b/>
                <w:bCs/>
              </w:rPr>
            </w:pPr>
            <w:r w:rsidRPr="002E7089">
              <w:rPr>
                <w:rFonts w:ascii="Arial" w:hAnsi="Arial" w:cs="Arial"/>
                <w:b/>
                <w:bCs/>
              </w:rPr>
              <w:t>REGIONALLY SIGNIFICANT CRITERIA</w:t>
            </w:r>
          </w:p>
        </w:tc>
        <w:tc>
          <w:tcPr>
            <w:tcW w:w="6186" w:type="dxa"/>
          </w:tcPr>
          <w:p w14:paraId="4FF9689C" w14:textId="77777777" w:rsidR="004F7B72" w:rsidRPr="002E7089" w:rsidRDefault="00F43814" w:rsidP="005736EF">
            <w:pPr>
              <w:rPr>
                <w:rFonts w:ascii="Arial" w:hAnsi="Arial" w:cs="Arial"/>
              </w:rPr>
            </w:pPr>
            <w:r w:rsidRPr="002E7089">
              <w:rPr>
                <w:rFonts w:ascii="Arial" w:hAnsi="Arial" w:cs="Arial"/>
              </w:rPr>
              <w:t>Section 2.19(1) and Clause 2 – General development over $30 million and Clause 3 – Council related development over $5 million of Schedule 6 of State Environmental Planning Policy (Planning Systems) 2021 declares the proposal regionally significant development because the CIV of the project is $602,019,803 and the development site includes part of a public road owned by Burwood Council.</w:t>
            </w:r>
          </w:p>
          <w:p w14:paraId="68ABF543" w14:textId="77777777" w:rsidR="00AA14DF" w:rsidRPr="002E7089" w:rsidRDefault="00AA14DF" w:rsidP="00523E59">
            <w:pPr>
              <w:spacing w:before="40" w:after="40" w:line="276" w:lineRule="auto"/>
              <w:rPr>
                <w:rFonts w:ascii="Arial" w:hAnsi="Arial" w:cs="Arial"/>
              </w:rPr>
            </w:pPr>
          </w:p>
          <w:p w14:paraId="05C67551" w14:textId="27ECE9C0" w:rsidR="00645F14" w:rsidRPr="002E7089" w:rsidRDefault="00645F14" w:rsidP="00523E59">
            <w:pPr>
              <w:tabs>
                <w:tab w:val="left" w:pos="5180"/>
              </w:tabs>
              <w:rPr>
                <w:rFonts w:ascii="Arial" w:hAnsi="Arial" w:cs="Arial"/>
              </w:rPr>
            </w:pPr>
            <w:r w:rsidRPr="002E7089">
              <w:rPr>
                <w:rFonts w:ascii="Arial" w:hAnsi="Arial" w:cs="Arial"/>
              </w:rPr>
              <w:tab/>
            </w:r>
          </w:p>
        </w:tc>
      </w:tr>
      <w:tr w:rsidR="004F7B72" w:rsidRPr="002E7089" w14:paraId="1AB8ADA9" w14:textId="77777777" w:rsidTr="004F7B72">
        <w:tc>
          <w:tcPr>
            <w:tcW w:w="2830" w:type="dxa"/>
            <w:shd w:val="clear" w:color="auto" w:fill="D9E2F3" w:themeFill="accent5" w:themeFillTint="33"/>
          </w:tcPr>
          <w:p w14:paraId="7D14B49A" w14:textId="0CE5C13F" w:rsidR="004F7B72" w:rsidRPr="002E7089" w:rsidRDefault="004F7B72" w:rsidP="004F7B72">
            <w:pPr>
              <w:spacing w:before="40" w:after="40" w:line="276" w:lineRule="auto"/>
              <w:rPr>
                <w:rFonts w:ascii="Arial" w:hAnsi="Arial" w:cs="Arial"/>
                <w:b/>
                <w:bCs/>
              </w:rPr>
            </w:pPr>
            <w:r w:rsidRPr="002E7089">
              <w:rPr>
                <w:rFonts w:ascii="Arial" w:hAnsi="Arial" w:cs="Arial"/>
                <w:b/>
                <w:bCs/>
              </w:rPr>
              <w:t>CIV</w:t>
            </w:r>
          </w:p>
        </w:tc>
        <w:tc>
          <w:tcPr>
            <w:tcW w:w="6186" w:type="dxa"/>
          </w:tcPr>
          <w:p w14:paraId="1E616DA9" w14:textId="5667BE0F" w:rsidR="004F7B72" w:rsidRPr="002E7089" w:rsidRDefault="00AE7C50" w:rsidP="004F7B72">
            <w:pPr>
              <w:spacing w:before="40" w:after="40" w:line="276" w:lineRule="auto"/>
              <w:rPr>
                <w:rFonts w:ascii="Arial" w:hAnsi="Arial" w:cs="Arial"/>
              </w:rPr>
            </w:pPr>
            <w:r w:rsidRPr="002E7089">
              <w:rPr>
                <w:rFonts w:ascii="Arial" w:hAnsi="Arial" w:cs="Arial"/>
              </w:rPr>
              <w:t>$779,244,017.00</w:t>
            </w:r>
          </w:p>
        </w:tc>
      </w:tr>
      <w:tr w:rsidR="004F7B72" w:rsidRPr="002E7089" w14:paraId="30553844" w14:textId="77777777" w:rsidTr="004F7B72">
        <w:tc>
          <w:tcPr>
            <w:tcW w:w="2830" w:type="dxa"/>
            <w:shd w:val="clear" w:color="auto" w:fill="D9E2F3" w:themeFill="accent5" w:themeFillTint="33"/>
          </w:tcPr>
          <w:p w14:paraId="39EAE7E3" w14:textId="358A5145" w:rsidR="004F7B72" w:rsidRPr="002E7089" w:rsidRDefault="004F7B72" w:rsidP="004F7B72">
            <w:pPr>
              <w:spacing w:before="40" w:after="40" w:line="276" w:lineRule="auto"/>
              <w:rPr>
                <w:rFonts w:ascii="Arial" w:hAnsi="Arial" w:cs="Arial"/>
                <w:b/>
                <w:bCs/>
              </w:rPr>
            </w:pPr>
            <w:r w:rsidRPr="002E7089">
              <w:rPr>
                <w:rFonts w:ascii="Arial" w:hAnsi="Arial" w:cs="Arial"/>
                <w:b/>
                <w:bCs/>
              </w:rPr>
              <w:t>CLAUSE 4.6 REQUESTS</w:t>
            </w:r>
          </w:p>
        </w:tc>
        <w:tc>
          <w:tcPr>
            <w:tcW w:w="6186" w:type="dxa"/>
          </w:tcPr>
          <w:p w14:paraId="0C099B81" w14:textId="77777777" w:rsidR="004F7B72" w:rsidRPr="002E7089" w:rsidRDefault="00AA14DF" w:rsidP="004F7B72">
            <w:pPr>
              <w:spacing w:before="40" w:after="40" w:line="276" w:lineRule="auto"/>
              <w:rPr>
                <w:rFonts w:ascii="Arial" w:hAnsi="Arial" w:cs="Arial"/>
              </w:rPr>
            </w:pPr>
            <w:r w:rsidRPr="002E7089">
              <w:rPr>
                <w:rFonts w:ascii="Arial" w:hAnsi="Arial" w:cs="Arial"/>
              </w:rPr>
              <w:t>N/A</w:t>
            </w:r>
          </w:p>
          <w:p w14:paraId="03CED1DA" w14:textId="2C25335D" w:rsidR="003059AC" w:rsidRPr="002E7089" w:rsidRDefault="003059AC" w:rsidP="008F18EB">
            <w:pPr>
              <w:jc w:val="center"/>
              <w:rPr>
                <w:rFonts w:ascii="Arial" w:hAnsi="Arial" w:cs="Arial"/>
              </w:rPr>
            </w:pPr>
          </w:p>
        </w:tc>
      </w:tr>
      <w:tr w:rsidR="004F7B72" w:rsidRPr="002E7089" w14:paraId="0384F172" w14:textId="77777777" w:rsidTr="005736EF">
        <w:trPr>
          <w:trHeight w:val="4668"/>
        </w:trPr>
        <w:tc>
          <w:tcPr>
            <w:tcW w:w="2830" w:type="dxa"/>
            <w:shd w:val="clear" w:color="auto" w:fill="D9E2F3" w:themeFill="accent5" w:themeFillTint="33"/>
          </w:tcPr>
          <w:p w14:paraId="505C58A7" w14:textId="2951BB3A" w:rsidR="004F7B72" w:rsidRPr="002E7089" w:rsidRDefault="004F7B72" w:rsidP="004F7B72">
            <w:pPr>
              <w:spacing w:before="40" w:after="40" w:line="276" w:lineRule="auto"/>
              <w:rPr>
                <w:rFonts w:ascii="Arial" w:hAnsi="Arial" w:cs="Arial"/>
                <w:b/>
                <w:bCs/>
              </w:rPr>
            </w:pPr>
            <w:r w:rsidRPr="002E7089">
              <w:rPr>
                <w:rFonts w:ascii="Arial" w:hAnsi="Arial" w:cs="Arial"/>
                <w:b/>
                <w:bCs/>
              </w:rPr>
              <w:lastRenderedPageBreak/>
              <w:t>LIST OF ALL RELEVANT PLANNING CONTROLS (S4.15(1)(A) OF EP&amp;A ACT)</w:t>
            </w:r>
          </w:p>
        </w:tc>
        <w:tc>
          <w:tcPr>
            <w:tcW w:w="6186" w:type="dxa"/>
          </w:tcPr>
          <w:p w14:paraId="46E01AEF" w14:textId="0B7C596D" w:rsidR="00AA14DF" w:rsidRPr="002E7089" w:rsidRDefault="00AA14DF" w:rsidP="005736EF">
            <w:pPr>
              <w:pStyle w:val="ListParagraph"/>
              <w:numPr>
                <w:ilvl w:val="0"/>
                <w:numId w:val="3"/>
              </w:numPr>
              <w:ind w:left="283" w:hanging="357"/>
              <w:rPr>
                <w:rFonts w:ascii="Arial" w:hAnsi="Arial" w:cs="Arial"/>
                <w:i/>
                <w:iCs/>
              </w:rPr>
            </w:pPr>
            <w:r w:rsidRPr="002E7089">
              <w:rPr>
                <w:rFonts w:ascii="Arial" w:hAnsi="Arial" w:cs="Arial"/>
                <w:i/>
                <w:iCs/>
              </w:rPr>
              <w:t>State Environmental Planning Policy (Biodiversity and</w:t>
            </w:r>
            <w:r w:rsidRPr="002E7089">
              <w:rPr>
                <w:rFonts w:ascii="Arial" w:hAnsi="Arial" w:cs="Arial"/>
                <w:i/>
                <w:iCs/>
              </w:rPr>
              <w:cr/>
              <w:t>Conservation) 2021</w:t>
            </w:r>
          </w:p>
          <w:p w14:paraId="1D295538" w14:textId="3C7F6F75" w:rsidR="00AA14DF" w:rsidRPr="002E7089" w:rsidRDefault="00AA14DF" w:rsidP="005736EF">
            <w:pPr>
              <w:pStyle w:val="ListParagraph"/>
              <w:numPr>
                <w:ilvl w:val="0"/>
                <w:numId w:val="3"/>
              </w:numPr>
              <w:ind w:left="283" w:hanging="357"/>
              <w:rPr>
                <w:rFonts w:ascii="Arial" w:hAnsi="Arial" w:cs="Arial"/>
                <w:i/>
                <w:iCs/>
              </w:rPr>
            </w:pPr>
            <w:r w:rsidRPr="002E7089">
              <w:rPr>
                <w:rFonts w:ascii="Arial" w:hAnsi="Arial" w:cs="Arial"/>
                <w:i/>
                <w:iCs/>
              </w:rPr>
              <w:t>State Environmental Planning Policy (Sustainable</w:t>
            </w:r>
            <w:r w:rsidRPr="002E7089">
              <w:rPr>
                <w:rFonts w:ascii="Arial" w:hAnsi="Arial" w:cs="Arial"/>
                <w:i/>
                <w:iCs/>
              </w:rPr>
              <w:cr/>
              <w:t>Buildings) 2021</w:t>
            </w:r>
          </w:p>
          <w:p w14:paraId="6316D691" w14:textId="7FE3B291" w:rsidR="00AA14DF" w:rsidRPr="002E7089" w:rsidRDefault="00AA14DF" w:rsidP="005736EF">
            <w:pPr>
              <w:pStyle w:val="ListParagraph"/>
              <w:numPr>
                <w:ilvl w:val="0"/>
                <w:numId w:val="3"/>
              </w:numPr>
              <w:ind w:left="283" w:hanging="357"/>
              <w:rPr>
                <w:rFonts w:ascii="Arial" w:hAnsi="Arial" w:cs="Arial"/>
                <w:i/>
                <w:iCs/>
              </w:rPr>
            </w:pPr>
            <w:r w:rsidRPr="002E7089">
              <w:rPr>
                <w:rFonts w:ascii="Arial" w:hAnsi="Arial" w:cs="Arial"/>
                <w:i/>
                <w:iCs/>
              </w:rPr>
              <w:t>State Environmental Planning Policy (Housing) 2021 (</w:t>
            </w:r>
            <w:r w:rsidRPr="002E7089">
              <w:rPr>
                <w:rFonts w:ascii="Arial" w:hAnsi="Arial" w:cs="Arial"/>
              </w:rPr>
              <w:t>which incorporates some of the provisions of</w:t>
            </w:r>
            <w:r w:rsidRPr="002E7089">
              <w:rPr>
                <w:rFonts w:ascii="Arial" w:hAnsi="Arial" w:cs="Arial"/>
                <w:i/>
                <w:iCs/>
              </w:rPr>
              <w:t xml:space="preserve"> State</w:t>
            </w:r>
            <w:r w:rsidRPr="002E7089">
              <w:rPr>
                <w:rFonts w:ascii="Arial" w:hAnsi="Arial" w:cs="Arial"/>
                <w:i/>
                <w:iCs/>
              </w:rPr>
              <w:cr/>
              <w:t xml:space="preserve">Environmental Planning Policy No 65—Design Quality of Residential Apartment Development </w:t>
            </w:r>
            <w:r w:rsidRPr="002E7089">
              <w:rPr>
                <w:rFonts w:ascii="Arial" w:hAnsi="Arial" w:cs="Arial"/>
              </w:rPr>
              <w:t>which has been repealed</w:t>
            </w:r>
            <w:r w:rsidRPr="002E7089">
              <w:rPr>
                <w:rFonts w:ascii="Arial" w:hAnsi="Arial" w:cs="Arial"/>
                <w:i/>
                <w:iCs/>
              </w:rPr>
              <w:t>)</w:t>
            </w:r>
          </w:p>
          <w:p w14:paraId="2B185A98" w14:textId="5D46676D" w:rsidR="00AA14DF" w:rsidRPr="002E7089" w:rsidRDefault="00AA14DF" w:rsidP="005736EF">
            <w:pPr>
              <w:pStyle w:val="ListParagraph"/>
              <w:numPr>
                <w:ilvl w:val="0"/>
                <w:numId w:val="3"/>
              </w:numPr>
              <w:ind w:left="283" w:hanging="357"/>
              <w:rPr>
                <w:rFonts w:ascii="Arial" w:hAnsi="Arial" w:cs="Arial"/>
                <w:i/>
                <w:iCs/>
              </w:rPr>
            </w:pPr>
            <w:r w:rsidRPr="002E7089">
              <w:rPr>
                <w:rFonts w:ascii="Arial" w:hAnsi="Arial" w:cs="Arial"/>
                <w:i/>
                <w:iCs/>
              </w:rPr>
              <w:t>State Environmental Planning Policy (Planning</w:t>
            </w:r>
            <w:r w:rsidRPr="002E7089">
              <w:rPr>
                <w:rFonts w:ascii="Arial" w:hAnsi="Arial" w:cs="Arial"/>
                <w:i/>
                <w:iCs/>
              </w:rPr>
              <w:cr/>
              <w:t>Systems) 2021</w:t>
            </w:r>
          </w:p>
          <w:p w14:paraId="509C41D8" w14:textId="70FA9916" w:rsidR="00AA14DF" w:rsidRPr="002E7089" w:rsidRDefault="00AA14DF" w:rsidP="005736EF">
            <w:pPr>
              <w:pStyle w:val="ListParagraph"/>
              <w:numPr>
                <w:ilvl w:val="0"/>
                <w:numId w:val="3"/>
              </w:numPr>
              <w:ind w:left="283" w:hanging="357"/>
              <w:rPr>
                <w:rFonts w:ascii="Arial" w:hAnsi="Arial" w:cs="Arial"/>
                <w:i/>
                <w:iCs/>
              </w:rPr>
            </w:pPr>
            <w:r w:rsidRPr="002E7089">
              <w:rPr>
                <w:rFonts w:ascii="Arial" w:hAnsi="Arial" w:cs="Arial"/>
                <w:i/>
                <w:iCs/>
              </w:rPr>
              <w:t>State Environmental Planning Policy (Resilience and</w:t>
            </w:r>
            <w:r w:rsidRPr="002E7089">
              <w:rPr>
                <w:rFonts w:ascii="Arial" w:hAnsi="Arial" w:cs="Arial"/>
                <w:i/>
                <w:iCs/>
              </w:rPr>
              <w:cr/>
              <w:t>Hazards) 2021</w:t>
            </w:r>
          </w:p>
          <w:p w14:paraId="30C53487" w14:textId="58CFCEB0" w:rsidR="00AA14DF" w:rsidRPr="002E7089" w:rsidRDefault="00AA14DF" w:rsidP="005736EF">
            <w:pPr>
              <w:pStyle w:val="ListParagraph"/>
              <w:numPr>
                <w:ilvl w:val="0"/>
                <w:numId w:val="3"/>
              </w:numPr>
              <w:ind w:left="283" w:hanging="357"/>
              <w:rPr>
                <w:rFonts w:ascii="Arial" w:hAnsi="Arial" w:cs="Arial"/>
                <w:i/>
                <w:iCs/>
              </w:rPr>
            </w:pPr>
            <w:r w:rsidRPr="002E7089">
              <w:rPr>
                <w:rFonts w:ascii="Arial" w:hAnsi="Arial" w:cs="Arial"/>
                <w:i/>
                <w:iCs/>
              </w:rPr>
              <w:t>State Environmental Planning Policy (Transport and</w:t>
            </w:r>
            <w:r w:rsidRPr="002E7089">
              <w:rPr>
                <w:rFonts w:ascii="Arial" w:hAnsi="Arial" w:cs="Arial"/>
                <w:i/>
                <w:iCs/>
              </w:rPr>
              <w:cr/>
              <w:t>Infrastructure) 2021</w:t>
            </w:r>
          </w:p>
          <w:p w14:paraId="56024A4E" w14:textId="37390CC8" w:rsidR="00AA14DF" w:rsidRPr="002E7089" w:rsidRDefault="00AA14DF" w:rsidP="005736EF">
            <w:pPr>
              <w:pStyle w:val="ListParagraph"/>
              <w:numPr>
                <w:ilvl w:val="0"/>
                <w:numId w:val="3"/>
              </w:numPr>
              <w:ind w:left="283" w:hanging="357"/>
              <w:rPr>
                <w:rFonts w:ascii="Arial" w:hAnsi="Arial" w:cs="Arial"/>
                <w:i/>
                <w:iCs/>
              </w:rPr>
            </w:pPr>
            <w:r w:rsidRPr="002E7089">
              <w:rPr>
                <w:rFonts w:ascii="Arial" w:hAnsi="Arial" w:cs="Arial"/>
                <w:i/>
                <w:iCs/>
              </w:rPr>
              <w:t>Burwood Local Environmental Plan 2012</w:t>
            </w:r>
          </w:p>
          <w:p w14:paraId="01C1D13E" w14:textId="22AC1C24" w:rsidR="004F7B72" w:rsidRPr="002E7089" w:rsidRDefault="00AA14DF" w:rsidP="005736EF">
            <w:pPr>
              <w:pStyle w:val="ListParagraph"/>
              <w:numPr>
                <w:ilvl w:val="0"/>
                <w:numId w:val="3"/>
              </w:numPr>
              <w:ind w:left="283" w:hanging="357"/>
              <w:rPr>
                <w:rFonts w:ascii="Arial" w:hAnsi="Arial" w:cs="Arial"/>
                <w:i/>
                <w:iCs/>
              </w:rPr>
            </w:pPr>
            <w:r w:rsidRPr="002E7089">
              <w:rPr>
                <w:rFonts w:ascii="Arial" w:hAnsi="Arial" w:cs="Arial"/>
                <w:i/>
                <w:iCs/>
              </w:rPr>
              <w:t>Burwood Development Control Plan 2013</w:t>
            </w:r>
          </w:p>
        </w:tc>
      </w:tr>
      <w:tr w:rsidR="00AA14DF" w:rsidRPr="002E7089" w14:paraId="42A77BAB" w14:textId="77777777" w:rsidTr="00AA14DF">
        <w:trPr>
          <w:trHeight w:val="447"/>
        </w:trPr>
        <w:tc>
          <w:tcPr>
            <w:tcW w:w="2830" w:type="dxa"/>
            <w:shd w:val="clear" w:color="auto" w:fill="D9E2F3" w:themeFill="accent5" w:themeFillTint="33"/>
          </w:tcPr>
          <w:p w14:paraId="6A90BFC3" w14:textId="5B9DC0FB" w:rsidR="00AA14DF" w:rsidRPr="002E7089" w:rsidRDefault="00AA14DF" w:rsidP="004F7B72">
            <w:pPr>
              <w:spacing w:before="40" w:after="40" w:line="276" w:lineRule="auto"/>
              <w:rPr>
                <w:rFonts w:ascii="Arial" w:hAnsi="Arial" w:cs="Arial"/>
                <w:b/>
                <w:bCs/>
              </w:rPr>
            </w:pPr>
            <w:r w:rsidRPr="002E7089">
              <w:rPr>
                <w:rFonts w:ascii="Arial" w:hAnsi="Arial" w:cs="Arial"/>
                <w:b/>
                <w:bCs/>
              </w:rPr>
              <w:t>AGENCY RREFERRALS</w:t>
            </w:r>
          </w:p>
        </w:tc>
        <w:tc>
          <w:tcPr>
            <w:tcW w:w="6186" w:type="dxa"/>
          </w:tcPr>
          <w:p w14:paraId="4E197B99" w14:textId="64CF9F72" w:rsidR="00AA14DF" w:rsidRPr="002E7089" w:rsidRDefault="00AA14DF" w:rsidP="00523E59">
            <w:pPr>
              <w:spacing w:before="40" w:after="40" w:line="276" w:lineRule="auto"/>
              <w:rPr>
                <w:rFonts w:ascii="Arial" w:hAnsi="Arial" w:cs="Arial"/>
              </w:rPr>
            </w:pPr>
            <w:r w:rsidRPr="002E7089">
              <w:rPr>
                <w:rFonts w:ascii="Arial" w:hAnsi="Arial" w:cs="Arial"/>
              </w:rPr>
              <w:t>WaterNSW, Sydney Trains and Transport for NSW</w:t>
            </w:r>
          </w:p>
        </w:tc>
      </w:tr>
      <w:tr w:rsidR="004F7B72" w:rsidRPr="002E7089" w14:paraId="0F72E05D" w14:textId="77777777" w:rsidTr="004F7B72">
        <w:tc>
          <w:tcPr>
            <w:tcW w:w="2830" w:type="dxa"/>
            <w:shd w:val="clear" w:color="auto" w:fill="D9E2F3" w:themeFill="accent5" w:themeFillTint="33"/>
          </w:tcPr>
          <w:p w14:paraId="1E2F658E" w14:textId="0E6466C0" w:rsidR="004F7B72" w:rsidRPr="002E7089" w:rsidRDefault="004F7B72" w:rsidP="004F7B72">
            <w:pPr>
              <w:spacing w:before="40" w:after="40" w:line="276" w:lineRule="auto"/>
              <w:rPr>
                <w:rFonts w:ascii="Arial" w:hAnsi="Arial" w:cs="Arial"/>
                <w:b/>
                <w:bCs/>
              </w:rPr>
            </w:pPr>
            <w:r w:rsidRPr="002E7089">
              <w:rPr>
                <w:rFonts w:ascii="Arial" w:hAnsi="Arial" w:cs="Arial"/>
                <w:b/>
                <w:bCs/>
              </w:rPr>
              <w:t>TOTAL &amp; UNIQUE SUBMISSIONS &amp; KEY &amp; ISSUES IN SUBMISSIONS</w:t>
            </w:r>
          </w:p>
        </w:tc>
        <w:tc>
          <w:tcPr>
            <w:tcW w:w="6186" w:type="dxa"/>
          </w:tcPr>
          <w:p w14:paraId="0589DCCF" w14:textId="53B0D8EA" w:rsidR="004F7B72" w:rsidRPr="002E7089" w:rsidRDefault="00AA14DF" w:rsidP="005736EF">
            <w:pPr>
              <w:rPr>
                <w:rFonts w:ascii="Arial" w:hAnsi="Arial" w:cs="Arial"/>
              </w:rPr>
            </w:pPr>
            <w:r w:rsidRPr="002E7089">
              <w:rPr>
                <w:rFonts w:ascii="Arial" w:hAnsi="Arial" w:cs="Arial"/>
              </w:rPr>
              <w:t>Three (3) submissions containing objections to the proposed development.</w:t>
            </w:r>
          </w:p>
          <w:p w14:paraId="01599183" w14:textId="77777777" w:rsidR="005736EF" w:rsidRPr="002E7089" w:rsidRDefault="005736EF" w:rsidP="005736EF">
            <w:pPr>
              <w:rPr>
                <w:rFonts w:ascii="Arial" w:hAnsi="Arial" w:cs="Arial"/>
              </w:rPr>
            </w:pPr>
          </w:p>
          <w:p w14:paraId="2E276E0A" w14:textId="77777777" w:rsidR="00AA14DF" w:rsidRPr="002E7089" w:rsidRDefault="00AA14DF" w:rsidP="005736EF">
            <w:pPr>
              <w:pStyle w:val="ListParagraph"/>
              <w:numPr>
                <w:ilvl w:val="0"/>
                <w:numId w:val="4"/>
              </w:numPr>
              <w:ind w:left="714" w:hanging="357"/>
              <w:rPr>
                <w:rFonts w:ascii="Arial" w:hAnsi="Arial" w:cs="Arial"/>
              </w:rPr>
            </w:pPr>
            <w:r w:rsidRPr="002E7089">
              <w:rPr>
                <w:rFonts w:ascii="Arial" w:hAnsi="Arial" w:cs="Arial"/>
              </w:rPr>
              <w:t>Public domain interface and design</w:t>
            </w:r>
          </w:p>
          <w:p w14:paraId="5D8F2D97" w14:textId="77777777" w:rsidR="00AA14DF" w:rsidRPr="002E7089" w:rsidRDefault="00AA14DF" w:rsidP="005736EF">
            <w:pPr>
              <w:pStyle w:val="ListParagraph"/>
              <w:numPr>
                <w:ilvl w:val="0"/>
                <w:numId w:val="4"/>
              </w:numPr>
              <w:ind w:left="714" w:hanging="357"/>
              <w:rPr>
                <w:rFonts w:ascii="Arial" w:hAnsi="Arial" w:cs="Arial"/>
              </w:rPr>
            </w:pPr>
            <w:r w:rsidRPr="002E7089">
              <w:rPr>
                <w:rFonts w:ascii="Arial" w:hAnsi="Arial" w:cs="Arial"/>
              </w:rPr>
              <w:t>Wynne Avenue traffic/ road changes</w:t>
            </w:r>
          </w:p>
          <w:p w14:paraId="6DB0C023" w14:textId="77777777" w:rsidR="00AA14DF" w:rsidRPr="002E7089" w:rsidRDefault="00AA14DF" w:rsidP="005736EF">
            <w:pPr>
              <w:pStyle w:val="ListParagraph"/>
              <w:numPr>
                <w:ilvl w:val="0"/>
                <w:numId w:val="4"/>
              </w:numPr>
              <w:ind w:left="714" w:hanging="357"/>
              <w:rPr>
                <w:rFonts w:ascii="Arial" w:hAnsi="Arial" w:cs="Arial"/>
              </w:rPr>
            </w:pPr>
            <w:r w:rsidRPr="002E7089">
              <w:rPr>
                <w:rFonts w:ascii="Arial" w:hAnsi="Arial" w:cs="Arial"/>
              </w:rPr>
              <w:t>ADG Compliance</w:t>
            </w:r>
          </w:p>
          <w:p w14:paraId="2B061485" w14:textId="77777777" w:rsidR="00AA14DF" w:rsidRPr="002E7089" w:rsidRDefault="00AA14DF" w:rsidP="005736EF">
            <w:pPr>
              <w:pStyle w:val="ListParagraph"/>
              <w:numPr>
                <w:ilvl w:val="0"/>
                <w:numId w:val="4"/>
              </w:numPr>
              <w:ind w:left="714" w:hanging="357"/>
              <w:rPr>
                <w:rFonts w:ascii="Arial" w:hAnsi="Arial" w:cs="Arial"/>
              </w:rPr>
            </w:pPr>
            <w:r w:rsidRPr="002E7089">
              <w:rPr>
                <w:rFonts w:ascii="Arial" w:hAnsi="Arial" w:cs="Arial"/>
              </w:rPr>
              <w:t>Urban Design Review</w:t>
            </w:r>
          </w:p>
          <w:p w14:paraId="39D23A60" w14:textId="77777777" w:rsidR="00AA14DF" w:rsidRPr="002E7089" w:rsidRDefault="00AA14DF" w:rsidP="005736EF">
            <w:pPr>
              <w:pStyle w:val="ListParagraph"/>
              <w:numPr>
                <w:ilvl w:val="0"/>
                <w:numId w:val="4"/>
              </w:numPr>
              <w:ind w:left="714" w:hanging="357"/>
              <w:rPr>
                <w:rFonts w:ascii="Arial" w:hAnsi="Arial" w:cs="Arial"/>
              </w:rPr>
            </w:pPr>
            <w:r w:rsidRPr="002E7089">
              <w:rPr>
                <w:rFonts w:ascii="Arial" w:hAnsi="Arial" w:cs="Arial"/>
              </w:rPr>
              <w:t>Loss of landscaping</w:t>
            </w:r>
          </w:p>
          <w:p w14:paraId="75649E34" w14:textId="77777777" w:rsidR="00AA14DF" w:rsidRPr="002E7089" w:rsidRDefault="00AA14DF" w:rsidP="005736EF">
            <w:pPr>
              <w:pStyle w:val="ListParagraph"/>
              <w:numPr>
                <w:ilvl w:val="0"/>
                <w:numId w:val="4"/>
              </w:numPr>
              <w:ind w:left="714" w:hanging="357"/>
              <w:rPr>
                <w:rFonts w:ascii="Arial" w:hAnsi="Arial" w:cs="Arial"/>
              </w:rPr>
            </w:pPr>
            <w:r w:rsidRPr="002E7089">
              <w:rPr>
                <w:rFonts w:ascii="Arial" w:hAnsi="Arial" w:cs="Arial"/>
              </w:rPr>
              <w:t>Loss of splash play/ water feature</w:t>
            </w:r>
          </w:p>
          <w:p w14:paraId="4E54BAF9" w14:textId="77777777" w:rsidR="00AA14DF" w:rsidRPr="002E7089" w:rsidRDefault="00AA14DF" w:rsidP="005736EF">
            <w:pPr>
              <w:pStyle w:val="ListParagraph"/>
              <w:numPr>
                <w:ilvl w:val="0"/>
                <w:numId w:val="4"/>
              </w:numPr>
              <w:ind w:left="714" w:hanging="357"/>
              <w:rPr>
                <w:rFonts w:ascii="Arial" w:hAnsi="Arial" w:cs="Arial"/>
              </w:rPr>
            </w:pPr>
            <w:r w:rsidRPr="002E7089">
              <w:rPr>
                <w:rFonts w:ascii="Arial" w:hAnsi="Arial" w:cs="Arial"/>
              </w:rPr>
              <w:t>Traffic arrangements</w:t>
            </w:r>
          </w:p>
          <w:p w14:paraId="1B57B978" w14:textId="7DC122E5" w:rsidR="00AE36E5" w:rsidRPr="002E7089" w:rsidRDefault="00AE36E5" w:rsidP="00AE36E5">
            <w:pPr>
              <w:pStyle w:val="ListParagraph"/>
              <w:ind w:left="714"/>
              <w:rPr>
                <w:rFonts w:ascii="Arial" w:hAnsi="Arial" w:cs="Arial"/>
              </w:rPr>
            </w:pPr>
          </w:p>
        </w:tc>
      </w:tr>
      <w:tr w:rsidR="004F7B72" w:rsidRPr="002E7089" w14:paraId="552E3DE0" w14:textId="77777777" w:rsidTr="003A02A7">
        <w:trPr>
          <w:trHeight w:val="4002"/>
        </w:trPr>
        <w:tc>
          <w:tcPr>
            <w:tcW w:w="2830" w:type="dxa"/>
            <w:shd w:val="clear" w:color="auto" w:fill="D9E2F3" w:themeFill="accent5" w:themeFillTint="33"/>
          </w:tcPr>
          <w:p w14:paraId="7CA2BB97" w14:textId="77777777" w:rsidR="004F7B72" w:rsidRPr="002E7089" w:rsidRDefault="004F7B72" w:rsidP="004F7B72">
            <w:pPr>
              <w:spacing w:before="40" w:after="40" w:line="276" w:lineRule="auto"/>
              <w:rPr>
                <w:rFonts w:ascii="Arial" w:hAnsi="Arial" w:cs="Arial"/>
                <w:b/>
                <w:bCs/>
              </w:rPr>
            </w:pPr>
            <w:r w:rsidRPr="002E7089">
              <w:rPr>
                <w:rFonts w:ascii="Arial" w:hAnsi="Arial" w:cs="Arial"/>
                <w:b/>
                <w:bCs/>
              </w:rPr>
              <w:t>DOCUMENTS SUBMITTED FOR CONSIDERATION</w:t>
            </w:r>
          </w:p>
          <w:p w14:paraId="42EEA179" w14:textId="77777777" w:rsidR="00645F14" w:rsidRPr="002E7089" w:rsidRDefault="00645F14" w:rsidP="00645F14">
            <w:pPr>
              <w:rPr>
                <w:rFonts w:ascii="Arial" w:hAnsi="Arial" w:cs="Arial"/>
              </w:rPr>
            </w:pPr>
          </w:p>
          <w:p w14:paraId="687A952F" w14:textId="77777777" w:rsidR="00645F14" w:rsidRPr="002E7089" w:rsidRDefault="00645F14" w:rsidP="00645F14">
            <w:pPr>
              <w:rPr>
                <w:rFonts w:ascii="Arial" w:hAnsi="Arial" w:cs="Arial"/>
              </w:rPr>
            </w:pPr>
          </w:p>
          <w:p w14:paraId="1B6FF1EE" w14:textId="77777777" w:rsidR="00645F14" w:rsidRPr="002E7089" w:rsidRDefault="00645F14" w:rsidP="00645F14">
            <w:pPr>
              <w:rPr>
                <w:rFonts w:ascii="Arial" w:hAnsi="Arial" w:cs="Arial"/>
              </w:rPr>
            </w:pPr>
          </w:p>
          <w:p w14:paraId="2819EE18" w14:textId="77777777" w:rsidR="00645F14" w:rsidRPr="002E7089" w:rsidRDefault="00645F14" w:rsidP="00645F14">
            <w:pPr>
              <w:rPr>
                <w:rFonts w:ascii="Arial" w:hAnsi="Arial" w:cs="Arial"/>
              </w:rPr>
            </w:pPr>
          </w:p>
          <w:p w14:paraId="12397D39" w14:textId="77777777" w:rsidR="00645F14" w:rsidRPr="002E7089" w:rsidRDefault="00645F14" w:rsidP="00645F14">
            <w:pPr>
              <w:rPr>
                <w:rFonts w:ascii="Arial" w:hAnsi="Arial" w:cs="Arial"/>
              </w:rPr>
            </w:pPr>
          </w:p>
          <w:p w14:paraId="1C012C89" w14:textId="77777777" w:rsidR="00645F14" w:rsidRPr="002E7089" w:rsidRDefault="00645F14" w:rsidP="00645F14">
            <w:pPr>
              <w:rPr>
                <w:rFonts w:ascii="Arial" w:hAnsi="Arial" w:cs="Arial"/>
              </w:rPr>
            </w:pPr>
          </w:p>
          <w:p w14:paraId="131BA005" w14:textId="77777777" w:rsidR="00645F14" w:rsidRPr="002E7089" w:rsidRDefault="00645F14" w:rsidP="00645F14">
            <w:pPr>
              <w:rPr>
                <w:rFonts w:ascii="Arial" w:hAnsi="Arial" w:cs="Arial"/>
                <w:b/>
                <w:bCs/>
              </w:rPr>
            </w:pPr>
          </w:p>
          <w:p w14:paraId="340B73DA" w14:textId="77777777" w:rsidR="00645F14" w:rsidRPr="002E7089" w:rsidRDefault="00645F14" w:rsidP="00645F14">
            <w:pPr>
              <w:rPr>
                <w:rFonts w:ascii="Arial" w:hAnsi="Arial" w:cs="Arial"/>
              </w:rPr>
            </w:pPr>
          </w:p>
          <w:p w14:paraId="5606B74F" w14:textId="77777777" w:rsidR="00645F14" w:rsidRPr="002E7089" w:rsidRDefault="00645F14" w:rsidP="00645F14">
            <w:pPr>
              <w:rPr>
                <w:rFonts w:ascii="Arial" w:hAnsi="Arial" w:cs="Arial"/>
              </w:rPr>
            </w:pPr>
          </w:p>
          <w:p w14:paraId="278B93F1" w14:textId="77777777" w:rsidR="00645F14" w:rsidRPr="002E7089" w:rsidRDefault="00645F14" w:rsidP="00645F14">
            <w:pPr>
              <w:rPr>
                <w:rFonts w:ascii="Arial" w:hAnsi="Arial" w:cs="Arial"/>
                <w:b/>
                <w:bCs/>
              </w:rPr>
            </w:pPr>
          </w:p>
          <w:p w14:paraId="05793655" w14:textId="77777777" w:rsidR="00645F14" w:rsidRPr="002E7089" w:rsidRDefault="00645F14" w:rsidP="00645F14">
            <w:pPr>
              <w:rPr>
                <w:rFonts w:ascii="Arial" w:hAnsi="Arial" w:cs="Arial"/>
              </w:rPr>
            </w:pPr>
          </w:p>
          <w:p w14:paraId="4C8E8FE7" w14:textId="77777777" w:rsidR="00645F14" w:rsidRPr="002E7089" w:rsidRDefault="00645F14" w:rsidP="00645F14">
            <w:pPr>
              <w:rPr>
                <w:rFonts w:ascii="Arial" w:hAnsi="Arial" w:cs="Arial"/>
                <w:b/>
                <w:bCs/>
              </w:rPr>
            </w:pPr>
          </w:p>
          <w:p w14:paraId="45160E9D" w14:textId="7A85A576" w:rsidR="00645F14" w:rsidRPr="002E7089" w:rsidRDefault="00645F14" w:rsidP="00645F14">
            <w:pPr>
              <w:rPr>
                <w:rFonts w:ascii="Arial" w:hAnsi="Arial" w:cs="Arial"/>
              </w:rPr>
            </w:pPr>
          </w:p>
        </w:tc>
        <w:tc>
          <w:tcPr>
            <w:tcW w:w="6186" w:type="dxa"/>
          </w:tcPr>
          <w:p w14:paraId="65227DBC" w14:textId="77777777" w:rsidR="004F7B72" w:rsidRPr="002E7089" w:rsidRDefault="00A021CF" w:rsidP="00A021CF">
            <w:pPr>
              <w:pStyle w:val="ListParagraph"/>
              <w:numPr>
                <w:ilvl w:val="0"/>
                <w:numId w:val="45"/>
              </w:numPr>
              <w:spacing w:before="40" w:after="40" w:line="276" w:lineRule="auto"/>
              <w:ind w:left="463" w:hanging="425"/>
              <w:rPr>
                <w:rFonts w:ascii="Arial" w:hAnsi="Arial" w:cs="Arial"/>
              </w:rPr>
            </w:pPr>
            <w:r w:rsidRPr="002E7089">
              <w:rPr>
                <w:rFonts w:ascii="Arial" w:hAnsi="Arial" w:cs="Arial"/>
              </w:rPr>
              <w:t>Revised Architectural Plans</w:t>
            </w:r>
          </w:p>
          <w:p w14:paraId="1807027A" w14:textId="77777777" w:rsidR="00A021CF" w:rsidRPr="002E7089" w:rsidRDefault="006A7D21" w:rsidP="00A021CF">
            <w:pPr>
              <w:pStyle w:val="ListParagraph"/>
              <w:numPr>
                <w:ilvl w:val="0"/>
                <w:numId w:val="45"/>
              </w:numPr>
              <w:spacing w:before="40" w:after="40" w:line="276" w:lineRule="auto"/>
              <w:ind w:left="463" w:hanging="425"/>
              <w:rPr>
                <w:rFonts w:ascii="Arial" w:hAnsi="Arial" w:cs="Arial"/>
              </w:rPr>
            </w:pPr>
            <w:r w:rsidRPr="002E7089">
              <w:rPr>
                <w:rFonts w:ascii="Arial" w:hAnsi="Arial" w:cs="Arial"/>
              </w:rPr>
              <w:t>Landscape Design Report</w:t>
            </w:r>
          </w:p>
          <w:p w14:paraId="4C31EEE2" w14:textId="77777777" w:rsidR="006A7D21" w:rsidRPr="002E7089" w:rsidRDefault="006A7D21" w:rsidP="00A021CF">
            <w:pPr>
              <w:pStyle w:val="ListParagraph"/>
              <w:numPr>
                <w:ilvl w:val="0"/>
                <w:numId w:val="45"/>
              </w:numPr>
              <w:spacing w:before="40" w:after="40" w:line="276" w:lineRule="auto"/>
              <w:ind w:left="463" w:hanging="425"/>
              <w:rPr>
                <w:rFonts w:ascii="Arial" w:hAnsi="Arial" w:cs="Arial"/>
              </w:rPr>
            </w:pPr>
            <w:r w:rsidRPr="002E7089">
              <w:rPr>
                <w:rFonts w:ascii="Arial" w:hAnsi="Arial" w:cs="Arial"/>
              </w:rPr>
              <w:t xml:space="preserve">ADG Compliance Plans </w:t>
            </w:r>
          </w:p>
          <w:p w14:paraId="1E500173" w14:textId="77777777" w:rsidR="006A7D21" w:rsidRPr="002E7089" w:rsidRDefault="006A7D21" w:rsidP="00A021CF">
            <w:pPr>
              <w:pStyle w:val="ListParagraph"/>
              <w:numPr>
                <w:ilvl w:val="0"/>
                <w:numId w:val="45"/>
              </w:numPr>
              <w:spacing w:before="40" w:after="40" w:line="276" w:lineRule="auto"/>
              <w:ind w:left="463" w:hanging="425"/>
              <w:rPr>
                <w:rFonts w:ascii="Arial" w:hAnsi="Arial" w:cs="Arial"/>
              </w:rPr>
            </w:pPr>
            <w:r w:rsidRPr="002E7089">
              <w:rPr>
                <w:rFonts w:ascii="Arial" w:hAnsi="Arial" w:cs="Arial"/>
              </w:rPr>
              <w:t>RFI Cover Letter</w:t>
            </w:r>
          </w:p>
          <w:p w14:paraId="3AA56033" w14:textId="77777777" w:rsidR="006A7D21" w:rsidRPr="002E7089" w:rsidRDefault="006A7D21" w:rsidP="00A021CF">
            <w:pPr>
              <w:pStyle w:val="ListParagraph"/>
              <w:numPr>
                <w:ilvl w:val="0"/>
                <w:numId w:val="45"/>
              </w:numPr>
              <w:spacing w:before="40" w:after="40" w:line="276" w:lineRule="auto"/>
              <w:ind w:left="463" w:hanging="425"/>
              <w:rPr>
                <w:rFonts w:ascii="Arial" w:hAnsi="Arial" w:cs="Arial"/>
              </w:rPr>
            </w:pPr>
            <w:r w:rsidRPr="002E7089">
              <w:rPr>
                <w:rFonts w:ascii="Arial" w:hAnsi="Arial" w:cs="Arial"/>
              </w:rPr>
              <w:t>BCA Letter</w:t>
            </w:r>
          </w:p>
          <w:p w14:paraId="4F5F9325" w14:textId="77777777" w:rsidR="006A7D21" w:rsidRPr="002E7089" w:rsidRDefault="006A7D21" w:rsidP="00A021CF">
            <w:pPr>
              <w:pStyle w:val="ListParagraph"/>
              <w:numPr>
                <w:ilvl w:val="0"/>
                <w:numId w:val="45"/>
              </w:numPr>
              <w:spacing w:before="40" w:after="40" w:line="276" w:lineRule="auto"/>
              <w:ind w:left="463" w:hanging="425"/>
              <w:rPr>
                <w:rFonts w:ascii="Arial" w:hAnsi="Arial" w:cs="Arial"/>
              </w:rPr>
            </w:pPr>
            <w:r w:rsidRPr="002E7089">
              <w:rPr>
                <w:rFonts w:ascii="Arial" w:hAnsi="Arial" w:cs="Arial"/>
              </w:rPr>
              <w:t>Hawkers Market retail strategy</w:t>
            </w:r>
          </w:p>
          <w:p w14:paraId="4BCC5B5C" w14:textId="77777777" w:rsidR="006A7D21" w:rsidRPr="002E7089" w:rsidRDefault="00B622AC" w:rsidP="00A021CF">
            <w:pPr>
              <w:pStyle w:val="ListParagraph"/>
              <w:numPr>
                <w:ilvl w:val="0"/>
                <w:numId w:val="45"/>
              </w:numPr>
              <w:spacing w:before="40" w:after="40" w:line="276" w:lineRule="auto"/>
              <w:ind w:left="463" w:hanging="425"/>
              <w:rPr>
                <w:rFonts w:ascii="Arial" w:hAnsi="Arial" w:cs="Arial"/>
              </w:rPr>
            </w:pPr>
            <w:r w:rsidRPr="002E7089">
              <w:rPr>
                <w:rFonts w:ascii="Arial" w:hAnsi="Arial" w:cs="Arial"/>
              </w:rPr>
              <w:t xml:space="preserve">Mechanical </w:t>
            </w:r>
            <w:r w:rsidR="008A5882" w:rsidRPr="002E7089">
              <w:rPr>
                <w:rFonts w:ascii="Arial" w:hAnsi="Arial" w:cs="Arial"/>
              </w:rPr>
              <w:t>Ventilation</w:t>
            </w:r>
            <w:r w:rsidRPr="002E7089">
              <w:rPr>
                <w:rFonts w:ascii="Arial" w:hAnsi="Arial" w:cs="Arial"/>
              </w:rPr>
              <w:t xml:space="preserve"> Statement</w:t>
            </w:r>
          </w:p>
          <w:p w14:paraId="49BC9899" w14:textId="77777777" w:rsidR="008A5882" w:rsidRPr="002E7089" w:rsidRDefault="008A5882" w:rsidP="00A021CF">
            <w:pPr>
              <w:pStyle w:val="ListParagraph"/>
              <w:numPr>
                <w:ilvl w:val="0"/>
                <w:numId w:val="45"/>
              </w:numPr>
              <w:spacing w:before="40" w:after="40" w:line="276" w:lineRule="auto"/>
              <w:ind w:left="463" w:hanging="425"/>
              <w:rPr>
                <w:rFonts w:ascii="Arial" w:hAnsi="Arial" w:cs="Arial"/>
              </w:rPr>
            </w:pPr>
            <w:r w:rsidRPr="002E7089">
              <w:rPr>
                <w:rFonts w:ascii="Arial" w:hAnsi="Arial" w:cs="Arial"/>
              </w:rPr>
              <w:t>Traffic Impact Statement</w:t>
            </w:r>
          </w:p>
          <w:p w14:paraId="504BD26C" w14:textId="77777777" w:rsidR="008A5882" w:rsidRPr="002E7089" w:rsidRDefault="00555976" w:rsidP="00A021CF">
            <w:pPr>
              <w:pStyle w:val="ListParagraph"/>
              <w:numPr>
                <w:ilvl w:val="0"/>
                <w:numId w:val="45"/>
              </w:numPr>
              <w:spacing w:before="40" w:after="40" w:line="276" w:lineRule="auto"/>
              <w:ind w:left="463" w:hanging="425"/>
              <w:rPr>
                <w:rFonts w:ascii="Arial" w:hAnsi="Arial" w:cs="Arial"/>
              </w:rPr>
            </w:pPr>
            <w:r w:rsidRPr="002E7089">
              <w:rPr>
                <w:rFonts w:ascii="Arial" w:hAnsi="Arial" w:cs="Arial"/>
              </w:rPr>
              <w:t>Preliminary Lighting Strategy</w:t>
            </w:r>
          </w:p>
          <w:p w14:paraId="217BEAF1" w14:textId="77777777" w:rsidR="00555976" w:rsidRPr="002E7089" w:rsidRDefault="00555976" w:rsidP="00A021CF">
            <w:pPr>
              <w:pStyle w:val="ListParagraph"/>
              <w:numPr>
                <w:ilvl w:val="0"/>
                <w:numId w:val="45"/>
              </w:numPr>
              <w:spacing w:before="40" w:after="40" w:line="276" w:lineRule="auto"/>
              <w:ind w:left="463" w:hanging="425"/>
              <w:rPr>
                <w:rFonts w:ascii="Arial" w:hAnsi="Arial" w:cs="Arial"/>
              </w:rPr>
            </w:pPr>
            <w:r w:rsidRPr="002E7089">
              <w:rPr>
                <w:rFonts w:ascii="Arial" w:hAnsi="Arial" w:cs="Arial"/>
              </w:rPr>
              <w:t xml:space="preserve">Preliminary lighting Plans </w:t>
            </w:r>
          </w:p>
          <w:p w14:paraId="4ED5BF6D" w14:textId="77777777" w:rsidR="00555976" w:rsidRPr="002E7089" w:rsidRDefault="00555976" w:rsidP="00A021CF">
            <w:pPr>
              <w:pStyle w:val="ListParagraph"/>
              <w:numPr>
                <w:ilvl w:val="0"/>
                <w:numId w:val="45"/>
              </w:numPr>
              <w:spacing w:before="40" w:after="40" w:line="276" w:lineRule="auto"/>
              <w:ind w:left="463" w:hanging="425"/>
              <w:rPr>
                <w:rFonts w:ascii="Arial" w:hAnsi="Arial" w:cs="Arial"/>
              </w:rPr>
            </w:pPr>
            <w:r w:rsidRPr="002E7089">
              <w:rPr>
                <w:rFonts w:ascii="Arial" w:hAnsi="Arial" w:cs="Arial"/>
              </w:rPr>
              <w:t>Justification Plan</w:t>
            </w:r>
          </w:p>
          <w:p w14:paraId="342E7B29" w14:textId="77777777" w:rsidR="00555976" w:rsidRPr="002E7089" w:rsidRDefault="00555976" w:rsidP="00F84901">
            <w:pPr>
              <w:pStyle w:val="ListParagraph"/>
              <w:numPr>
                <w:ilvl w:val="0"/>
                <w:numId w:val="45"/>
              </w:numPr>
              <w:spacing w:before="40" w:after="40" w:line="276" w:lineRule="auto"/>
              <w:ind w:left="463" w:hanging="425"/>
              <w:rPr>
                <w:rFonts w:ascii="Arial" w:hAnsi="Arial" w:cs="Arial"/>
              </w:rPr>
            </w:pPr>
            <w:r w:rsidRPr="002E7089">
              <w:rPr>
                <w:rFonts w:ascii="Arial" w:hAnsi="Arial" w:cs="Arial"/>
              </w:rPr>
              <w:t xml:space="preserve">Architectural Response </w:t>
            </w:r>
            <w:r w:rsidR="00F84901" w:rsidRPr="002E7089">
              <w:rPr>
                <w:rFonts w:ascii="Arial" w:hAnsi="Arial" w:cs="Arial"/>
              </w:rPr>
              <w:t>– Council’s RFI’s</w:t>
            </w:r>
          </w:p>
          <w:p w14:paraId="67AF4BF6" w14:textId="77777777" w:rsidR="00F84901" w:rsidRPr="002E7089" w:rsidRDefault="00F84901" w:rsidP="00F84901">
            <w:pPr>
              <w:pStyle w:val="ListParagraph"/>
              <w:numPr>
                <w:ilvl w:val="0"/>
                <w:numId w:val="45"/>
              </w:numPr>
              <w:spacing w:before="40" w:after="40" w:line="276" w:lineRule="auto"/>
              <w:ind w:left="463" w:hanging="425"/>
              <w:rPr>
                <w:rFonts w:ascii="Arial" w:hAnsi="Arial" w:cs="Arial"/>
              </w:rPr>
            </w:pPr>
            <w:r w:rsidRPr="002E7089">
              <w:rPr>
                <w:rFonts w:ascii="Arial" w:hAnsi="Arial" w:cs="Arial"/>
              </w:rPr>
              <w:t>Section 4.55 Response Letter – Landscape Architecture</w:t>
            </w:r>
          </w:p>
          <w:p w14:paraId="7A3B6F6A" w14:textId="3696A83B" w:rsidR="00F84901" w:rsidRPr="002E7089" w:rsidRDefault="00F84901" w:rsidP="00F84901">
            <w:pPr>
              <w:pStyle w:val="ListParagraph"/>
              <w:numPr>
                <w:ilvl w:val="0"/>
                <w:numId w:val="45"/>
              </w:numPr>
              <w:spacing w:before="40" w:after="40" w:line="276" w:lineRule="auto"/>
              <w:ind w:left="463" w:hanging="425"/>
              <w:rPr>
                <w:rFonts w:ascii="Arial" w:hAnsi="Arial" w:cs="Arial"/>
              </w:rPr>
            </w:pPr>
            <w:r w:rsidRPr="002E7089">
              <w:rPr>
                <w:rFonts w:ascii="Arial" w:hAnsi="Arial" w:cs="Arial"/>
              </w:rPr>
              <w:t>Burwood Place Section 4.55 RFI Response</w:t>
            </w:r>
            <w:r w:rsidR="00644C2B" w:rsidRPr="002E7089">
              <w:rPr>
                <w:rFonts w:ascii="Arial" w:hAnsi="Arial" w:cs="Arial"/>
              </w:rPr>
              <w:t>s</w:t>
            </w:r>
          </w:p>
        </w:tc>
      </w:tr>
      <w:tr w:rsidR="004F7B72" w:rsidRPr="002E7089" w14:paraId="4E8A9E41" w14:textId="77777777" w:rsidTr="004F7B72">
        <w:tc>
          <w:tcPr>
            <w:tcW w:w="2830" w:type="dxa"/>
            <w:shd w:val="clear" w:color="auto" w:fill="D9E2F3" w:themeFill="accent5" w:themeFillTint="33"/>
          </w:tcPr>
          <w:p w14:paraId="6A08AAB1" w14:textId="2632626D" w:rsidR="004F7B72" w:rsidRPr="002E7089" w:rsidRDefault="004F7B72" w:rsidP="004F7B72">
            <w:pPr>
              <w:spacing w:before="40" w:after="40" w:line="276" w:lineRule="auto"/>
              <w:rPr>
                <w:rFonts w:ascii="Arial" w:hAnsi="Arial" w:cs="Arial"/>
                <w:b/>
                <w:bCs/>
              </w:rPr>
            </w:pPr>
            <w:r w:rsidRPr="002E7089">
              <w:rPr>
                <w:rFonts w:ascii="Arial" w:hAnsi="Arial" w:cs="Arial"/>
                <w:b/>
                <w:bCs/>
              </w:rPr>
              <w:t>SPECIAL INFRASTRUCTURE CONTRIBUTIONS (S7.24)</w:t>
            </w:r>
          </w:p>
        </w:tc>
        <w:tc>
          <w:tcPr>
            <w:tcW w:w="6186" w:type="dxa"/>
          </w:tcPr>
          <w:p w14:paraId="69892CDA" w14:textId="17688E0B" w:rsidR="004F7B72" w:rsidRPr="002E7089" w:rsidRDefault="003B668C" w:rsidP="004F7B72">
            <w:pPr>
              <w:spacing w:before="40" w:after="40" w:line="276" w:lineRule="auto"/>
              <w:rPr>
                <w:rFonts w:ascii="Arial" w:hAnsi="Arial" w:cs="Arial"/>
              </w:rPr>
            </w:pPr>
            <w:r>
              <w:rPr>
                <w:rFonts w:ascii="Arial" w:hAnsi="Arial" w:cs="Arial"/>
              </w:rPr>
              <w:t>N/A</w:t>
            </w:r>
          </w:p>
        </w:tc>
      </w:tr>
      <w:tr w:rsidR="004F7B72" w:rsidRPr="002E7089" w14:paraId="605DF7DA" w14:textId="77777777" w:rsidTr="004F7B72">
        <w:tc>
          <w:tcPr>
            <w:tcW w:w="2830" w:type="dxa"/>
            <w:shd w:val="clear" w:color="auto" w:fill="D9E2F3" w:themeFill="accent5" w:themeFillTint="33"/>
          </w:tcPr>
          <w:p w14:paraId="36E61581" w14:textId="7BFF4CF9" w:rsidR="004F7B72" w:rsidRPr="002E7089" w:rsidRDefault="004F7B72" w:rsidP="004F7B72">
            <w:pPr>
              <w:spacing w:before="40" w:after="40" w:line="276" w:lineRule="auto"/>
              <w:rPr>
                <w:rFonts w:ascii="Arial" w:hAnsi="Arial" w:cs="Arial"/>
                <w:b/>
                <w:bCs/>
              </w:rPr>
            </w:pPr>
            <w:r w:rsidRPr="002E7089">
              <w:rPr>
                <w:rFonts w:ascii="Arial" w:hAnsi="Arial" w:cs="Arial"/>
                <w:b/>
                <w:bCs/>
              </w:rPr>
              <w:lastRenderedPageBreak/>
              <w:t>RECOMMENDATION</w:t>
            </w:r>
          </w:p>
        </w:tc>
        <w:tc>
          <w:tcPr>
            <w:tcW w:w="6186" w:type="dxa"/>
          </w:tcPr>
          <w:p w14:paraId="33D3D34D" w14:textId="103755FB" w:rsidR="004F7B72" w:rsidRPr="002E7089" w:rsidRDefault="00A5112B" w:rsidP="004F7B72">
            <w:pPr>
              <w:spacing w:before="40" w:after="40" w:line="276" w:lineRule="auto"/>
              <w:rPr>
                <w:rFonts w:ascii="Arial" w:hAnsi="Arial" w:cs="Arial"/>
              </w:rPr>
            </w:pPr>
            <w:r w:rsidRPr="002E7089">
              <w:rPr>
                <w:rFonts w:ascii="Arial" w:hAnsi="Arial" w:cs="Arial"/>
              </w:rPr>
              <w:t>Approval</w:t>
            </w:r>
          </w:p>
        </w:tc>
      </w:tr>
      <w:tr w:rsidR="004F7B72" w:rsidRPr="002E7089" w14:paraId="177AAE5E" w14:textId="77777777" w:rsidTr="004F7B72">
        <w:tc>
          <w:tcPr>
            <w:tcW w:w="2830" w:type="dxa"/>
            <w:shd w:val="clear" w:color="auto" w:fill="D9E2F3" w:themeFill="accent5" w:themeFillTint="33"/>
          </w:tcPr>
          <w:p w14:paraId="0FFA5FF5" w14:textId="6655C658" w:rsidR="004F7B72" w:rsidRPr="002E7089" w:rsidRDefault="004F7B72" w:rsidP="004F7B72">
            <w:pPr>
              <w:spacing w:before="40" w:after="40" w:line="276" w:lineRule="auto"/>
              <w:rPr>
                <w:rFonts w:ascii="Arial" w:hAnsi="Arial" w:cs="Arial"/>
                <w:b/>
                <w:bCs/>
              </w:rPr>
            </w:pPr>
            <w:r w:rsidRPr="002E7089">
              <w:rPr>
                <w:rFonts w:ascii="Arial" w:hAnsi="Arial" w:cs="Arial"/>
                <w:b/>
                <w:bCs/>
              </w:rPr>
              <w:t>DRAFT CONDITIONS TO APPLICANT</w:t>
            </w:r>
          </w:p>
        </w:tc>
        <w:tc>
          <w:tcPr>
            <w:tcW w:w="6186" w:type="dxa"/>
          </w:tcPr>
          <w:p w14:paraId="133FF3DA" w14:textId="0CA54067" w:rsidR="004F7B72" w:rsidRPr="002E7089" w:rsidRDefault="00A5112B" w:rsidP="004F7B72">
            <w:pPr>
              <w:spacing w:before="40" w:after="40" w:line="276" w:lineRule="auto"/>
              <w:rPr>
                <w:rFonts w:ascii="Arial" w:hAnsi="Arial" w:cs="Arial"/>
              </w:rPr>
            </w:pPr>
            <w:r w:rsidRPr="002E7089">
              <w:rPr>
                <w:rFonts w:ascii="Arial" w:hAnsi="Arial" w:cs="Arial"/>
              </w:rPr>
              <w:t>Yes</w:t>
            </w:r>
          </w:p>
        </w:tc>
      </w:tr>
      <w:tr w:rsidR="004F7B72" w:rsidRPr="002E7089" w14:paraId="38592F7B" w14:textId="77777777" w:rsidTr="004F7B72">
        <w:tc>
          <w:tcPr>
            <w:tcW w:w="2830" w:type="dxa"/>
            <w:shd w:val="clear" w:color="auto" w:fill="D9E2F3" w:themeFill="accent5" w:themeFillTint="33"/>
          </w:tcPr>
          <w:p w14:paraId="587FFA27" w14:textId="328DA233" w:rsidR="004F7B72" w:rsidRPr="002E7089" w:rsidRDefault="004F7B72" w:rsidP="004F7B72">
            <w:pPr>
              <w:spacing w:before="40" w:after="40" w:line="276" w:lineRule="auto"/>
              <w:rPr>
                <w:rFonts w:ascii="Arial" w:hAnsi="Arial" w:cs="Arial"/>
                <w:b/>
                <w:bCs/>
              </w:rPr>
            </w:pPr>
            <w:r w:rsidRPr="002E7089">
              <w:rPr>
                <w:rFonts w:ascii="Arial" w:hAnsi="Arial" w:cs="Arial"/>
                <w:b/>
                <w:bCs/>
              </w:rPr>
              <w:t>SCHEDULED MEETING DATE</w:t>
            </w:r>
          </w:p>
        </w:tc>
        <w:tc>
          <w:tcPr>
            <w:tcW w:w="6186" w:type="dxa"/>
          </w:tcPr>
          <w:p w14:paraId="40AC983D" w14:textId="0317969F" w:rsidR="004F7B72" w:rsidRPr="002E7089" w:rsidRDefault="0048782E" w:rsidP="004F7B72">
            <w:pPr>
              <w:spacing w:before="40" w:after="40" w:line="276" w:lineRule="auto"/>
              <w:rPr>
                <w:rFonts w:ascii="Arial" w:hAnsi="Arial" w:cs="Arial"/>
              </w:rPr>
            </w:pPr>
            <w:r w:rsidRPr="002E7089">
              <w:rPr>
                <w:rFonts w:ascii="Arial" w:hAnsi="Arial" w:cs="Arial"/>
              </w:rPr>
              <w:t>18 September 2025</w:t>
            </w:r>
          </w:p>
        </w:tc>
      </w:tr>
      <w:tr w:rsidR="004F7B72" w:rsidRPr="002E7089" w14:paraId="052C07F7" w14:textId="77777777" w:rsidTr="004F7B72">
        <w:tc>
          <w:tcPr>
            <w:tcW w:w="2830" w:type="dxa"/>
            <w:shd w:val="clear" w:color="auto" w:fill="D9E2F3" w:themeFill="accent5" w:themeFillTint="33"/>
          </w:tcPr>
          <w:p w14:paraId="507F5AEC" w14:textId="3C9D7FA7" w:rsidR="004F7B72" w:rsidRPr="002E7089" w:rsidRDefault="004F7B72" w:rsidP="004F7B72">
            <w:pPr>
              <w:spacing w:before="40" w:after="40" w:line="276" w:lineRule="auto"/>
              <w:rPr>
                <w:rFonts w:ascii="Arial" w:hAnsi="Arial" w:cs="Arial"/>
                <w:b/>
                <w:bCs/>
              </w:rPr>
            </w:pPr>
            <w:r w:rsidRPr="002E7089">
              <w:rPr>
                <w:rFonts w:ascii="Arial" w:hAnsi="Arial" w:cs="Arial"/>
                <w:b/>
                <w:bCs/>
              </w:rPr>
              <w:t>PLAN VERSION</w:t>
            </w:r>
          </w:p>
        </w:tc>
        <w:tc>
          <w:tcPr>
            <w:tcW w:w="6186" w:type="dxa"/>
          </w:tcPr>
          <w:p w14:paraId="40CFF663" w14:textId="77777777" w:rsidR="004F7B72" w:rsidRPr="002E7089" w:rsidRDefault="004F7B72" w:rsidP="004F7B72">
            <w:pPr>
              <w:spacing w:before="40" w:after="40" w:line="276" w:lineRule="auto"/>
              <w:rPr>
                <w:rFonts w:ascii="Arial" w:hAnsi="Arial" w:cs="Arial"/>
              </w:rPr>
            </w:pPr>
          </w:p>
        </w:tc>
      </w:tr>
      <w:tr w:rsidR="004F7B72" w:rsidRPr="002E7089" w14:paraId="625C00CE" w14:textId="77777777" w:rsidTr="004F7B72">
        <w:tc>
          <w:tcPr>
            <w:tcW w:w="2830" w:type="dxa"/>
            <w:shd w:val="clear" w:color="auto" w:fill="D9E2F3" w:themeFill="accent5" w:themeFillTint="33"/>
          </w:tcPr>
          <w:p w14:paraId="053A3399" w14:textId="0774E295" w:rsidR="004F7B72" w:rsidRPr="002E7089" w:rsidRDefault="004F7B72" w:rsidP="004F7B72">
            <w:pPr>
              <w:spacing w:before="40" w:after="40" w:line="276" w:lineRule="auto"/>
              <w:rPr>
                <w:rFonts w:ascii="Arial" w:hAnsi="Arial" w:cs="Arial"/>
                <w:b/>
                <w:bCs/>
              </w:rPr>
            </w:pPr>
            <w:r w:rsidRPr="002E7089">
              <w:rPr>
                <w:rFonts w:ascii="Arial" w:hAnsi="Arial" w:cs="Arial"/>
                <w:b/>
                <w:bCs/>
              </w:rPr>
              <w:t>PREPARED BY</w:t>
            </w:r>
          </w:p>
        </w:tc>
        <w:tc>
          <w:tcPr>
            <w:tcW w:w="6186" w:type="dxa"/>
          </w:tcPr>
          <w:p w14:paraId="24DA3625" w14:textId="70233C01" w:rsidR="004F7B72" w:rsidRPr="002E7089" w:rsidRDefault="00A5112B" w:rsidP="004F7B72">
            <w:pPr>
              <w:spacing w:before="40" w:after="40" w:line="276" w:lineRule="auto"/>
              <w:rPr>
                <w:rFonts w:ascii="Arial" w:hAnsi="Arial" w:cs="Arial"/>
              </w:rPr>
            </w:pPr>
            <w:r w:rsidRPr="002E7089">
              <w:rPr>
                <w:rFonts w:ascii="Arial" w:hAnsi="Arial" w:cs="Arial"/>
              </w:rPr>
              <w:t>Julian Sciarrone (Executive Town Planner)</w:t>
            </w:r>
          </w:p>
        </w:tc>
      </w:tr>
      <w:tr w:rsidR="004F7B72" w:rsidRPr="002E7089" w14:paraId="4C0B3551" w14:textId="77777777" w:rsidTr="004F7B72">
        <w:tc>
          <w:tcPr>
            <w:tcW w:w="2830" w:type="dxa"/>
            <w:shd w:val="clear" w:color="auto" w:fill="D9E2F3" w:themeFill="accent5" w:themeFillTint="33"/>
          </w:tcPr>
          <w:p w14:paraId="7E97D718" w14:textId="16CFDF62" w:rsidR="004F7B72" w:rsidRPr="002E7089" w:rsidRDefault="004F7B72" w:rsidP="004F7B72">
            <w:pPr>
              <w:spacing w:before="40" w:after="40" w:line="276" w:lineRule="auto"/>
              <w:rPr>
                <w:rFonts w:ascii="Arial" w:hAnsi="Arial" w:cs="Arial"/>
                <w:b/>
                <w:bCs/>
              </w:rPr>
            </w:pPr>
            <w:r w:rsidRPr="002E7089">
              <w:rPr>
                <w:rFonts w:ascii="Arial" w:hAnsi="Arial" w:cs="Arial"/>
                <w:b/>
                <w:bCs/>
              </w:rPr>
              <w:t>DATE OF REPORT</w:t>
            </w:r>
          </w:p>
        </w:tc>
        <w:tc>
          <w:tcPr>
            <w:tcW w:w="6186" w:type="dxa"/>
          </w:tcPr>
          <w:p w14:paraId="2223A204" w14:textId="63CAF599" w:rsidR="004F7B72" w:rsidRPr="002E7089" w:rsidRDefault="00A200D1" w:rsidP="004F7B72">
            <w:pPr>
              <w:spacing w:before="40" w:after="40" w:line="276" w:lineRule="auto"/>
              <w:rPr>
                <w:rFonts w:ascii="Arial" w:hAnsi="Arial" w:cs="Arial"/>
              </w:rPr>
            </w:pPr>
            <w:r w:rsidRPr="002E7089">
              <w:rPr>
                <w:rFonts w:ascii="Arial" w:hAnsi="Arial" w:cs="Arial"/>
              </w:rPr>
              <w:t>4</w:t>
            </w:r>
            <w:r w:rsidR="00A5112B" w:rsidRPr="002E7089">
              <w:rPr>
                <w:rFonts w:ascii="Arial" w:hAnsi="Arial" w:cs="Arial"/>
              </w:rPr>
              <w:t xml:space="preserve"> </w:t>
            </w:r>
            <w:r w:rsidRPr="002E7089">
              <w:rPr>
                <w:rFonts w:ascii="Arial" w:hAnsi="Arial" w:cs="Arial"/>
              </w:rPr>
              <w:t>September</w:t>
            </w:r>
            <w:r w:rsidR="00A5112B" w:rsidRPr="002E7089">
              <w:rPr>
                <w:rFonts w:ascii="Arial" w:hAnsi="Arial" w:cs="Arial"/>
              </w:rPr>
              <w:t xml:space="preserve"> 2025</w:t>
            </w:r>
          </w:p>
        </w:tc>
      </w:tr>
    </w:tbl>
    <w:p w14:paraId="5CDD9D8E" w14:textId="77777777" w:rsidR="004F7B72" w:rsidRPr="002E7089" w:rsidRDefault="004F7B72" w:rsidP="00AF4708">
      <w:pPr>
        <w:spacing w:line="276" w:lineRule="auto"/>
        <w:rPr>
          <w:rFonts w:ascii="Arial" w:hAnsi="Arial" w:cs="Arial"/>
        </w:rPr>
      </w:pPr>
    </w:p>
    <w:p w14:paraId="453143E7" w14:textId="7FD75665" w:rsidR="004F7B72" w:rsidRPr="002E7089" w:rsidRDefault="00BE1C6A" w:rsidP="00AF4708">
      <w:pPr>
        <w:spacing w:after="40" w:line="276" w:lineRule="auto"/>
        <w:rPr>
          <w:rFonts w:ascii="Arial" w:hAnsi="Arial" w:cs="Arial"/>
          <w:b/>
          <w:bCs/>
          <w:sz w:val="24"/>
          <w:szCs w:val="24"/>
        </w:rPr>
      </w:pPr>
      <w:r w:rsidRPr="002E7089">
        <w:rPr>
          <w:rFonts w:ascii="Arial" w:hAnsi="Arial" w:cs="Arial"/>
          <w:b/>
          <w:bCs/>
          <w:sz w:val="24"/>
          <w:szCs w:val="24"/>
        </w:rPr>
        <w:t>EXECUTIVE SUMMARY</w:t>
      </w:r>
    </w:p>
    <w:p w14:paraId="3FC234BB" w14:textId="77777777" w:rsidR="0013196C" w:rsidRPr="002E7089" w:rsidRDefault="0013196C" w:rsidP="00D92CD2">
      <w:pPr>
        <w:spacing w:after="0" w:line="276" w:lineRule="auto"/>
        <w:jc w:val="both"/>
        <w:rPr>
          <w:rFonts w:ascii="Arial" w:hAnsi="Arial" w:cs="Arial"/>
        </w:rPr>
      </w:pPr>
    </w:p>
    <w:p w14:paraId="68FA1F27" w14:textId="16920F31" w:rsidR="00AF4708" w:rsidRPr="002E7089" w:rsidRDefault="00BE1C6A" w:rsidP="00732134">
      <w:pPr>
        <w:spacing w:after="0" w:line="240" w:lineRule="auto"/>
        <w:jc w:val="both"/>
        <w:rPr>
          <w:rFonts w:ascii="Arial" w:hAnsi="Arial" w:cs="Arial"/>
        </w:rPr>
      </w:pPr>
      <w:r w:rsidRPr="002E7089">
        <w:rPr>
          <w:rFonts w:ascii="Arial" w:hAnsi="Arial" w:cs="Arial"/>
        </w:rPr>
        <w:t>The subject S</w:t>
      </w:r>
      <w:r w:rsidR="00B35837" w:rsidRPr="002E7089">
        <w:rPr>
          <w:rFonts w:ascii="Arial" w:hAnsi="Arial" w:cs="Arial"/>
        </w:rPr>
        <w:t>.</w:t>
      </w:r>
      <w:r w:rsidRPr="002E7089">
        <w:rPr>
          <w:rFonts w:ascii="Arial" w:hAnsi="Arial" w:cs="Arial"/>
        </w:rPr>
        <w:t>4.55 (2) Modification Application seeks consent for modifications to the approved</w:t>
      </w:r>
      <w:r w:rsidR="005A6095" w:rsidRPr="002E7089">
        <w:rPr>
          <w:rFonts w:ascii="Arial" w:hAnsi="Arial" w:cs="Arial"/>
        </w:rPr>
        <w:t xml:space="preserve"> Development </w:t>
      </w:r>
      <w:r w:rsidR="005A6095" w:rsidRPr="002E7089">
        <w:rPr>
          <w:rFonts w:ascii="Arial" w:eastAsia="Times New Roman" w:hAnsi="Arial" w:cs="Arial"/>
        </w:rPr>
        <w:t>Application</w:t>
      </w:r>
      <w:r w:rsidR="005A6095" w:rsidRPr="002E7089">
        <w:rPr>
          <w:rFonts w:ascii="Arial" w:hAnsi="Arial" w:cs="Arial"/>
        </w:rPr>
        <w:t xml:space="preserve"> (DA) DA.2021.44</w:t>
      </w:r>
      <w:r w:rsidR="00181560">
        <w:rPr>
          <w:rFonts w:ascii="Arial" w:hAnsi="Arial" w:cs="Arial"/>
        </w:rPr>
        <w:t xml:space="preserve"> relating to a mixed use development known as Burwood Place</w:t>
      </w:r>
      <w:r w:rsidR="005A6095" w:rsidRPr="002E7089">
        <w:rPr>
          <w:rFonts w:ascii="Arial" w:hAnsi="Arial" w:cs="Arial"/>
        </w:rPr>
        <w:t xml:space="preserve">. Amendments include the reconfiguration of residential and retail components, the introduction of a hawker’s market, and changes to landscaping, childcare centre use and public domain facilities. Extended operating hours </w:t>
      </w:r>
      <w:r w:rsidR="00A5112B" w:rsidRPr="002E7089">
        <w:rPr>
          <w:rFonts w:ascii="Arial" w:hAnsi="Arial" w:cs="Arial"/>
        </w:rPr>
        <w:t xml:space="preserve">are proposed </w:t>
      </w:r>
      <w:r w:rsidR="005A6095" w:rsidRPr="002E7089">
        <w:rPr>
          <w:rFonts w:ascii="Arial" w:hAnsi="Arial" w:cs="Arial"/>
        </w:rPr>
        <w:t>to allow for 24 hours, 7 days a week trading for retail uses.</w:t>
      </w:r>
    </w:p>
    <w:p w14:paraId="4B7C0FB0" w14:textId="77777777" w:rsidR="005A6095" w:rsidRPr="002E7089" w:rsidRDefault="005A6095" w:rsidP="00D92CD2">
      <w:pPr>
        <w:spacing w:after="0" w:line="276" w:lineRule="auto"/>
        <w:jc w:val="both"/>
        <w:rPr>
          <w:rFonts w:ascii="Arial" w:hAnsi="Arial" w:cs="Arial"/>
        </w:rPr>
      </w:pPr>
    </w:p>
    <w:p w14:paraId="2FD6F5D5" w14:textId="67F677F7" w:rsidR="00AF4708" w:rsidRPr="002E7089" w:rsidRDefault="00BE1C6A" w:rsidP="00732134">
      <w:pPr>
        <w:spacing w:after="0" w:line="240" w:lineRule="auto"/>
        <w:jc w:val="both"/>
        <w:rPr>
          <w:rFonts w:ascii="Arial" w:hAnsi="Arial" w:cs="Arial"/>
        </w:rPr>
      </w:pPr>
      <w:r w:rsidRPr="002E7089">
        <w:rPr>
          <w:rFonts w:ascii="Arial" w:hAnsi="Arial" w:cs="Arial"/>
        </w:rPr>
        <w:t xml:space="preserve">The subject site is known as No. </w:t>
      </w:r>
      <w:r w:rsidR="00AF4708" w:rsidRPr="002E7089">
        <w:rPr>
          <w:rFonts w:ascii="Arial" w:hAnsi="Arial" w:cs="Arial"/>
        </w:rPr>
        <w:t>42-60</w:t>
      </w:r>
      <w:r w:rsidRPr="002E7089">
        <w:rPr>
          <w:rFonts w:ascii="Arial" w:hAnsi="Arial" w:cs="Arial"/>
        </w:rPr>
        <w:t xml:space="preserve"> </w:t>
      </w:r>
      <w:r w:rsidR="00AF4708" w:rsidRPr="002E7089">
        <w:rPr>
          <w:rFonts w:ascii="Arial" w:hAnsi="Arial" w:cs="Arial"/>
        </w:rPr>
        <w:t>Railway Parade, Burwood</w:t>
      </w:r>
      <w:r w:rsidRPr="002E7089">
        <w:rPr>
          <w:rFonts w:ascii="Arial" w:hAnsi="Arial" w:cs="Arial"/>
        </w:rPr>
        <w:t xml:space="preserve"> and </w:t>
      </w:r>
      <w:r w:rsidR="00AF4708" w:rsidRPr="002E7089">
        <w:rPr>
          <w:rFonts w:ascii="Arial" w:hAnsi="Arial" w:cs="Arial"/>
        </w:rPr>
        <w:t>includes</w:t>
      </w:r>
      <w:r w:rsidRPr="002E7089">
        <w:rPr>
          <w:rFonts w:ascii="Arial" w:hAnsi="Arial" w:cs="Arial"/>
        </w:rPr>
        <w:t xml:space="preserve"> </w:t>
      </w:r>
      <w:r w:rsidR="00D83FF2">
        <w:rPr>
          <w:rFonts w:ascii="Arial" w:hAnsi="Arial" w:cs="Arial"/>
        </w:rPr>
        <w:t xml:space="preserve">the portion of </w:t>
      </w:r>
      <w:r w:rsidR="00AF4708" w:rsidRPr="002E7089">
        <w:rPr>
          <w:rFonts w:ascii="Arial" w:hAnsi="Arial" w:cs="Arial"/>
        </w:rPr>
        <w:t>Wynne Avenue</w:t>
      </w:r>
      <w:r w:rsidRPr="002E7089">
        <w:rPr>
          <w:rFonts w:ascii="Arial" w:hAnsi="Arial" w:cs="Arial"/>
        </w:rPr>
        <w:t xml:space="preserve"> located </w:t>
      </w:r>
      <w:r w:rsidR="00AF4708" w:rsidRPr="002E7089">
        <w:rPr>
          <w:rFonts w:ascii="Arial" w:hAnsi="Arial" w:cs="Arial"/>
        </w:rPr>
        <w:t>between the lots</w:t>
      </w:r>
      <w:r w:rsidRPr="002E7089">
        <w:rPr>
          <w:rFonts w:ascii="Arial" w:hAnsi="Arial" w:cs="Arial"/>
        </w:rPr>
        <w:t xml:space="preserve">. </w:t>
      </w:r>
    </w:p>
    <w:p w14:paraId="28F9D529" w14:textId="77777777" w:rsidR="00AF4708" w:rsidRPr="002E7089" w:rsidRDefault="00AF4708" w:rsidP="00D92CD2">
      <w:pPr>
        <w:spacing w:after="0" w:line="276" w:lineRule="auto"/>
        <w:jc w:val="both"/>
        <w:rPr>
          <w:rFonts w:ascii="Arial" w:hAnsi="Arial" w:cs="Arial"/>
        </w:rPr>
      </w:pPr>
    </w:p>
    <w:p w14:paraId="4B12CDA4" w14:textId="6B01A9DC" w:rsidR="00AF4708" w:rsidRPr="002E7089" w:rsidRDefault="00BE1C6A" w:rsidP="00732134">
      <w:pPr>
        <w:spacing w:after="0" w:line="240" w:lineRule="auto"/>
        <w:jc w:val="both"/>
        <w:rPr>
          <w:rFonts w:ascii="Arial" w:hAnsi="Arial" w:cs="Arial"/>
        </w:rPr>
      </w:pPr>
      <w:r w:rsidRPr="002E7089">
        <w:rPr>
          <w:rFonts w:ascii="Arial" w:hAnsi="Arial" w:cs="Arial"/>
        </w:rPr>
        <w:t xml:space="preserve">The site is located within the MU1 Mixed Use Zone pursuant to the Burwood Local Environmental </w:t>
      </w:r>
      <w:r w:rsidRPr="002E7089">
        <w:rPr>
          <w:rFonts w:ascii="Arial" w:eastAsia="Times New Roman" w:hAnsi="Arial" w:cs="Arial"/>
        </w:rPr>
        <w:t>Plan</w:t>
      </w:r>
      <w:r w:rsidRPr="002E7089">
        <w:rPr>
          <w:rFonts w:ascii="Arial" w:hAnsi="Arial" w:cs="Arial"/>
        </w:rPr>
        <w:t xml:space="preserve"> 2012. The development is characterised as a </w:t>
      </w:r>
      <w:r w:rsidR="00AF4708" w:rsidRPr="002E7089">
        <w:rPr>
          <w:rFonts w:ascii="Arial" w:hAnsi="Arial" w:cs="Arial"/>
        </w:rPr>
        <w:t>mixed-use development</w:t>
      </w:r>
      <w:r w:rsidRPr="002E7089">
        <w:rPr>
          <w:rFonts w:ascii="Arial" w:hAnsi="Arial" w:cs="Arial"/>
        </w:rPr>
        <w:t xml:space="preserve"> which is permitted in the zone. As such, the proposed modifications can be considered by the Panel. </w:t>
      </w:r>
    </w:p>
    <w:p w14:paraId="4EF64666" w14:textId="77777777" w:rsidR="00AF4708" w:rsidRPr="002E7089" w:rsidRDefault="00AF4708" w:rsidP="00D92CD2">
      <w:pPr>
        <w:spacing w:after="0" w:line="276" w:lineRule="auto"/>
        <w:jc w:val="both"/>
        <w:rPr>
          <w:rFonts w:ascii="Arial" w:hAnsi="Arial" w:cs="Arial"/>
        </w:rPr>
      </w:pPr>
    </w:p>
    <w:p w14:paraId="3E9E9F69" w14:textId="64CF9CE5" w:rsidR="00BE1C6A" w:rsidRPr="002E7089" w:rsidRDefault="00BE1C6A" w:rsidP="00732134">
      <w:pPr>
        <w:spacing w:after="0" w:line="240" w:lineRule="auto"/>
        <w:jc w:val="both"/>
        <w:rPr>
          <w:rFonts w:ascii="Arial" w:hAnsi="Arial" w:cs="Arial"/>
        </w:rPr>
      </w:pPr>
      <w:r w:rsidRPr="002E7089">
        <w:rPr>
          <w:rFonts w:ascii="Arial" w:hAnsi="Arial" w:cs="Arial"/>
        </w:rPr>
        <w:t xml:space="preserve">The modified development </w:t>
      </w:r>
      <w:r w:rsidR="005A6095" w:rsidRPr="002E7089">
        <w:rPr>
          <w:rFonts w:ascii="Arial" w:hAnsi="Arial" w:cs="Arial"/>
        </w:rPr>
        <w:t xml:space="preserve">involves </w:t>
      </w:r>
      <w:r w:rsidR="00A50E7B" w:rsidRPr="002E7089">
        <w:rPr>
          <w:rFonts w:ascii="Arial" w:hAnsi="Arial" w:cs="Arial"/>
        </w:rPr>
        <w:t>the reconfiguration of areas</w:t>
      </w:r>
      <w:r w:rsidR="008D142B">
        <w:rPr>
          <w:rFonts w:ascii="Arial" w:hAnsi="Arial" w:cs="Arial"/>
        </w:rPr>
        <w:t xml:space="preserve"> which result in a reduction in the overall GFA. As such, additional GFA has been used to accommodate </w:t>
      </w:r>
      <w:r w:rsidR="00A50E7B" w:rsidRPr="002E7089">
        <w:rPr>
          <w:rFonts w:ascii="Arial" w:hAnsi="Arial" w:cs="Arial"/>
        </w:rPr>
        <w:t>the proposed hawker</w:t>
      </w:r>
      <w:r w:rsidR="00A5112B" w:rsidRPr="002E7089">
        <w:rPr>
          <w:rFonts w:ascii="Arial" w:hAnsi="Arial" w:cs="Arial"/>
        </w:rPr>
        <w:t>’s</w:t>
      </w:r>
      <w:r w:rsidR="00A50E7B" w:rsidRPr="002E7089">
        <w:rPr>
          <w:rFonts w:ascii="Arial" w:hAnsi="Arial" w:cs="Arial"/>
        </w:rPr>
        <w:t xml:space="preserve"> market, basement retail spaces and the introduction of an extra level to ‘Tower C’. The proposed modifications do not </w:t>
      </w:r>
      <w:r w:rsidR="008D142B">
        <w:rPr>
          <w:rFonts w:ascii="Arial" w:hAnsi="Arial" w:cs="Arial"/>
        </w:rPr>
        <w:t>result in any change to the</w:t>
      </w:r>
      <w:r w:rsidR="008D142B" w:rsidRPr="002E7089">
        <w:rPr>
          <w:rFonts w:ascii="Arial" w:hAnsi="Arial" w:cs="Arial"/>
        </w:rPr>
        <w:t xml:space="preserve"> approved</w:t>
      </w:r>
      <w:r w:rsidR="00A50E7B" w:rsidRPr="002E7089">
        <w:rPr>
          <w:rFonts w:ascii="Arial" w:hAnsi="Arial" w:cs="Arial"/>
        </w:rPr>
        <w:t xml:space="preserve"> height of the development holistically, yet propose minimal changes to GFA, FSR, landscaped areas and an increase in the number of carparking spaces. Refer to </w:t>
      </w:r>
      <w:r w:rsidR="00A50E7B" w:rsidRPr="002E7089">
        <w:rPr>
          <w:rFonts w:ascii="Arial" w:hAnsi="Arial" w:cs="Arial"/>
          <w:b/>
          <w:bCs/>
        </w:rPr>
        <w:t>Table 1</w:t>
      </w:r>
      <w:r w:rsidR="00A50E7B" w:rsidRPr="002E7089">
        <w:rPr>
          <w:rFonts w:ascii="Arial" w:hAnsi="Arial" w:cs="Arial"/>
        </w:rPr>
        <w:t xml:space="preserve"> for further details</w:t>
      </w:r>
      <w:r w:rsidRPr="002E7089">
        <w:rPr>
          <w:rFonts w:ascii="Arial" w:hAnsi="Arial" w:cs="Arial"/>
        </w:rPr>
        <w:t>. Notwithstanding, the development remains compliant with the Burwood LEP 2012 height and FSR development standards.</w:t>
      </w:r>
    </w:p>
    <w:p w14:paraId="1ED3328D" w14:textId="77777777" w:rsidR="00AF4708" w:rsidRPr="002E7089" w:rsidRDefault="00AF4708" w:rsidP="00D92CD2">
      <w:pPr>
        <w:spacing w:after="0" w:line="276" w:lineRule="auto"/>
        <w:jc w:val="both"/>
        <w:rPr>
          <w:rFonts w:ascii="Arial" w:hAnsi="Arial" w:cs="Arial"/>
        </w:rPr>
      </w:pPr>
    </w:p>
    <w:p w14:paraId="4A6EFC42" w14:textId="735D1080" w:rsidR="00A50E7B" w:rsidRPr="002E7089" w:rsidRDefault="00A50E7B" w:rsidP="00732134">
      <w:pPr>
        <w:spacing w:after="0" w:line="240" w:lineRule="auto"/>
        <w:jc w:val="both"/>
        <w:rPr>
          <w:rFonts w:ascii="Arial" w:hAnsi="Arial" w:cs="Arial"/>
        </w:rPr>
      </w:pPr>
      <w:r w:rsidRPr="002E7089">
        <w:rPr>
          <w:rFonts w:ascii="Arial" w:hAnsi="Arial" w:cs="Arial"/>
        </w:rPr>
        <w:t>The application was placed on public exhibition from 14 November 2024 until 30 December 2024. A total of three (3) submissions were received</w:t>
      </w:r>
      <w:r w:rsidR="00A5112B" w:rsidRPr="002E7089">
        <w:rPr>
          <w:rFonts w:ascii="Arial" w:hAnsi="Arial" w:cs="Arial"/>
        </w:rPr>
        <w:t>, all objecting to the development</w:t>
      </w:r>
      <w:r w:rsidRPr="002E7089">
        <w:rPr>
          <w:rFonts w:ascii="Arial" w:hAnsi="Arial" w:cs="Arial"/>
        </w:rPr>
        <w:t xml:space="preserve">. The </w:t>
      </w:r>
      <w:r w:rsidR="00A5112B" w:rsidRPr="002E7089">
        <w:rPr>
          <w:rFonts w:ascii="Arial" w:hAnsi="Arial" w:cs="Arial"/>
        </w:rPr>
        <w:t>objections</w:t>
      </w:r>
      <w:r w:rsidRPr="002E7089">
        <w:rPr>
          <w:rFonts w:ascii="Arial" w:hAnsi="Arial" w:cs="Arial"/>
        </w:rPr>
        <w:t xml:space="preserve"> primarily related to </w:t>
      </w:r>
      <w:r w:rsidR="00450DD5" w:rsidRPr="002E7089">
        <w:rPr>
          <w:rFonts w:ascii="Arial" w:hAnsi="Arial" w:cs="Arial"/>
        </w:rPr>
        <w:t>an increase in noise and light pollution and an increase in traffic congestion</w:t>
      </w:r>
      <w:r w:rsidR="00A5112B" w:rsidRPr="002E7089">
        <w:rPr>
          <w:rFonts w:ascii="Arial" w:hAnsi="Arial" w:cs="Arial"/>
        </w:rPr>
        <w:t xml:space="preserve"> resulting from the modifications</w:t>
      </w:r>
      <w:r w:rsidR="00450DD5" w:rsidRPr="002E7089">
        <w:rPr>
          <w:rFonts w:ascii="Arial" w:hAnsi="Arial" w:cs="Arial"/>
        </w:rPr>
        <w:t xml:space="preserve">. Concerns were also raised on the safety and management of a 24/7 trading economy proposed within the </w:t>
      </w:r>
      <w:r w:rsidR="00A5112B" w:rsidRPr="002E7089">
        <w:rPr>
          <w:rFonts w:ascii="Arial" w:hAnsi="Arial" w:cs="Arial"/>
        </w:rPr>
        <w:t xml:space="preserve">retail spaces of the </w:t>
      </w:r>
      <w:r w:rsidR="00450DD5" w:rsidRPr="002E7089">
        <w:rPr>
          <w:rFonts w:ascii="Arial" w:hAnsi="Arial" w:cs="Arial"/>
        </w:rPr>
        <w:t xml:space="preserve">development. </w:t>
      </w:r>
    </w:p>
    <w:p w14:paraId="30ED689B" w14:textId="5746FE79" w:rsidR="00AE7C50" w:rsidRDefault="00AE7C50" w:rsidP="00732134">
      <w:pPr>
        <w:spacing w:after="0" w:line="240" w:lineRule="auto"/>
        <w:jc w:val="both"/>
        <w:rPr>
          <w:rFonts w:ascii="Arial" w:hAnsi="Arial" w:cs="Arial"/>
        </w:rPr>
      </w:pPr>
      <w:r w:rsidRPr="002E7089">
        <w:rPr>
          <w:rFonts w:ascii="Arial" w:hAnsi="Arial" w:cs="Arial"/>
        </w:rPr>
        <w:t xml:space="preserve">The application is referred to the Sydney Eastern City Planning Panel as the proposal is Council related </w:t>
      </w:r>
      <w:r w:rsidRPr="002E7089">
        <w:rPr>
          <w:rFonts w:ascii="Arial" w:eastAsia="Times New Roman" w:hAnsi="Arial" w:cs="Arial"/>
        </w:rPr>
        <w:t>development</w:t>
      </w:r>
      <w:r w:rsidRPr="002E7089">
        <w:rPr>
          <w:rFonts w:ascii="Arial" w:hAnsi="Arial" w:cs="Arial"/>
        </w:rPr>
        <w:t xml:space="preserve"> with a capital investment value of more than $</w:t>
      </w:r>
      <w:r w:rsidR="003B668C">
        <w:rPr>
          <w:rFonts w:ascii="Arial" w:hAnsi="Arial" w:cs="Arial"/>
        </w:rPr>
        <w:t>30</w:t>
      </w:r>
      <w:r w:rsidRPr="002E7089">
        <w:rPr>
          <w:rFonts w:ascii="Arial" w:hAnsi="Arial" w:cs="Arial"/>
        </w:rPr>
        <w:t xml:space="preserve"> million The updated CIV is $779,244,017.00.</w:t>
      </w:r>
    </w:p>
    <w:p w14:paraId="4363FB20" w14:textId="77777777" w:rsidR="008D142B" w:rsidRDefault="008D142B" w:rsidP="00732134">
      <w:pPr>
        <w:spacing w:after="0" w:line="240" w:lineRule="auto"/>
        <w:jc w:val="both"/>
        <w:rPr>
          <w:rFonts w:ascii="Arial" w:hAnsi="Arial" w:cs="Arial"/>
        </w:rPr>
      </w:pPr>
    </w:p>
    <w:p w14:paraId="66F69A4C" w14:textId="0C1E9B6E" w:rsidR="00870C0C" w:rsidRPr="002E7089" w:rsidRDefault="00870C0C" w:rsidP="00732134">
      <w:pPr>
        <w:spacing w:after="0" w:line="240" w:lineRule="auto"/>
        <w:jc w:val="both"/>
        <w:rPr>
          <w:rFonts w:ascii="Arial" w:hAnsi="Arial" w:cs="Arial"/>
        </w:rPr>
      </w:pPr>
      <w:r w:rsidRPr="002E7089">
        <w:rPr>
          <w:rFonts w:ascii="Arial" w:hAnsi="Arial" w:cs="Arial"/>
        </w:rPr>
        <w:t xml:space="preserve">The application was </w:t>
      </w:r>
      <w:r w:rsidR="00B47E26" w:rsidRPr="002E7089">
        <w:rPr>
          <w:rFonts w:ascii="Arial" w:hAnsi="Arial" w:cs="Arial"/>
        </w:rPr>
        <w:t xml:space="preserve">reviewed by </w:t>
      </w:r>
      <w:r w:rsidRPr="002E7089">
        <w:rPr>
          <w:rFonts w:ascii="Arial" w:hAnsi="Arial" w:cs="Arial"/>
        </w:rPr>
        <w:t>the Burwood Design Review Panel on 17 December 2025</w:t>
      </w:r>
      <w:r w:rsidR="00B47E26" w:rsidRPr="002E7089">
        <w:rPr>
          <w:rFonts w:ascii="Arial" w:hAnsi="Arial" w:cs="Arial"/>
        </w:rPr>
        <w:t>,</w:t>
      </w:r>
      <w:r w:rsidRPr="002E7089">
        <w:rPr>
          <w:rFonts w:ascii="Arial" w:hAnsi="Arial" w:cs="Arial"/>
        </w:rPr>
        <w:t xml:space="preserve"> where key issues </w:t>
      </w:r>
      <w:r w:rsidRPr="002E7089">
        <w:rPr>
          <w:rFonts w:ascii="Arial" w:eastAsia="Times New Roman" w:hAnsi="Arial" w:cs="Arial"/>
        </w:rPr>
        <w:t>surrounding</w:t>
      </w:r>
      <w:r w:rsidRPr="002E7089">
        <w:rPr>
          <w:rFonts w:ascii="Arial" w:hAnsi="Arial" w:cs="Arial"/>
        </w:rPr>
        <w:t xml:space="preserve"> the design of the development were discussed. These issues included context and neighbourhood character, built form and scale, density, sustainability, landscaping and aesthetics. </w:t>
      </w:r>
    </w:p>
    <w:p w14:paraId="06039F32" w14:textId="77777777" w:rsidR="00B47E26" w:rsidRPr="002E7089" w:rsidRDefault="00B47E26" w:rsidP="00D92CD2">
      <w:pPr>
        <w:spacing w:after="0" w:line="276" w:lineRule="auto"/>
        <w:jc w:val="both"/>
        <w:rPr>
          <w:rFonts w:ascii="Arial" w:hAnsi="Arial" w:cs="Arial"/>
        </w:rPr>
      </w:pPr>
    </w:p>
    <w:p w14:paraId="1CAEC04B" w14:textId="0125A3C1" w:rsidR="00AE7C50" w:rsidRPr="002E7089" w:rsidRDefault="00450DD5" w:rsidP="00732134">
      <w:pPr>
        <w:spacing w:after="0" w:line="240" w:lineRule="auto"/>
        <w:jc w:val="both"/>
        <w:rPr>
          <w:rFonts w:ascii="Arial" w:hAnsi="Arial" w:cs="Arial"/>
        </w:rPr>
      </w:pPr>
      <w:r w:rsidRPr="002E7089">
        <w:rPr>
          <w:rFonts w:ascii="Arial" w:hAnsi="Arial" w:cs="Arial"/>
        </w:rPr>
        <w:lastRenderedPageBreak/>
        <w:t xml:space="preserve">A </w:t>
      </w:r>
      <w:r w:rsidR="00181560">
        <w:rPr>
          <w:rFonts w:ascii="Arial" w:hAnsi="Arial" w:cs="Arial"/>
        </w:rPr>
        <w:t>R</w:t>
      </w:r>
      <w:r w:rsidRPr="002E7089">
        <w:rPr>
          <w:rFonts w:ascii="Arial" w:hAnsi="Arial" w:cs="Arial"/>
        </w:rPr>
        <w:t xml:space="preserve">equest for </w:t>
      </w:r>
      <w:r w:rsidRPr="002E7089">
        <w:rPr>
          <w:rFonts w:ascii="Arial" w:eastAsia="Times New Roman" w:hAnsi="Arial" w:cs="Arial"/>
        </w:rPr>
        <w:t>Information</w:t>
      </w:r>
      <w:r w:rsidRPr="002E7089">
        <w:rPr>
          <w:rFonts w:ascii="Arial" w:hAnsi="Arial" w:cs="Arial"/>
        </w:rPr>
        <w:t xml:space="preserve"> letter was sent to the applicant on 20 December 2024 outlining these issues. In response, the applicant submitted updated </w:t>
      </w:r>
      <w:r w:rsidR="00B47E26" w:rsidRPr="002E7089">
        <w:rPr>
          <w:rFonts w:ascii="Arial" w:hAnsi="Arial" w:cs="Arial"/>
        </w:rPr>
        <w:t xml:space="preserve">plans and documents on </w:t>
      </w:r>
      <w:r w:rsidR="00C0587C" w:rsidRPr="002E7089">
        <w:rPr>
          <w:rFonts w:ascii="Arial" w:hAnsi="Arial" w:cs="Arial"/>
        </w:rPr>
        <w:t>3 February 2025.</w:t>
      </w:r>
    </w:p>
    <w:p w14:paraId="4D4F2E43" w14:textId="77777777" w:rsidR="00AE7C50" w:rsidRPr="002E7089" w:rsidRDefault="00AE7C50" w:rsidP="00D92CD2">
      <w:pPr>
        <w:spacing w:after="0" w:line="276" w:lineRule="auto"/>
        <w:jc w:val="both"/>
        <w:rPr>
          <w:rFonts w:ascii="Arial" w:hAnsi="Arial" w:cs="Arial"/>
        </w:rPr>
      </w:pPr>
    </w:p>
    <w:p w14:paraId="65959C5A" w14:textId="7DE41EBD" w:rsidR="00B47E26" w:rsidRPr="002E7089" w:rsidRDefault="00B47E26" w:rsidP="00732134">
      <w:pPr>
        <w:spacing w:after="0" w:line="240" w:lineRule="auto"/>
        <w:jc w:val="both"/>
        <w:rPr>
          <w:rFonts w:ascii="Arial" w:hAnsi="Arial" w:cs="Arial"/>
        </w:rPr>
      </w:pPr>
      <w:r w:rsidRPr="002E7089">
        <w:rPr>
          <w:rFonts w:ascii="Arial" w:hAnsi="Arial" w:cs="Arial"/>
        </w:rPr>
        <w:t xml:space="preserve">The application was considered again by the Burwood Design Review Panel on 20 May 2025, where similar </w:t>
      </w:r>
      <w:r w:rsidRPr="002E7089">
        <w:rPr>
          <w:rFonts w:ascii="Arial" w:eastAsia="Times New Roman" w:hAnsi="Arial" w:cs="Arial"/>
        </w:rPr>
        <w:t>issues</w:t>
      </w:r>
      <w:r w:rsidRPr="002E7089">
        <w:rPr>
          <w:rFonts w:ascii="Arial" w:hAnsi="Arial" w:cs="Arial"/>
        </w:rPr>
        <w:t xml:space="preserve"> regarding the design of the development were raised. These issues included context and neighbourhood character, built form and scale, density, sustainability, landscaping and aesthetics. </w:t>
      </w:r>
    </w:p>
    <w:p w14:paraId="3FD205B4" w14:textId="77777777" w:rsidR="00B47E26" w:rsidRPr="002E7089" w:rsidRDefault="00B47E26" w:rsidP="00D92CD2">
      <w:pPr>
        <w:spacing w:after="0" w:line="276" w:lineRule="auto"/>
        <w:jc w:val="both"/>
        <w:rPr>
          <w:rFonts w:ascii="Arial" w:hAnsi="Arial" w:cs="Arial"/>
        </w:rPr>
      </w:pPr>
    </w:p>
    <w:p w14:paraId="47D20D75" w14:textId="76869085" w:rsidR="00B47E26" w:rsidRPr="002E7089" w:rsidRDefault="00B47E26" w:rsidP="00732134">
      <w:pPr>
        <w:spacing w:after="0" w:line="240" w:lineRule="auto"/>
        <w:jc w:val="both"/>
        <w:rPr>
          <w:rFonts w:ascii="Arial" w:hAnsi="Arial" w:cs="Arial"/>
        </w:rPr>
      </w:pPr>
      <w:r w:rsidRPr="002E7089">
        <w:rPr>
          <w:rFonts w:ascii="Arial" w:hAnsi="Arial" w:cs="Arial"/>
        </w:rPr>
        <w:t xml:space="preserve">A second </w:t>
      </w:r>
      <w:r w:rsidR="00181560">
        <w:rPr>
          <w:rFonts w:ascii="Arial" w:hAnsi="Arial" w:cs="Arial"/>
        </w:rPr>
        <w:t>R</w:t>
      </w:r>
      <w:r w:rsidRPr="002E7089">
        <w:rPr>
          <w:rFonts w:ascii="Arial" w:hAnsi="Arial" w:cs="Arial"/>
        </w:rPr>
        <w:t xml:space="preserve">equest for Information was issued to the applicant on 11 June 2025, detailing the abovementioned design issues, along with concerns regarding the public domain of the proposal and traffic. Amended plans were submitted to Council on 3 July. </w:t>
      </w:r>
      <w:r w:rsidRPr="002E7089">
        <w:rPr>
          <w:rStyle w:val="IntenseReference"/>
          <w:rFonts w:ascii="Arial" w:hAnsi="Arial" w:cs="Arial"/>
          <w:b w:val="0"/>
          <w:bCs w:val="0"/>
          <w:smallCaps w:val="0"/>
          <w:u w:val="none"/>
        </w:rPr>
        <w:t>The amended plans were assessed and all previous issues raised have been resolved</w:t>
      </w:r>
      <w:r w:rsidR="00181560">
        <w:rPr>
          <w:rStyle w:val="IntenseReference"/>
          <w:rFonts w:ascii="Arial" w:hAnsi="Arial" w:cs="Arial"/>
          <w:b w:val="0"/>
          <w:bCs w:val="0"/>
          <w:smallCaps w:val="0"/>
          <w:u w:val="none"/>
        </w:rPr>
        <w:t xml:space="preserve"> subject to conditions of consent</w:t>
      </w:r>
      <w:r w:rsidRPr="002E7089">
        <w:rPr>
          <w:rStyle w:val="IntenseReference"/>
          <w:rFonts w:ascii="Arial" w:hAnsi="Arial" w:cs="Arial"/>
          <w:b w:val="0"/>
          <w:bCs w:val="0"/>
          <w:smallCaps w:val="0"/>
          <w:u w:val="none"/>
        </w:rPr>
        <w:t xml:space="preserve">. </w:t>
      </w:r>
      <w:r w:rsidR="00732134" w:rsidRPr="002E7089">
        <w:rPr>
          <w:rStyle w:val="IntenseReference"/>
          <w:rFonts w:ascii="Arial" w:hAnsi="Arial" w:cs="Arial"/>
          <w:b w:val="0"/>
          <w:bCs w:val="0"/>
          <w:smallCaps w:val="0"/>
          <w:u w:val="none"/>
        </w:rPr>
        <w:t>Accordingly, the application is considered to be satisfactory an</w:t>
      </w:r>
      <w:r w:rsidR="00181560">
        <w:rPr>
          <w:rStyle w:val="IntenseReference"/>
          <w:rFonts w:ascii="Arial" w:hAnsi="Arial" w:cs="Arial"/>
          <w:b w:val="0"/>
          <w:bCs w:val="0"/>
          <w:smallCaps w:val="0"/>
          <w:u w:val="none"/>
        </w:rPr>
        <w:t>d</w:t>
      </w:r>
      <w:r w:rsidR="00732134" w:rsidRPr="002E7089">
        <w:rPr>
          <w:rStyle w:val="IntenseReference"/>
          <w:rFonts w:ascii="Arial" w:hAnsi="Arial" w:cs="Arial"/>
          <w:b w:val="0"/>
          <w:bCs w:val="0"/>
          <w:smallCaps w:val="0"/>
          <w:u w:val="none"/>
        </w:rPr>
        <w:t xml:space="preserve"> achieves a</w:t>
      </w:r>
      <w:r w:rsidR="00C4647A">
        <w:rPr>
          <w:rStyle w:val="IntenseReference"/>
          <w:rFonts w:ascii="Arial" w:hAnsi="Arial" w:cs="Arial"/>
          <w:b w:val="0"/>
          <w:bCs w:val="0"/>
          <w:smallCaps w:val="0"/>
          <w:u w:val="none"/>
        </w:rPr>
        <w:t>F</w:t>
      </w:r>
      <w:r w:rsidR="00732134" w:rsidRPr="002E7089">
        <w:rPr>
          <w:rStyle w:val="IntenseReference"/>
          <w:rFonts w:ascii="Arial" w:hAnsi="Arial" w:cs="Arial"/>
          <w:b w:val="0"/>
          <w:bCs w:val="0"/>
          <w:smallCaps w:val="0"/>
          <w:u w:val="none"/>
        </w:rPr>
        <w:t>n improved planning outcome.</w:t>
      </w:r>
    </w:p>
    <w:p w14:paraId="77732F6E" w14:textId="77777777" w:rsidR="00B47E26" w:rsidRPr="002E7089" w:rsidRDefault="00B47E26" w:rsidP="00D92CD2">
      <w:pPr>
        <w:spacing w:after="0" w:line="276" w:lineRule="auto"/>
        <w:jc w:val="both"/>
        <w:rPr>
          <w:rFonts w:ascii="Arial" w:hAnsi="Arial" w:cs="Arial"/>
        </w:rPr>
      </w:pPr>
    </w:p>
    <w:p w14:paraId="55A132F3" w14:textId="1FA2B7E2" w:rsidR="00AE7C50" w:rsidRPr="002E7089" w:rsidRDefault="00450DD5" w:rsidP="00732134">
      <w:pPr>
        <w:spacing w:after="0" w:line="240" w:lineRule="auto"/>
        <w:jc w:val="both"/>
        <w:rPr>
          <w:rFonts w:ascii="Arial" w:hAnsi="Arial" w:cs="Arial"/>
        </w:rPr>
      </w:pPr>
      <w:r w:rsidRPr="002E7089">
        <w:rPr>
          <w:rFonts w:ascii="Arial" w:hAnsi="Arial" w:cs="Arial"/>
        </w:rPr>
        <w:t>Following a detailed assessment of the proposal, pursuant to Section 4.16(1)(b) of the EP&amp;A Act, The S 4.55(2)</w:t>
      </w:r>
      <w:r w:rsidR="00E85026" w:rsidRPr="002E7089">
        <w:rPr>
          <w:rFonts w:ascii="Arial" w:hAnsi="Arial" w:cs="Arial"/>
        </w:rPr>
        <w:t xml:space="preserve"> modification a</w:t>
      </w:r>
      <w:r w:rsidRPr="002E7089">
        <w:rPr>
          <w:rFonts w:ascii="Arial" w:eastAsia="Times New Roman" w:hAnsi="Arial" w:cs="Arial"/>
        </w:rPr>
        <w:t>pplication</w:t>
      </w:r>
      <w:r w:rsidRPr="002E7089">
        <w:rPr>
          <w:rFonts w:ascii="Arial" w:hAnsi="Arial" w:cs="Arial"/>
        </w:rPr>
        <w:t xml:space="preserve"> is recommended for </w:t>
      </w:r>
      <w:r w:rsidRPr="002E7089">
        <w:rPr>
          <w:rFonts w:ascii="Arial" w:hAnsi="Arial" w:cs="Arial"/>
          <w:b/>
          <w:bCs/>
        </w:rPr>
        <w:t>approval</w:t>
      </w:r>
      <w:r w:rsidRPr="002E7089">
        <w:rPr>
          <w:rFonts w:ascii="Arial" w:hAnsi="Arial" w:cs="Arial"/>
        </w:rPr>
        <w:t xml:space="preserve"> subject to the reasons contained at </w:t>
      </w:r>
      <w:r w:rsidRPr="002E7089">
        <w:rPr>
          <w:rFonts w:ascii="Arial" w:hAnsi="Arial" w:cs="Arial"/>
          <w:b/>
          <w:bCs/>
        </w:rPr>
        <w:t xml:space="preserve">Attachment A </w:t>
      </w:r>
      <w:r w:rsidRPr="002E7089">
        <w:rPr>
          <w:rFonts w:ascii="Arial" w:hAnsi="Arial" w:cs="Arial"/>
        </w:rPr>
        <w:t>of this report.</w:t>
      </w:r>
    </w:p>
    <w:p w14:paraId="373BFBBA" w14:textId="77777777" w:rsidR="00FF5658" w:rsidRPr="002E7089" w:rsidRDefault="00FF5658" w:rsidP="00D70056">
      <w:pPr>
        <w:spacing w:after="0" w:line="276" w:lineRule="auto"/>
        <w:jc w:val="both"/>
        <w:rPr>
          <w:rFonts w:ascii="Arial" w:hAnsi="Arial" w:cs="Arial"/>
        </w:rPr>
      </w:pPr>
    </w:p>
    <w:p w14:paraId="6C46DE09" w14:textId="77777777" w:rsidR="00FF5658" w:rsidRPr="002E7089" w:rsidRDefault="00FF5658" w:rsidP="00D70056">
      <w:pPr>
        <w:spacing w:after="0" w:line="276" w:lineRule="auto"/>
        <w:jc w:val="both"/>
        <w:rPr>
          <w:rFonts w:ascii="Arial" w:hAnsi="Arial" w:cs="Arial"/>
        </w:rPr>
      </w:pPr>
    </w:p>
    <w:p w14:paraId="181034D0" w14:textId="77777777" w:rsidR="00450DD5" w:rsidRPr="002E7089" w:rsidRDefault="00450DD5" w:rsidP="00D70056">
      <w:pPr>
        <w:spacing w:after="0" w:line="276" w:lineRule="auto"/>
        <w:jc w:val="both"/>
        <w:rPr>
          <w:rFonts w:ascii="Arial" w:hAnsi="Arial" w:cs="Arial"/>
        </w:rPr>
      </w:pPr>
    </w:p>
    <w:p w14:paraId="2679CE2F" w14:textId="77777777" w:rsidR="00450DD5" w:rsidRPr="002E7089" w:rsidRDefault="00450DD5" w:rsidP="00D70056">
      <w:pPr>
        <w:spacing w:after="0" w:line="276" w:lineRule="auto"/>
        <w:jc w:val="both"/>
        <w:rPr>
          <w:rFonts w:ascii="Arial" w:hAnsi="Arial" w:cs="Arial"/>
        </w:rPr>
      </w:pPr>
    </w:p>
    <w:p w14:paraId="35E423C1" w14:textId="77777777" w:rsidR="00450DD5" w:rsidRPr="002E7089" w:rsidRDefault="00450DD5" w:rsidP="00D70056">
      <w:pPr>
        <w:spacing w:after="0" w:line="276" w:lineRule="auto"/>
        <w:jc w:val="both"/>
        <w:rPr>
          <w:rFonts w:ascii="Arial" w:hAnsi="Arial" w:cs="Arial"/>
        </w:rPr>
      </w:pPr>
    </w:p>
    <w:p w14:paraId="0816A85E" w14:textId="77777777" w:rsidR="00450DD5" w:rsidRPr="002E7089" w:rsidRDefault="00450DD5" w:rsidP="00D70056">
      <w:pPr>
        <w:spacing w:after="0" w:line="276" w:lineRule="auto"/>
        <w:jc w:val="both"/>
        <w:rPr>
          <w:rFonts w:ascii="Arial" w:hAnsi="Arial" w:cs="Arial"/>
        </w:rPr>
      </w:pPr>
    </w:p>
    <w:p w14:paraId="59CCB5B1" w14:textId="77777777" w:rsidR="00450DD5" w:rsidRPr="002E7089" w:rsidRDefault="00450DD5" w:rsidP="00D70056">
      <w:pPr>
        <w:spacing w:after="0" w:line="276" w:lineRule="auto"/>
        <w:jc w:val="both"/>
        <w:rPr>
          <w:rFonts w:ascii="Arial" w:hAnsi="Arial" w:cs="Arial"/>
        </w:rPr>
      </w:pPr>
    </w:p>
    <w:p w14:paraId="0156D898" w14:textId="77777777" w:rsidR="00450DD5" w:rsidRPr="002E7089" w:rsidRDefault="00450DD5" w:rsidP="00D70056">
      <w:pPr>
        <w:spacing w:after="0" w:line="276" w:lineRule="auto"/>
        <w:jc w:val="both"/>
        <w:rPr>
          <w:rFonts w:ascii="Arial" w:hAnsi="Arial" w:cs="Arial"/>
        </w:rPr>
      </w:pPr>
    </w:p>
    <w:p w14:paraId="1046CBE3" w14:textId="77777777" w:rsidR="00450DD5" w:rsidRPr="002E7089" w:rsidRDefault="00450DD5" w:rsidP="00D70056">
      <w:pPr>
        <w:spacing w:after="0" w:line="276" w:lineRule="auto"/>
        <w:jc w:val="both"/>
        <w:rPr>
          <w:rFonts w:ascii="Arial" w:hAnsi="Arial" w:cs="Arial"/>
        </w:rPr>
      </w:pPr>
    </w:p>
    <w:p w14:paraId="6E8DA1C4" w14:textId="77777777" w:rsidR="00450DD5" w:rsidRPr="002E7089" w:rsidRDefault="00450DD5" w:rsidP="00D70056">
      <w:pPr>
        <w:spacing w:after="0" w:line="276" w:lineRule="auto"/>
        <w:jc w:val="both"/>
        <w:rPr>
          <w:rFonts w:ascii="Arial" w:hAnsi="Arial" w:cs="Arial"/>
        </w:rPr>
      </w:pPr>
    </w:p>
    <w:p w14:paraId="2587D496" w14:textId="77777777" w:rsidR="00C0587C" w:rsidRPr="002E7089" w:rsidRDefault="00C0587C" w:rsidP="00D70056">
      <w:pPr>
        <w:spacing w:after="0" w:line="276" w:lineRule="auto"/>
        <w:jc w:val="both"/>
        <w:rPr>
          <w:rFonts w:ascii="Arial" w:hAnsi="Arial" w:cs="Arial"/>
        </w:rPr>
      </w:pPr>
    </w:p>
    <w:p w14:paraId="1FF54D89" w14:textId="77777777" w:rsidR="00C0587C" w:rsidRPr="002E7089" w:rsidRDefault="00C0587C" w:rsidP="00D70056">
      <w:pPr>
        <w:spacing w:after="0" w:line="276" w:lineRule="auto"/>
        <w:jc w:val="both"/>
        <w:rPr>
          <w:rFonts w:ascii="Arial" w:hAnsi="Arial" w:cs="Arial"/>
        </w:rPr>
      </w:pPr>
    </w:p>
    <w:p w14:paraId="0DE67250" w14:textId="77777777" w:rsidR="00C0587C" w:rsidRPr="002E7089" w:rsidRDefault="00C0587C" w:rsidP="00D70056">
      <w:pPr>
        <w:spacing w:after="0" w:line="276" w:lineRule="auto"/>
        <w:jc w:val="both"/>
        <w:rPr>
          <w:rFonts w:ascii="Arial" w:hAnsi="Arial" w:cs="Arial"/>
        </w:rPr>
      </w:pPr>
    </w:p>
    <w:p w14:paraId="3AB70AC0" w14:textId="77777777" w:rsidR="00C0587C" w:rsidRPr="002E7089" w:rsidRDefault="00C0587C" w:rsidP="00D70056">
      <w:pPr>
        <w:spacing w:after="0" w:line="276" w:lineRule="auto"/>
        <w:jc w:val="both"/>
        <w:rPr>
          <w:rFonts w:ascii="Arial" w:hAnsi="Arial" w:cs="Arial"/>
        </w:rPr>
      </w:pPr>
    </w:p>
    <w:p w14:paraId="565A2D88" w14:textId="77777777" w:rsidR="00C0587C" w:rsidRPr="002E7089" w:rsidRDefault="00C0587C" w:rsidP="00D70056">
      <w:pPr>
        <w:spacing w:after="0" w:line="276" w:lineRule="auto"/>
        <w:jc w:val="both"/>
        <w:rPr>
          <w:rFonts w:ascii="Arial" w:hAnsi="Arial" w:cs="Arial"/>
        </w:rPr>
      </w:pPr>
    </w:p>
    <w:p w14:paraId="3F101A83" w14:textId="77777777" w:rsidR="00450DD5" w:rsidRPr="002E7089" w:rsidRDefault="00450DD5" w:rsidP="00D70056">
      <w:pPr>
        <w:spacing w:after="0" w:line="276" w:lineRule="auto"/>
        <w:jc w:val="both"/>
        <w:rPr>
          <w:rFonts w:ascii="Arial" w:hAnsi="Arial" w:cs="Arial"/>
        </w:rPr>
      </w:pPr>
    </w:p>
    <w:p w14:paraId="14D74893" w14:textId="77777777" w:rsidR="00450DD5" w:rsidRPr="002E7089" w:rsidRDefault="00450DD5" w:rsidP="00D70056">
      <w:pPr>
        <w:spacing w:after="0" w:line="276" w:lineRule="auto"/>
        <w:jc w:val="both"/>
        <w:rPr>
          <w:rFonts w:ascii="Arial" w:hAnsi="Arial" w:cs="Arial"/>
        </w:rPr>
      </w:pPr>
    </w:p>
    <w:p w14:paraId="270A1BB5" w14:textId="77777777" w:rsidR="00450DD5" w:rsidRPr="002E7089" w:rsidRDefault="00450DD5" w:rsidP="00D70056">
      <w:pPr>
        <w:spacing w:after="0" w:line="276" w:lineRule="auto"/>
        <w:jc w:val="both"/>
        <w:rPr>
          <w:rFonts w:ascii="Arial" w:hAnsi="Arial" w:cs="Arial"/>
        </w:rPr>
      </w:pPr>
    </w:p>
    <w:p w14:paraId="3F37C911" w14:textId="77777777" w:rsidR="00551866" w:rsidRPr="002E7089" w:rsidRDefault="00551866" w:rsidP="00D70056">
      <w:pPr>
        <w:spacing w:after="0" w:line="276" w:lineRule="auto"/>
        <w:jc w:val="both"/>
        <w:rPr>
          <w:rFonts w:ascii="Arial" w:hAnsi="Arial" w:cs="Arial"/>
        </w:rPr>
      </w:pPr>
    </w:p>
    <w:p w14:paraId="7F3B09CE" w14:textId="77777777" w:rsidR="00551866" w:rsidRPr="002E7089" w:rsidRDefault="00551866" w:rsidP="00D70056">
      <w:pPr>
        <w:spacing w:after="0" w:line="276" w:lineRule="auto"/>
        <w:jc w:val="both"/>
        <w:rPr>
          <w:rFonts w:ascii="Arial" w:hAnsi="Arial" w:cs="Arial"/>
        </w:rPr>
      </w:pPr>
    </w:p>
    <w:p w14:paraId="60D415CB" w14:textId="77777777" w:rsidR="007275EB" w:rsidRPr="002E7089" w:rsidRDefault="007275EB" w:rsidP="00D70056">
      <w:pPr>
        <w:spacing w:after="0" w:line="276" w:lineRule="auto"/>
        <w:jc w:val="both"/>
        <w:rPr>
          <w:rFonts w:ascii="Arial" w:hAnsi="Arial" w:cs="Arial"/>
        </w:rPr>
      </w:pPr>
    </w:p>
    <w:p w14:paraId="2C976939" w14:textId="77777777" w:rsidR="007275EB" w:rsidRPr="002E7089" w:rsidRDefault="007275EB" w:rsidP="00D70056">
      <w:pPr>
        <w:spacing w:after="0" w:line="276" w:lineRule="auto"/>
        <w:jc w:val="both"/>
        <w:rPr>
          <w:rFonts w:ascii="Arial" w:hAnsi="Arial" w:cs="Arial"/>
        </w:rPr>
      </w:pPr>
    </w:p>
    <w:p w14:paraId="40A9F718" w14:textId="77777777" w:rsidR="007275EB" w:rsidRPr="002E7089" w:rsidRDefault="007275EB" w:rsidP="00D70056">
      <w:pPr>
        <w:spacing w:after="0" w:line="276" w:lineRule="auto"/>
        <w:jc w:val="both"/>
        <w:rPr>
          <w:rFonts w:ascii="Arial" w:hAnsi="Arial" w:cs="Arial"/>
        </w:rPr>
      </w:pPr>
    </w:p>
    <w:p w14:paraId="6893D29D" w14:textId="77777777" w:rsidR="007275EB" w:rsidRPr="002E7089" w:rsidRDefault="007275EB" w:rsidP="00D70056">
      <w:pPr>
        <w:spacing w:after="0" w:line="276" w:lineRule="auto"/>
        <w:jc w:val="both"/>
        <w:rPr>
          <w:rFonts w:ascii="Arial" w:hAnsi="Arial" w:cs="Arial"/>
        </w:rPr>
      </w:pPr>
    </w:p>
    <w:p w14:paraId="4D14DEA3" w14:textId="77777777" w:rsidR="007275EB" w:rsidRPr="002E7089" w:rsidRDefault="007275EB" w:rsidP="00D70056">
      <w:pPr>
        <w:spacing w:after="0" w:line="276" w:lineRule="auto"/>
        <w:jc w:val="both"/>
        <w:rPr>
          <w:rFonts w:ascii="Arial" w:hAnsi="Arial" w:cs="Arial"/>
        </w:rPr>
      </w:pPr>
    </w:p>
    <w:p w14:paraId="0FE79E33" w14:textId="77777777" w:rsidR="007275EB" w:rsidRPr="002E7089" w:rsidRDefault="007275EB" w:rsidP="00D70056">
      <w:pPr>
        <w:spacing w:after="0" w:line="276" w:lineRule="auto"/>
        <w:jc w:val="both"/>
        <w:rPr>
          <w:rFonts w:ascii="Arial" w:hAnsi="Arial" w:cs="Arial"/>
        </w:rPr>
      </w:pPr>
    </w:p>
    <w:p w14:paraId="57214597" w14:textId="77777777" w:rsidR="007275EB" w:rsidRPr="002E7089" w:rsidRDefault="007275EB" w:rsidP="00D70056">
      <w:pPr>
        <w:spacing w:after="0" w:line="276" w:lineRule="auto"/>
        <w:jc w:val="both"/>
        <w:rPr>
          <w:rFonts w:ascii="Arial" w:hAnsi="Arial" w:cs="Arial"/>
        </w:rPr>
      </w:pPr>
    </w:p>
    <w:p w14:paraId="3327EFF2" w14:textId="77777777" w:rsidR="007275EB" w:rsidRPr="002E7089" w:rsidRDefault="007275EB" w:rsidP="00D70056">
      <w:pPr>
        <w:spacing w:after="0" w:line="276" w:lineRule="auto"/>
        <w:jc w:val="both"/>
        <w:rPr>
          <w:rFonts w:ascii="Arial" w:hAnsi="Arial" w:cs="Arial"/>
        </w:rPr>
      </w:pPr>
    </w:p>
    <w:p w14:paraId="38FDFD40" w14:textId="77777777" w:rsidR="007275EB" w:rsidRPr="002E7089" w:rsidRDefault="007275EB" w:rsidP="00D70056">
      <w:pPr>
        <w:spacing w:after="0" w:line="276" w:lineRule="auto"/>
        <w:jc w:val="both"/>
        <w:rPr>
          <w:rFonts w:ascii="Arial" w:hAnsi="Arial" w:cs="Arial"/>
        </w:rPr>
      </w:pPr>
    </w:p>
    <w:p w14:paraId="49D0BCF4" w14:textId="77777777" w:rsidR="007275EB" w:rsidRPr="002E7089" w:rsidRDefault="007275EB" w:rsidP="00D70056">
      <w:pPr>
        <w:spacing w:after="0" w:line="276" w:lineRule="auto"/>
        <w:jc w:val="both"/>
        <w:rPr>
          <w:rFonts w:ascii="Arial" w:hAnsi="Arial" w:cs="Arial"/>
        </w:rPr>
      </w:pPr>
    </w:p>
    <w:p w14:paraId="2758C005" w14:textId="77777777" w:rsidR="007275EB" w:rsidRPr="002E7089" w:rsidRDefault="007275EB" w:rsidP="00D70056">
      <w:pPr>
        <w:spacing w:after="0" w:line="276" w:lineRule="auto"/>
        <w:jc w:val="both"/>
        <w:rPr>
          <w:rFonts w:ascii="Arial" w:hAnsi="Arial" w:cs="Arial"/>
        </w:rPr>
      </w:pPr>
    </w:p>
    <w:p w14:paraId="67934DA2" w14:textId="5DEAF5FD" w:rsidR="00B74E46" w:rsidRPr="002E7089" w:rsidRDefault="00B74E46" w:rsidP="00B74E46">
      <w:pPr>
        <w:pBdr>
          <w:bottom w:val="single" w:sz="12" w:space="1" w:color="auto"/>
        </w:pBdr>
        <w:spacing w:after="40" w:line="276" w:lineRule="auto"/>
        <w:jc w:val="both"/>
        <w:rPr>
          <w:rFonts w:ascii="Arial" w:hAnsi="Arial" w:cs="Arial"/>
          <w:b/>
          <w:bCs/>
        </w:rPr>
      </w:pPr>
      <w:r w:rsidRPr="002E7089">
        <w:rPr>
          <w:rFonts w:ascii="Arial" w:hAnsi="Arial" w:cs="Arial"/>
          <w:b/>
          <w:bCs/>
        </w:rPr>
        <w:lastRenderedPageBreak/>
        <w:t>1. THE SITE AND LOCALITY</w:t>
      </w:r>
    </w:p>
    <w:p w14:paraId="2CCF019F" w14:textId="4AE458D9" w:rsidR="00B74E46" w:rsidRPr="002E7089" w:rsidRDefault="00B74E46" w:rsidP="00A46673">
      <w:pPr>
        <w:pStyle w:val="ListParagraph"/>
        <w:numPr>
          <w:ilvl w:val="1"/>
          <w:numId w:val="2"/>
        </w:numPr>
        <w:spacing w:after="40" w:line="276" w:lineRule="auto"/>
        <w:jc w:val="both"/>
        <w:rPr>
          <w:rFonts w:ascii="Arial" w:hAnsi="Arial" w:cs="Arial"/>
          <w:b/>
          <w:bCs/>
        </w:rPr>
      </w:pPr>
      <w:r w:rsidRPr="002E7089">
        <w:rPr>
          <w:rFonts w:ascii="Arial" w:hAnsi="Arial" w:cs="Arial"/>
          <w:b/>
          <w:bCs/>
        </w:rPr>
        <w:t>The Site</w:t>
      </w:r>
    </w:p>
    <w:p w14:paraId="4C85FA68" w14:textId="77777777" w:rsidR="00FA6E57" w:rsidRPr="002E7089" w:rsidRDefault="00FA6E57" w:rsidP="00D70056">
      <w:pPr>
        <w:spacing w:after="0" w:line="276" w:lineRule="auto"/>
        <w:jc w:val="both"/>
        <w:rPr>
          <w:rStyle w:val="IntenseReference"/>
          <w:rFonts w:ascii="Arial" w:hAnsi="Arial" w:cs="Arial"/>
          <w:b w:val="0"/>
          <w:bCs w:val="0"/>
          <w:smallCaps w:val="0"/>
          <w:u w:val="none"/>
        </w:rPr>
      </w:pPr>
    </w:p>
    <w:p w14:paraId="34B624F6" w14:textId="74631E96" w:rsidR="00E370E1" w:rsidRPr="002E7089" w:rsidRDefault="00E370E1" w:rsidP="00732134">
      <w:pPr>
        <w:spacing w:after="0" w:line="240" w:lineRule="auto"/>
        <w:jc w:val="both"/>
        <w:rPr>
          <w:rFonts w:ascii="Arial" w:hAnsi="Arial" w:cs="Arial"/>
        </w:rPr>
      </w:pPr>
      <w:r w:rsidRPr="002E7089">
        <w:rPr>
          <w:rFonts w:ascii="Arial" w:hAnsi="Arial" w:cs="Arial"/>
        </w:rPr>
        <w:t>The subject site is known as 42-60 Railway Parade, Burwood and consists of two (2) “blocks”.</w:t>
      </w:r>
      <w:r w:rsidR="00FF5658" w:rsidRPr="002E7089">
        <w:rPr>
          <w:rFonts w:ascii="Arial" w:hAnsi="Arial" w:cs="Arial"/>
        </w:rPr>
        <w:t xml:space="preserve"> </w:t>
      </w:r>
      <w:r w:rsidRPr="002E7089">
        <w:rPr>
          <w:rFonts w:ascii="Arial" w:hAnsi="Arial" w:cs="Arial"/>
        </w:rPr>
        <w:t xml:space="preserve">No.42-50 Railway Parade is known as ‘Block 1’ and No.52-60 Railway Parade is known as ‘Block 2’ for the purposes of this application (refer </w:t>
      </w:r>
      <w:r w:rsidRPr="002E7089">
        <w:rPr>
          <w:rFonts w:ascii="Arial" w:hAnsi="Arial" w:cs="Arial"/>
          <w:b/>
          <w:bCs/>
        </w:rPr>
        <w:t>Figure 1</w:t>
      </w:r>
      <w:r w:rsidRPr="002E7089">
        <w:rPr>
          <w:rFonts w:ascii="Arial" w:hAnsi="Arial" w:cs="Arial"/>
        </w:rPr>
        <w:t>). The overall site is bounded by</w:t>
      </w:r>
      <w:r w:rsidR="00543975" w:rsidRPr="002E7089">
        <w:rPr>
          <w:rFonts w:ascii="Arial" w:hAnsi="Arial" w:cs="Arial"/>
        </w:rPr>
        <w:t xml:space="preserve"> </w:t>
      </w:r>
      <w:r w:rsidRPr="002E7089">
        <w:rPr>
          <w:rFonts w:ascii="Arial" w:hAnsi="Arial" w:cs="Arial"/>
        </w:rPr>
        <w:t>Railway Parade to the north (frontage 211.985m), Clarendon Place to the east (frontage</w:t>
      </w:r>
      <w:r w:rsidR="00543975" w:rsidRPr="002E7089">
        <w:rPr>
          <w:rFonts w:ascii="Arial" w:hAnsi="Arial" w:cs="Arial"/>
        </w:rPr>
        <w:t xml:space="preserve"> </w:t>
      </w:r>
      <w:r w:rsidRPr="002E7089">
        <w:rPr>
          <w:rFonts w:ascii="Arial" w:hAnsi="Arial" w:cs="Arial"/>
        </w:rPr>
        <w:t xml:space="preserve">74.5m), the Emerald Square </w:t>
      </w:r>
      <w:r w:rsidRPr="002E7089">
        <w:rPr>
          <w:rFonts w:ascii="Arial" w:eastAsia="Times New Roman" w:hAnsi="Arial" w:cs="Arial"/>
        </w:rPr>
        <w:t>development</w:t>
      </w:r>
      <w:r w:rsidRPr="002E7089">
        <w:rPr>
          <w:rFonts w:ascii="Arial" w:hAnsi="Arial" w:cs="Arial"/>
        </w:rPr>
        <w:t xml:space="preserve"> to the south (on the eastern side of Wynne Avenue – frontage 103.79m), Unity Place to the south (on the western side of Wynne Avenue – frontage 75.79m) and Burwood Library and a Council car park to the west (frontage 76.155m). The overall area of the subject site is 15,768.7m</w:t>
      </w:r>
      <w:r w:rsidRPr="002E7089">
        <w:rPr>
          <w:rFonts w:ascii="Arial" w:hAnsi="Arial" w:cs="Arial"/>
          <w:vertAlign w:val="superscript"/>
        </w:rPr>
        <w:t>2</w:t>
      </w:r>
      <w:r w:rsidRPr="002E7089">
        <w:rPr>
          <w:rFonts w:ascii="Arial" w:hAnsi="Arial" w:cs="Arial"/>
        </w:rPr>
        <w:t>. The site is located on the south-western edge of Burwood Town Centre as defined by the Burwood Development Control Plan 2013 (BDCP 2013)</w:t>
      </w:r>
      <w:r w:rsidR="00A5112B" w:rsidRPr="002E7089">
        <w:rPr>
          <w:rFonts w:ascii="Arial" w:hAnsi="Arial" w:cs="Arial"/>
        </w:rPr>
        <w:t>.</w:t>
      </w:r>
    </w:p>
    <w:p w14:paraId="1324161B" w14:textId="77777777" w:rsidR="00E370E1" w:rsidRPr="002E7089" w:rsidRDefault="00E370E1" w:rsidP="00D70056">
      <w:pPr>
        <w:spacing w:after="0" w:line="276" w:lineRule="auto"/>
        <w:jc w:val="both"/>
        <w:rPr>
          <w:rFonts w:ascii="Arial" w:hAnsi="Arial" w:cs="Arial"/>
        </w:rPr>
      </w:pPr>
    </w:p>
    <w:p w14:paraId="3B9A7028" w14:textId="03A203F4" w:rsidR="00E370E1" w:rsidRPr="002E7089" w:rsidRDefault="00E370E1" w:rsidP="00E370E1">
      <w:pPr>
        <w:spacing w:after="40" w:line="276" w:lineRule="auto"/>
        <w:jc w:val="both"/>
        <w:rPr>
          <w:rFonts w:ascii="Arial" w:hAnsi="Arial" w:cs="Arial"/>
        </w:rPr>
      </w:pPr>
      <w:r w:rsidRPr="002E7089">
        <w:rPr>
          <w:rFonts w:ascii="Arial" w:hAnsi="Arial" w:cs="Arial"/>
        </w:rPr>
        <w:t>The site contains multiple lots, including the following:</w:t>
      </w:r>
    </w:p>
    <w:tbl>
      <w:tblPr>
        <w:tblStyle w:val="GridTable4"/>
        <w:tblpPr w:leftFromText="180" w:rightFromText="180" w:vertAnchor="text" w:horzAnchor="margin" w:tblpY="89"/>
        <w:tblW w:w="0" w:type="auto"/>
        <w:tblLook w:val="04A0" w:firstRow="1" w:lastRow="0" w:firstColumn="1" w:lastColumn="0" w:noHBand="0" w:noVBand="1"/>
      </w:tblPr>
      <w:tblGrid>
        <w:gridCol w:w="3256"/>
        <w:gridCol w:w="2126"/>
        <w:gridCol w:w="1843"/>
        <w:gridCol w:w="1791"/>
      </w:tblGrid>
      <w:tr w:rsidR="00450DD5" w:rsidRPr="002E7089" w14:paraId="33007414" w14:textId="77777777" w:rsidTr="00450DD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56" w:type="dxa"/>
          </w:tcPr>
          <w:p w14:paraId="3D675046" w14:textId="77777777" w:rsidR="00450DD5" w:rsidRPr="002E7089" w:rsidRDefault="00450DD5" w:rsidP="00450DD5">
            <w:pPr>
              <w:spacing w:after="40" w:line="276" w:lineRule="auto"/>
              <w:jc w:val="both"/>
              <w:rPr>
                <w:rStyle w:val="IntenseReference"/>
                <w:rFonts w:ascii="Arial" w:hAnsi="Arial" w:cs="Arial"/>
                <w:b/>
                <w:bCs/>
                <w:smallCaps w:val="0"/>
                <w:u w:val="none"/>
              </w:rPr>
            </w:pPr>
            <w:r w:rsidRPr="002E7089">
              <w:rPr>
                <w:rStyle w:val="IntenseReference"/>
                <w:rFonts w:ascii="Arial" w:hAnsi="Arial" w:cs="Arial"/>
                <w:b/>
                <w:bCs/>
                <w:smallCaps w:val="0"/>
                <w:u w:val="none"/>
              </w:rPr>
              <w:t>Address</w:t>
            </w:r>
          </w:p>
        </w:tc>
        <w:tc>
          <w:tcPr>
            <w:tcW w:w="2126" w:type="dxa"/>
          </w:tcPr>
          <w:p w14:paraId="3F7F5FED" w14:textId="77777777" w:rsidR="00450DD5" w:rsidRPr="002E7089" w:rsidRDefault="00450DD5" w:rsidP="00450DD5">
            <w:pPr>
              <w:spacing w:after="40" w:line="276" w:lineRule="auto"/>
              <w:jc w:val="both"/>
              <w:cnfStyle w:val="100000000000" w:firstRow="1" w:lastRow="0" w:firstColumn="0" w:lastColumn="0" w:oddVBand="0" w:evenVBand="0" w:oddHBand="0" w:evenHBand="0" w:firstRowFirstColumn="0" w:firstRowLastColumn="0" w:lastRowFirstColumn="0" w:lastRowLastColumn="0"/>
              <w:rPr>
                <w:rStyle w:val="IntenseReference"/>
                <w:rFonts w:ascii="Arial" w:hAnsi="Arial" w:cs="Arial"/>
                <w:b/>
                <w:bCs/>
                <w:smallCaps w:val="0"/>
                <w:u w:val="none"/>
              </w:rPr>
            </w:pPr>
            <w:r w:rsidRPr="002E7089">
              <w:rPr>
                <w:rStyle w:val="IntenseReference"/>
                <w:rFonts w:ascii="Arial" w:hAnsi="Arial" w:cs="Arial"/>
                <w:b/>
                <w:bCs/>
                <w:smallCaps w:val="0"/>
                <w:u w:val="none"/>
              </w:rPr>
              <w:t>Lot/DP</w:t>
            </w:r>
          </w:p>
        </w:tc>
        <w:tc>
          <w:tcPr>
            <w:tcW w:w="1843" w:type="dxa"/>
          </w:tcPr>
          <w:p w14:paraId="148FE06A" w14:textId="77777777" w:rsidR="00450DD5" w:rsidRPr="002E7089" w:rsidRDefault="00450DD5" w:rsidP="00450DD5">
            <w:pPr>
              <w:spacing w:after="40" w:line="276" w:lineRule="auto"/>
              <w:jc w:val="both"/>
              <w:cnfStyle w:val="100000000000" w:firstRow="1" w:lastRow="0" w:firstColumn="0" w:lastColumn="0" w:oddVBand="0" w:evenVBand="0" w:oddHBand="0" w:evenHBand="0" w:firstRowFirstColumn="0" w:firstRowLastColumn="0" w:lastRowFirstColumn="0" w:lastRowLastColumn="0"/>
              <w:rPr>
                <w:rStyle w:val="IntenseReference"/>
                <w:rFonts w:ascii="Arial" w:hAnsi="Arial" w:cs="Arial"/>
                <w:b/>
                <w:bCs/>
                <w:smallCaps w:val="0"/>
                <w:u w:val="none"/>
              </w:rPr>
            </w:pPr>
            <w:r w:rsidRPr="002E7089">
              <w:rPr>
                <w:rStyle w:val="IntenseReference"/>
                <w:rFonts w:ascii="Arial" w:hAnsi="Arial" w:cs="Arial"/>
                <w:b/>
                <w:bCs/>
                <w:smallCaps w:val="0"/>
                <w:u w:val="none"/>
              </w:rPr>
              <w:t>Owner</w:t>
            </w:r>
          </w:p>
        </w:tc>
        <w:tc>
          <w:tcPr>
            <w:tcW w:w="1791" w:type="dxa"/>
          </w:tcPr>
          <w:p w14:paraId="6EA109C3" w14:textId="77777777" w:rsidR="00450DD5" w:rsidRPr="002E7089" w:rsidRDefault="00450DD5" w:rsidP="00450DD5">
            <w:pPr>
              <w:spacing w:after="40" w:line="276" w:lineRule="auto"/>
              <w:jc w:val="both"/>
              <w:cnfStyle w:val="100000000000" w:firstRow="1" w:lastRow="0" w:firstColumn="0" w:lastColumn="0" w:oddVBand="0" w:evenVBand="0" w:oddHBand="0" w:evenHBand="0" w:firstRowFirstColumn="0" w:firstRowLastColumn="0" w:lastRowFirstColumn="0" w:lastRowLastColumn="0"/>
              <w:rPr>
                <w:rStyle w:val="IntenseReference"/>
                <w:rFonts w:ascii="Arial" w:hAnsi="Arial" w:cs="Arial"/>
                <w:b/>
                <w:bCs/>
                <w:smallCaps w:val="0"/>
                <w:u w:val="none"/>
              </w:rPr>
            </w:pPr>
            <w:r w:rsidRPr="002E7089">
              <w:rPr>
                <w:rStyle w:val="IntenseReference"/>
                <w:rFonts w:ascii="Arial" w:hAnsi="Arial" w:cs="Arial"/>
                <w:b/>
                <w:bCs/>
                <w:smallCaps w:val="0"/>
                <w:u w:val="none"/>
              </w:rPr>
              <w:t>Area (approx.)</w:t>
            </w:r>
          </w:p>
        </w:tc>
      </w:tr>
      <w:tr w:rsidR="00450DD5" w:rsidRPr="002E7089" w14:paraId="6C03F896" w14:textId="77777777" w:rsidTr="00450DD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56" w:type="dxa"/>
            <w:shd w:val="clear" w:color="auto" w:fill="F2F2F2" w:themeFill="background1" w:themeFillShade="F2"/>
          </w:tcPr>
          <w:p w14:paraId="3371EF05" w14:textId="77777777" w:rsidR="00450DD5" w:rsidRPr="002E7089" w:rsidRDefault="00450DD5" w:rsidP="007275EB">
            <w:pPr>
              <w:rPr>
                <w:rStyle w:val="IntenseReference"/>
                <w:rFonts w:ascii="Arial" w:hAnsi="Arial" w:cs="Arial"/>
                <w:b/>
                <w:bCs/>
                <w:smallCaps w:val="0"/>
                <w:sz w:val="20"/>
                <w:szCs w:val="20"/>
                <w:u w:val="none"/>
              </w:rPr>
            </w:pPr>
            <w:r w:rsidRPr="002E7089">
              <w:rPr>
                <w:rStyle w:val="IntenseReference"/>
                <w:rFonts w:ascii="Arial" w:hAnsi="Arial" w:cs="Arial"/>
                <w:smallCaps w:val="0"/>
                <w:sz w:val="20"/>
                <w:szCs w:val="20"/>
                <w:u w:val="none"/>
              </w:rPr>
              <w:t>42-50 and 52-60 Railway Parade, Burwood</w:t>
            </w:r>
            <w:r w:rsidRPr="002E7089">
              <w:rPr>
                <w:rStyle w:val="IntenseReference"/>
                <w:rFonts w:ascii="Arial" w:hAnsi="Arial" w:cs="Arial"/>
                <w:b/>
                <w:bCs/>
                <w:smallCaps w:val="0"/>
                <w:sz w:val="20"/>
                <w:szCs w:val="20"/>
                <w:u w:val="none"/>
              </w:rPr>
              <w:t xml:space="preserve"> </w:t>
            </w:r>
            <w:r w:rsidRPr="002E7089">
              <w:rPr>
                <w:rStyle w:val="IntenseReference"/>
                <w:rFonts w:ascii="Arial" w:hAnsi="Arial" w:cs="Arial"/>
                <w:smallCaps w:val="0"/>
                <w:sz w:val="20"/>
                <w:szCs w:val="20"/>
                <w:u w:val="none"/>
              </w:rPr>
              <w:t>(Block 1 and Block 2)</w:t>
            </w:r>
          </w:p>
        </w:tc>
        <w:tc>
          <w:tcPr>
            <w:tcW w:w="2126" w:type="dxa"/>
            <w:shd w:val="clear" w:color="auto" w:fill="F2F2F2" w:themeFill="background1" w:themeFillShade="F2"/>
          </w:tcPr>
          <w:p w14:paraId="34EB5ECB" w14:textId="77777777" w:rsidR="00450DD5" w:rsidRPr="002E7089" w:rsidRDefault="00450DD5" w:rsidP="007275EB">
            <w:pPr>
              <w:cnfStyle w:val="000000100000" w:firstRow="0" w:lastRow="0" w:firstColumn="0" w:lastColumn="0" w:oddVBand="0" w:evenVBand="0" w:oddHBand="1" w:evenHBand="0" w:firstRowFirstColumn="0" w:firstRowLastColumn="0" w:lastRowFirstColumn="0" w:lastRowLastColumn="0"/>
              <w:rPr>
                <w:rStyle w:val="IntenseReference"/>
                <w:rFonts w:ascii="Arial" w:hAnsi="Arial" w:cs="Arial"/>
                <w:b w:val="0"/>
                <w:bCs w:val="0"/>
                <w:smallCaps w:val="0"/>
                <w:sz w:val="20"/>
                <w:szCs w:val="20"/>
                <w:u w:val="none"/>
              </w:rPr>
            </w:pPr>
            <w:r w:rsidRPr="002E7089">
              <w:rPr>
                <w:rStyle w:val="IntenseReference"/>
                <w:rFonts w:ascii="Arial" w:hAnsi="Arial" w:cs="Arial"/>
                <w:b w:val="0"/>
                <w:bCs w:val="0"/>
                <w:smallCaps w:val="0"/>
                <w:sz w:val="20"/>
                <w:szCs w:val="20"/>
                <w:u w:val="none"/>
              </w:rPr>
              <w:t>Lot 1 DP 588368 and Lot 16 DP 832440</w:t>
            </w:r>
          </w:p>
        </w:tc>
        <w:tc>
          <w:tcPr>
            <w:tcW w:w="1843" w:type="dxa"/>
            <w:shd w:val="clear" w:color="auto" w:fill="F2F2F2" w:themeFill="background1" w:themeFillShade="F2"/>
          </w:tcPr>
          <w:p w14:paraId="44A072A1" w14:textId="77777777" w:rsidR="00450DD5" w:rsidRPr="002E7089" w:rsidRDefault="00450DD5" w:rsidP="007275EB">
            <w:pPr>
              <w:cnfStyle w:val="000000100000" w:firstRow="0" w:lastRow="0" w:firstColumn="0" w:lastColumn="0" w:oddVBand="0" w:evenVBand="0" w:oddHBand="1" w:evenHBand="0" w:firstRowFirstColumn="0" w:firstRowLastColumn="0" w:lastRowFirstColumn="0" w:lastRowLastColumn="0"/>
              <w:rPr>
                <w:rStyle w:val="IntenseReference"/>
                <w:rFonts w:ascii="Arial" w:hAnsi="Arial" w:cs="Arial"/>
                <w:b w:val="0"/>
                <w:bCs w:val="0"/>
                <w:smallCaps w:val="0"/>
                <w:sz w:val="20"/>
                <w:szCs w:val="20"/>
                <w:u w:val="none"/>
              </w:rPr>
            </w:pPr>
            <w:r w:rsidRPr="002E7089">
              <w:rPr>
                <w:rStyle w:val="IntenseReference"/>
                <w:rFonts w:ascii="Arial" w:hAnsi="Arial" w:cs="Arial"/>
                <w:b w:val="0"/>
                <w:bCs w:val="0"/>
                <w:smallCaps w:val="0"/>
                <w:sz w:val="20"/>
                <w:szCs w:val="20"/>
                <w:u w:val="none"/>
              </w:rPr>
              <w:t>Burwood Tower Holdings Pty Ltd</w:t>
            </w:r>
          </w:p>
          <w:p w14:paraId="5A5A5F02" w14:textId="77777777" w:rsidR="00450DD5" w:rsidRPr="002E7089" w:rsidRDefault="00450DD5" w:rsidP="00450DD5">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
        </w:tc>
        <w:tc>
          <w:tcPr>
            <w:tcW w:w="1791" w:type="dxa"/>
            <w:shd w:val="clear" w:color="auto" w:fill="F2F2F2" w:themeFill="background1" w:themeFillShade="F2"/>
          </w:tcPr>
          <w:p w14:paraId="57FBA55E" w14:textId="77777777" w:rsidR="00450DD5" w:rsidRPr="002E7089" w:rsidRDefault="00450DD5" w:rsidP="00450DD5">
            <w:pPr>
              <w:spacing w:after="40" w:line="276" w:lineRule="auto"/>
              <w:jc w:val="both"/>
              <w:cnfStyle w:val="000000100000" w:firstRow="0" w:lastRow="0" w:firstColumn="0" w:lastColumn="0" w:oddVBand="0" w:evenVBand="0" w:oddHBand="1" w:evenHBand="0" w:firstRowFirstColumn="0" w:firstRowLastColumn="0" w:lastRowFirstColumn="0" w:lastRowLastColumn="0"/>
              <w:rPr>
                <w:rStyle w:val="IntenseReference"/>
                <w:rFonts w:ascii="Arial" w:hAnsi="Arial" w:cs="Arial"/>
                <w:b w:val="0"/>
                <w:bCs w:val="0"/>
                <w:smallCaps w:val="0"/>
                <w:sz w:val="20"/>
                <w:szCs w:val="20"/>
                <w:u w:val="none"/>
              </w:rPr>
            </w:pPr>
            <w:r w:rsidRPr="002E7089">
              <w:rPr>
                <w:rStyle w:val="IntenseReference"/>
                <w:rFonts w:ascii="Arial" w:hAnsi="Arial" w:cs="Arial"/>
                <w:b w:val="0"/>
                <w:bCs w:val="0"/>
                <w:smallCaps w:val="0"/>
                <w:sz w:val="20"/>
                <w:szCs w:val="20"/>
                <w:u w:val="none"/>
              </w:rPr>
              <w:t>14,363m</w:t>
            </w:r>
            <w:r w:rsidRPr="002E7089">
              <w:rPr>
                <w:rStyle w:val="IntenseReference"/>
                <w:rFonts w:ascii="Arial" w:hAnsi="Arial" w:cs="Arial"/>
                <w:b w:val="0"/>
                <w:bCs w:val="0"/>
                <w:smallCaps w:val="0"/>
                <w:sz w:val="20"/>
                <w:szCs w:val="20"/>
                <w:u w:val="none"/>
                <w:vertAlign w:val="superscript"/>
              </w:rPr>
              <w:t>2</w:t>
            </w:r>
          </w:p>
        </w:tc>
      </w:tr>
      <w:tr w:rsidR="00450DD5" w:rsidRPr="002E7089" w14:paraId="668A273C" w14:textId="77777777" w:rsidTr="00450DD5">
        <w:tc>
          <w:tcPr>
            <w:cnfStyle w:val="001000000000" w:firstRow="0" w:lastRow="0" w:firstColumn="1" w:lastColumn="0" w:oddVBand="0" w:evenVBand="0" w:oddHBand="0" w:evenHBand="0" w:firstRowFirstColumn="0" w:firstRowLastColumn="0" w:lastRowFirstColumn="0" w:lastRowLastColumn="0"/>
            <w:tcW w:w="3256" w:type="dxa"/>
          </w:tcPr>
          <w:p w14:paraId="6F6492D7" w14:textId="77777777" w:rsidR="00450DD5" w:rsidRPr="002E7089" w:rsidRDefault="00450DD5" w:rsidP="00450DD5">
            <w:pPr>
              <w:spacing w:after="40" w:line="276" w:lineRule="auto"/>
              <w:rPr>
                <w:rStyle w:val="IntenseReference"/>
                <w:rFonts w:ascii="Arial" w:hAnsi="Arial" w:cs="Arial"/>
                <w:b/>
                <w:bCs/>
                <w:smallCaps w:val="0"/>
                <w:sz w:val="20"/>
                <w:szCs w:val="20"/>
                <w:u w:val="none"/>
              </w:rPr>
            </w:pPr>
            <w:r w:rsidRPr="002E7089">
              <w:rPr>
                <w:rStyle w:val="IntenseReference"/>
                <w:rFonts w:ascii="Arial" w:hAnsi="Arial" w:cs="Arial"/>
                <w:smallCaps w:val="0"/>
                <w:sz w:val="20"/>
                <w:szCs w:val="20"/>
                <w:u w:val="none"/>
              </w:rPr>
              <w:t>Wynne Avenue (part)</w:t>
            </w:r>
          </w:p>
        </w:tc>
        <w:tc>
          <w:tcPr>
            <w:tcW w:w="2126" w:type="dxa"/>
          </w:tcPr>
          <w:p w14:paraId="00624828" w14:textId="77777777" w:rsidR="00450DD5" w:rsidRPr="002E7089" w:rsidRDefault="00450DD5" w:rsidP="007275EB">
            <w:pPr>
              <w:cnfStyle w:val="000000000000" w:firstRow="0" w:lastRow="0" w:firstColumn="0" w:lastColumn="0" w:oddVBand="0" w:evenVBand="0" w:oddHBand="0" w:evenHBand="0" w:firstRowFirstColumn="0" w:firstRowLastColumn="0" w:lastRowFirstColumn="0" w:lastRowLastColumn="0"/>
              <w:rPr>
                <w:rStyle w:val="IntenseReference"/>
                <w:rFonts w:ascii="Arial" w:hAnsi="Arial" w:cs="Arial"/>
                <w:b w:val="0"/>
                <w:bCs w:val="0"/>
                <w:smallCaps w:val="0"/>
                <w:sz w:val="20"/>
                <w:szCs w:val="20"/>
                <w:u w:val="none"/>
              </w:rPr>
            </w:pPr>
            <w:r w:rsidRPr="002E7089">
              <w:rPr>
                <w:rStyle w:val="IntenseReference"/>
                <w:rFonts w:ascii="Arial" w:hAnsi="Arial" w:cs="Arial"/>
                <w:b w:val="0"/>
                <w:bCs w:val="0"/>
                <w:smallCaps w:val="0"/>
                <w:sz w:val="20"/>
                <w:szCs w:val="20"/>
                <w:u w:val="none"/>
              </w:rPr>
              <w:t>Lot 1 DP1135855 and an allotment with no legal description</w:t>
            </w:r>
          </w:p>
        </w:tc>
        <w:tc>
          <w:tcPr>
            <w:tcW w:w="1843" w:type="dxa"/>
          </w:tcPr>
          <w:p w14:paraId="5576D85C" w14:textId="77777777" w:rsidR="00450DD5" w:rsidRPr="002E7089" w:rsidRDefault="00450DD5" w:rsidP="00450DD5">
            <w:pPr>
              <w:spacing w:after="40" w:line="276" w:lineRule="auto"/>
              <w:jc w:val="both"/>
              <w:cnfStyle w:val="000000000000" w:firstRow="0" w:lastRow="0" w:firstColumn="0" w:lastColumn="0" w:oddVBand="0" w:evenVBand="0" w:oddHBand="0" w:evenHBand="0" w:firstRowFirstColumn="0" w:firstRowLastColumn="0" w:lastRowFirstColumn="0" w:lastRowLastColumn="0"/>
              <w:rPr>
                <w:rStyle w:val="IntenseReference"/>
                <w:rFonts w:ascii="Arial" w:hAnsi="Arial" w:cs="Arial"/>
                <w:b w:val="0"/>
                <w:bCs w:val="0"/>
                <w:smallCaps w:val="0"/>
                <w:sz w:val="20"/>
                <w:szCs w:val="20"/>
                <w:u w:val="none"/>
              </w:rPr>
            </w:pPr>
            <w:r w:rsidRPr="002E7089">
              <w:rPr>
                <w:rStyle w:val="IntenseReference"/>
                <w:rFonts w:ascii="Arial" w:hAnsi="Arial" w:cs="Arial"/>
                <w:b w:val="0"/>
                <w:bCs w:val="0"/>
                <w:smallCaps w:val="0"/>
                <w:sz w:val="20"/>
                <w:szCs w:val="20"/>
                <w:u w:val="none"/>
              </w:rPr>
              <w:t>Burwood Council</w:t>
            </w:r>
          </w:p>
        </w:tc>
        <w:tc>
          <w:tcPr>
            <w:tcW w:w="1791" w:type="dxa"/>
          </w:tcPr>
          <w:p w14:paraId="4B57133F" w14:textId="77777777" w:rsidR="00450DD5" w:rsidRPr="002E7089" w:rsidRDefault="00450DD5" w:rsidP="00450DD5">
            <w:pPr>
              <w:spacing w:after="40" w:line="276" w:lineRule="auto"/>
              <w:jc w:val="both"/>
              <w:cnfStyle w:val="000000000000" w:firstRow="0" w:lastRow="0" w:firstColumn="0" w:lastColumn="0" w:oddVBand="0" w:evenVBand="0" w:oddHBand="0" w:evenHBand="0" w:firstRowFirstColumn="0" w:firstRowLastColumn="0" w:lastRowFirstColumn="0" w:lastRowLastColumn="0"/>
              <w:rPr>
                <w:rStyle w:val="IntenseReference"/>
                <w:rFonts w:ascii="Arial" w:hAnsi="Arial" w:cs="Arial"/>
                <w:b w:val="0"/>
                <w:bCs w:val="0"/>
                <w:smallCaps w:val="0"/>
                <w:sz w:val="20"/>
                <w:szCs w:val="20"/>
                <w:u w:val="none"/>
              </w:rPr>
            </w:pPr>
            <w:r w:rsidRPr="002E7089">
              <w:rPr>
                <w:rStyle w:val="IntenseReference"/>
                <w:rFonts w:ascii="Arial" w:hAnsi="Arial" w:cs="Arial"/>
                <w:b w:val="0"/>
                <w:bCs w:val="0"/>
                <w:smallCaps w:val="0"/>
                <w:sz w:val="20"/>
                <w:szCs w:val="20"/>
                <w:u w:val="none"/>
              </w:rPr>
              <w:t>1,405.7 m</w:t>
            </w:r>
            <w:r w:rsidRPr="002E7089">
              <w:rPr>
                <w:rStyle w:val="IntenseReference"/>
                <w:rFonts w:ascii="Arial" w:hAnsi="Arial" w:cs="Arial"/>
                <w:b w:val="0"/>
                <w:bCs w:val="0"/>
                <w:smallCaps w:val="0"/>
                <w:sz w:val="20"/>
                <w:szCs w:val="20"/>
                <w:u w:val="none"/>
                <w:vertAlign w:val="superscript"/>
              </w:rPr>
              <w:t>2</w:t>
            </w:r>
          </w:p>
        </w:tc>
      </w:tr>
      <w:tr w:rsidR="00450DD5" w:rsidRPr="002E7089" w14:paraId="344BA7D9" w14:textId="77777777" w:rsidTr="00450DD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225" w:type="dxa"/>
            <w:gridSpan w:val="3"/>
            <w:shd w:val="clear" w:color="auto" w:fill="F2F2F2" w:themeFill="background1" w:themeFillShade="F2"/>
          </w:tcPr>
          <w:p w14:paraId="5D101059" w14:textId="77777777" w:rsidR="00450DD5" w:rsidRPr="002E7089" w:rsidRDefault="00450DD5" w:rsidP="00450DD5">
            <w:pPr>
              <w:spacing w:after="40" w:line="276" w:lineRule="auto"/>
              <w:jc w:val="both"/>
              <w:rPr>
                <w:rStyle w:val="IntenseReference"/>
                <w:rFonts w:ascii="Arial" w:hAnsi="Arial" w:cs="Arial"/>
                <w:b/>
                <w:bCs/>
                <w:smallCaps w:val="0"/>
                <w:sz w:val="20"/>
                <w:szCs w:val="20"/>
                <w:u w:val="none"/>
              </w:rPr>
            </w:pPr>
            <w:r w:rsidRPr="002E7089">
              <w:rPr>
                <w:rStyle w:val="IntenseReference"/>
                <w:rFonts w:ascii="Arial" w:hAnsi="Arial" w:cs="Arial"/>
                <w:b/>
                <w:bCs/>
                <w:smallCaps w:val="0"/>
                <w:sz w:val="20"/>
                <w:szCs w:val="20"/>
                <w:u w:val="none"/>
              </w:rPr>
              <w:t>Total</w:t>
            </w:r>
          </w:p>
        </w:tc>
        <w:tc>
          <w:tcPr>
            <w:tcW w:w="1791" w:type="dxa"/>
            <w:shd w:val="clear" w:color="auto" w:fill="F2F2F2" w:themeFill="background1" w:themeFillShade="F2"/>
          </w:tcPr>
          <w:p w14:paraId="4C500138" w14:textId="77777777" w:rsidR="00450DD5" w:rsidRPr="002E7089" w:rsidRDefault="00450DD5" w:rsidP="00450DD5">
            <w:pPr>
              <w:spacing w:after="40" w:line="276" w:lineRule="auto"/>
              <w:jc w:val="both"/>
              <w:cnfStyle w:val="000000100000" w:firstRow="0" w:lastRow="0" w:firstColumn="0" w:lastColumn="0" w:oddVBand="0" w:evenVBand="0" w:oddHBand="1" w:evenHBand="0" w:firstRowFirstColumn="0" w:firstRowLastColumn="0" w:lastRowFirstColumn="0" w:lastRowLastColumn="0"/>
              <w:rPr>
                <w:rStyle w:val="IntenseReference"/>
                <w:rFonts w:ascii="Arial" w:hAnsi="Arial" w:cs="Arial"/>
                <w:b w:val="0"/>
                <w:bCs w:val="0"/>
                <w:smallCaps w:val="0"/>
                <w:sz w:val="20"/>
                <w:szCs w:val="20"/>
                <w:u w:val="none"/>
              </w:rPr>
            </w:pPr>
            <w:r w:rsidRPr="002E7089">
              <w:rPr>
                <w:rFonts w:ascii="Arial" w:hAnsi="Arial" w:cs="Arial"/>
                <w:sz w:val="20"/>
                <w:szCs w:val="20"/>
              </w:rPr>
              <w:t>15,768.7m</w:t>
            </w:r>
            <w:r w:rsidRPr="002E7089">
              <w:rPr>
                <w:rFonts w:ascii="Arial" w:hAnsi="Arial" w:cs="Arial"/>
                <w:sz w:val="20"/>
                <w:szCs w:val="20"/>
                <w:vertAlign w:val="superscript"/>
              </w:rPr>
              <w:t>2</w:t>
            </w:r>
          </w:p>
        </w:tc>
      </w:tr>
    </w:tbl>
    <w:p w14:paraId="58F7B7B4" w14:textId="03BDD095" w:rsidR="00450DD5" w:rsidRPr="002E7089" w:rsidRDefault="00450DD5" w:rsidP="008324FA">
      <w:pPr>
        <w:spacing w:after="0" w:line="276" w:lineRule="auto"/>
        <w:jc w:val="both"/>
        <w:rPr>
          <w:rFonts w:ascii="Arial" w:hAnsi="Arial" w:cs="Arial"/>
        </w:rPr>
      </w:pPr>
    </w:p>
    <w:p w14:paraId="0F38578E" w14:textId="24ED0177" w:rsidR="00175051" w:rsidRPr="002E7089" w:rsidRDefault="004F4A93" w:rsidP="008324FA">
      <w:pPr>
        <w:spacing w:after="0" w:line="276" w:lineRule="auto"/>
        <w:jc w:val="both"/>
        <w:rPr>
          <w:rStyle w:val="IntenseReference"/>
          <w:rFonts w:ascii="Arial" w:hAnsi="Arial" w:cs="Arial"/>
          <w:b w:val="0"/>
          <w:bCs w:val="0"/>
          <w:smallCaps w:val="0"/>
          <w:u w:val="none"/>
        </w:rPr>
      </w:pPr>
      <w:r w:rsidRPr="002E7089">
        <w:rPr>
          <w:rStyle w:val="IntenseReference"/>
          <w:rFonts w:ascii="Arial" w:hAnsi="Arial" w:cs="Arial"/>
          <w:smallCaps w:val="0"/>
          <w:noProof/>
          <w:u w:val="none"/>
        </w:rPr>
        <w:drawing>
          <wp:anchor distT="0" distB="0" distL="114300" distR="114300" simplePos="0" relativeHeight="251658240" behindDoc="0" locked="0" layoutInCell="1" allowOverlap="1" wp14:anchorId="5B8ECB80" wp14:editId="50FA7963">
            <wp:simplePos x="0" y="0"/>
            <wp:positionH relativeFrom="margin">
              <wp:posOffset>-19685</wp:posOffset>
            </wp:positionH>
            <wp:positionV relativeFrom="paragraph">
              <wp:posOffset>304165</wp:posOffset>
            </wp:positionV>
            <wp:extent cx="6176010" cy="3305175"/>
            <wp:effectExtent l="19050" t="19050" r="15240" b="28575"/>
            <wp:wrapSquare wrapText="bothSides"/>
            <wp:docPr id="200063947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0639476" name=""/>
                    <pic:cNvPicPr/>
                  </pic:nvPicPr>
                  <pic:blipFill>
                    <a:blip r:embed="rId8">
                      <a:extLst>
                        <a:ext uri="{28A0092B-C50C-407E-A947-70E740481C1C}">
                          <a14:useLocalDpi xmlns:a14="http://schemas.microsoft.com/office/drawing/2010/main" val="0"/>
                        </a:ext>
                      </a:extLst>
                    </a:blip>
                    <a:stretch>
                      <a:fillRect/>
                    </a:stretch>
                  </pic:blipFill>
                  <pic:spPr>
                    <a:xfrm>
                      <a:off x="0" y="0"/>
                      <a:ext cx="6176010" cy="3305175"/>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p>
    <w:p w14:paraId="7652D045" w14:textId="57F029F3" w:rsidR="00543975" w:rsidRPr="002E7089" w:rsidRDefault="00543975" w:rsidP="00732134">
      <w:pPr>
        <w:spacing w:after="0" w:line="240" w:lineRule="auto"/>
        <w:jc w:val="both"/>
        <w:rPr>
          <w:rStyle w:val="IntenseReference"/>
          <w:rFonts w:ascii="Arial" w:hAnsi="Arial" w:cs="Arial"/>
          <w:b w:val="0"/>
          <w:bCs w:val="0"/>
          <w:smallCaps w:val="0"/>
          <w:u w:val="none"/>
        </w:rPr>
      </w:pPr>
      <w:r w:rsidRPr="002E7089">
        <w:rPr>
          <w:rStyle w:val="IntenseReference"/>
          <w:rFonts w:ascii="Arial" w:hAnsi="Arial" w:cs="Arial"/>
          <w:smallCaps w:val="0"/>
          <w:u w:val="none"/>
        </w:rPr>
        <w:t>Figure 1</w:t>
      </w:r>
      <w:r w:rsidRPr="002E7089">
        <w:rPr>
          <w:rStyle w:val="IntenseReference"/>
          <w:rFonts w:ascii="Arial" w:hAnsi="Arial" w:cs="Arial"/>
          <w:b w:val="0"/>
          <w:bCs w:val="0"/>
          <w:smallCaps w:val="0"/>
          <w:u w:val="none"/>
        </w:rPr>
        <w:t xml:space="preserve"> – Aerial image of the subject </w:t>
      </w:r>
      <w:r w:rsidRPr="002E7089">
        <w:rPr>
          <w:rFonts w:eastAsia="Times New Roman"/>
        </w:rPr>
        <w:t>site</w:t>
      </w:r>
      <w:r w:rsidRPr="002E7089">
        <w:rPr>
          <w:rStyle w:val="IntenseReference"/>
          <w:rFonts w:ascii="Arial" w:hAnsi="Arial" w:cs="Arial"/>
          <w:b w:val="0"/>
          <w:bCs w:val="0"/>
          <w:smallCaps w:val="0"/>
          <w:u w:val="none"/>
        </w:rPr>
        <w:t xml:space="preserve"> and immediate locality. </w:t>
      </w:r>
    </w:p>
    <w:p w14:paraId="59292CDC" w14:textId="517FDEE0" w:rsidR="00543975" w:rsidRPr="002E7089" w:rsidRDefault="00543975" w:rsidP="00FA6E57">
      <w:pPr>
        <w:spacing w:after="40" w:line="276" w:lineRule="auto"/>
        <w:jc w:val="both"/>
        <w:rPr>
          <w:rStyle w:val="IntenseReference"/>
          <w:rFonts w:ascii="Arial" w:hAnsi="Arial" w:cs="Arial"/>
          <w:b w:val="0"/>
          <w:bCs w:val="0"/>
          <w:i/>
          <w:iCs/>
          <w:smallCaps w:val="0"/>
          <w:sz w:val="20"/>
          <w:szCs w:val="20"/>
          <w:u w:val="none"/>
        </w:rPr>
      </w:pPr>
      <w:r w:rsidRPr="002E7089">
        <w:rPr>
          <w:rStyle w:val="IntenseReference"/>
          <w:rFonts w:ascii="Arial" w:hAnsi="Arial" w:cs="Arial"/>
          <w:b w:val="0"/>
          <w:bCs w:val="0"/>
          <w:i/>
          <w:iCs/>
          <w:smallCaps w:val="0"/>
          <w:sz w:val="20"/>
          <w:szCs w:val="20"/>
          <w:u w:val="none"/>
        </w:rPr>
        <w:t>Source: (</w:t>
      </w:r>
      <w:r w:rsidR="00FF5658" w:rsidRPr="002E7089">
        <w:rPr>
          <w:rStyle w:val="IntenseReference"/>
          <w:rFonts w:ascii="Arial" w:hAnsi="Arial" w:cs="Arial"/>
          <w:b w:val="0"/>
          <w:bCs w:val="0"/>
          <w:i/>
          <w:iCs/>
          <w:smallCaps w:val="0"/>
          <w:sz w:val="20"/>
          <w:szCs w:val="20"/>
          <w:u w:val="none"/>
        </w:rPr>
        <w:t>Statement of Environmental Effects prepared by Gyde Consulting 24 June, 2022)</w:t>
      </w:r>
    </w:p>
    <w:p w14:paraId="40A2EC06" w14:textId="77777777" w:rsidR="004F4A93" w:rsidRPr="002E7089" w:rsidRDefault="004F4A93" w:rsidP="00FA6E57">
      <w:pPr>
        <w:spacing w:after="40" w:line="276" w:lineRule="auto"/>
        <w:jc w:val="both"/>
        <w:rPr>
          <w:rStyle w:val="IntenseReference"/>
          <w:rFonts w:ascii="Arial" w:hAnsi="Arial" w:cs="Arial"/>
          <w:b w:val="0"/>
          <w:bCs w:val="0"/>
          <w:i/>
          <w:iCs/>
          <w:smallCaps w:val="0"/>
          <w:sz w:val="20"/>
          <w:szCs w:val="20"/>
          <w:u w:val="none"/>
        </w:rPr>
      </w:pPr>
    </w:p>
    <w:p w14:paraId="154C2226" w14:textId="77777777" w:rsidR="004F4A93" w:rsidRPr="002E7089" w:rsidRDefault="004F4A93" w:rsidP="00FA6E57">
      <w:pPr>
        <w:spacing w:after="40" w:line="276" w:lineRule="auto"/>
        <w:jc w:val="both"/>
        <w:rPr>
          <w:rStyle w:val="IntenseReference"/>
          <w:rFonts w:ascii="Arial" w:hAnsi="Arial" w:cs="Arial"/>
          <w:b w:val="0"/>
          <w:bCs w:val="0"/>
          <w:i/>
          <w:iCs/>
          <w:smallCaps w:val="0"/>
          <w:sz w:val="20"/>
          <w:szCs w:val="20"/>
          <w:u w:val="none"/>
        </w:rPr>
      </w:pPr>
    </w:p>
    <w:p w14:paraId="595EB4EB" w14:textId="465F7845" w:rsidR="009232AA" w:rsidRPr="002E7089" w:rsidRDefault="009232AA" w:rsidP="00732134">
      <w:pPr>
        <w:spacing w:after="0" w:line="240" w:lineRule="auto"/>
        <w:jc w:val="both"/>
        <w:rPr>
          <w:rStyle w:val="IntenseReference"/>
          <w:rFonts w:ascii="Arial" w:hAnsi="Arial" w:cs="Arial"/>
          <w:b w:val="0"/>
          <w:bCs w:val="0"/>
          <w:smallCaps w:val="0"/>
          <w:u w:val="none"/>
        </w:rPr>
      </w:pPr>
      <w:r w:rsidRPr="002E7089">
        <w:rPr>
          <w:rStyle w:val="IntenseReference"/>
          <w:rFonts w:ascii="Arial" w:hAnsi="Arial" w:cs="Arial"/>
          <w:b w:val="0"/>
          <w:bCs w:val="0"/>
          <w:i/>
          <w:iCs/>
          <w:smallCaps w:val="0"/>
          <w:noProof/>
          <w:sz w:val="20"/>
          <w:szCs w:val="20"/>
          <w:u w:val="none"/>
        </w:rPr>
        <w:lastRenderedPageBreak/>
        <w:drawing>
          <wp:anchor distT="0" distB="0" distL="114300" distR="114300" simplePos="0" relativeHeight="251667456" behindDoc="0" locked="0" layoutInCell="1" allowOverlap="1" wp14:anchorId="7E4AE1D3" wp14:editId="4E2DFE0F">
            <wp:simplePos x="0" y="0"/>
            <wp:positionH relativeFrom="margin">
              <wp:posOffset>-19685</wp:posOffset>
            </wp:positionH>
            <wp:positionV relativeFrom="paragraph">
              <wp:posOffset>19050</wp:posOffset>
            </wp:positionV>
            <wp:extent cx="6021070" cy="3790950"/>
            <wp:effectExtent l="19050" t="19050" r="17780" b="19050"/>
            <wp:wrapSquare wrapText="bothSides"/>
            <wp:docPr id="577509206"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9">
                      <a:extLst>
                        <a:ext uri="{28A0092B-C50C-407E-A947-70E740481C1C}">
                          <a14:useLocalDpi xmlns:a14="http://schemas.microsoft.com/office/drawing/2010/main" val="0"/>
                        </a:ext>
                      </a:extLst>
                    </a:blip>
                    <a:srcRect t="19291"/>
                    <a:stretch>
                      <a:fillRect/>
                    </a:stretch>
                  </pic:blipFill>
                  <pic:spPr bwMode="auto">
                    <a:xfrm>
                      <a:off x="0" y="0"/>
                      <a:ext cx="6021070" cy="3790950"/>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2E7089">
        <w:rPr>
          <w:rStyle w:val="IntenseReference"/>
          <w:rFonts w:ascii="Arial" w:hAnsi="Arial" w:cs="Arial"/>
          <w:smallCaps w:val="0"/>
          <w:u w:val="none"/>
        </w:rPr>
        <w:t>Figure 2</w:t>
      </w:r>
      <w:r w:rsidRPr="002E7089">
        <w:rPr>
          <w:rStyle w:val="IntenseReference"/>
          <w:rFonts w:ascii="Arial" w:hAnsi="Arial" w:cs="Arial"/>
          <w:b w:val="0"/>
          <w:bCs w:val="0"/>
          <w:smallCaps w:val="0"/>
          <w:u w:val="none"/>
        </w:rPr>
        <w:t xml:space="preserve"> – Image of Burwood </w:t>
      </w:r>
      <w:r w:rsidRPr="002E7089">
        <w:rPr>
          <w:rFonts w:eastAsia="Times New Roman"/>
        </w:rPr>
        <w:t>Place</w:t>
      </w:r>
      <w:r w:rsidRPr="002E7089">
        <w:rPr>
          <w:rStyle w:val="IntenseReference"/>
          <w:rFonts w:ascii="Arial" w:hAnsi="Arial" w:cs="Arial"/>
          <w:b w:val="0"/>
          <w:bCs w:val="0"/>
          <w:smallCaps w:val="0"/>
          <w:u w:val="none"/>
        </w:rPr>
        <w:t xml:space="preserve"> ‘Block 1’ (currently Burwood Plaza).</w:t>
      </w:r>
    </w:p>
    <w:p w14:paraId="214F91FC" w14:textId="24532C11" w:rsidR="009232AA" w:rsidRPr="002E7089" w:rsidRDefault="009232AA" w:rsidP="009232AA">
      <w:pPr>
        <w:spacing w:after="40" w:line="276" w:lineRule="auto"/>
        <w:jc w:val="both"/>
        <w:rPr>
          <w:rStyle w:val="IntenseReference"/>
          <w:rFonts w:ascii="Arial" w:hAnsi="Arial" w:cs="Arial"/>
          <w:b w:val="0"/>
          <w:bCs w:val="0"/>
          <w:i/>
          <w:iCs/>
          <w:smallCaps w:val="0"/>
          <w:sz w:val="20"/>
          <w:szCs w:val="20"/>
          <w:u w:val="none"/>
        </w:rPr>
      </w:pPr>
      <w:r w:rsidRPr="002E7089">
        <w:rPr>
          <w:rStyle w:val="IntenseReference"/>
          <w:rFonts w:ascii="Arial" w:hAnsi="Arial" w:cs="Arial"/>
          <w:b w:val="0"/>
          <w:bCs w:val="0"/>
          <w:i/>
          <w:iCs/>
          <w:smallCaps w:val="0"/>
          <w:sz w:val="20"/>
          <w:szCs w:val="20"/>
          <w:u w:val="none"/>
        </w:rPr>
        <w:t>Source: (Council staff July 2025)</w:t>
      </w:r>
    </w:p>
    <w:p w14:paraId="5072F90A" w14:textId="025312CF" w:rsidR="009232AA" w:rsidRPr="002E7089" w:rsidRDefault="007275EB" w:rsidP="00FA6E57">
      <w:pPr>
        <w:spacing w:after="40" w:line="276" w:lineRule="auto"/>
        <w:jc w:val="both"/>
        <w:rPr>
          <w:rStyle w:val="IntenseReference"/>
          <w:rFonts w:ascii="Arial" w:hAnsi="Arial" w:cs="Arial"/>
          <w:b w:val="0"/>
          <w:bCs w:val="0"/>
          <w:i/>
          <w:iCs/>
          <w:smallCaps w:val="0"/>
          <w:sz w:val="20"/>
          <w:szCs w:val="20"/>
          <w:u w:val="none"/>
        </w:rPr>
      </w:pPr>
      <w:r w:rsidRPr="002E7089">
        <w:rPr>
          <w:rStyle w:val="IntenseReference"/>
          <w:rFonts w:ascii="Arial" w:hAnsi="Arial" w:cs="Arial"/>
          <w:b w:val="0"/>
          <w:bCs w:val="0"/>
          <w:i/>
          <w:iCs/>
          <w:smallCaps w:val="0"/>
          <w:noProof/>
          <w:sz w:val="20"/>
          <w:szCs w:val="20"/>
          <w:u w:val="none"/>
        </w:rPr>
        <w:drawing>
          <wp:anchor distT="0" distB="0" distL="114300" distR="114300" simplePos="0" relativeHeight="251668480" behindDoc="0" locked="0" layoutInCell="1" allowOverlap="1" wp14:anchorId="74FEE209" wp14:editId="4DEDC542">
            <wp:simplePos x="0" y="0"/>
            <wp:positionH relativeFrom="margin">
              <wp:posOffset>-19050</wp:posOffset>
            </wp:positionH>
            <wp:positionV relativeFrom="paragraph">
              <wp:posOffset>321945</wp:posOffset>
            </wp:positionV>
            <wp:extent cx="6041390" cy="3914775"/>
            <wp:effectExtent l="19050" t="19050" r="16510" b="28575"/>
            <wp:wrapSquare wrapText="bothSides"/>
            <wp:docPr id="1981529920"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10">
                      <a:extLst>
                        <a:ext uri="{28A0092B-C50C-407E-A947-70E740481C1C}">
                          <a14:useLocalDpi xmlns:a14="http://schemas.microsoft.com/office/drawing/2010/main" val="0"/>
                        </a:ext>
                      </a:extLst>
                    </a:blip>
                    <a:srcRect t="9535" b="10643"/>
                    <a:stretch>
                      <a:fillRect/>
                    </a:stretch>
                  </pic:blipFill>
                  <pic:spPr bwMode="auto">
                    <a:xfrm>
                      <a:off x="0" y="0"/>
                      <a:ext cx="6041390" cy="3914775"/>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8AC5111" w14:textId="50FC83A4" w:rsidR="009232AA" w:rsidRPr="002E7089" w:rsidRDefault="009232AA" w:rsidP="007275EB">
      <w:pPr>
        <w:spacing w:after="0" w:line="240" w:lineRule="auto"/>
        <w:jc w:val="both"/>
        <w:rPr>
          <w:rStyle w:val="IntenseReference"/>
          <w:rFonts w:ascii="Arial" w:hAnsi="Arial" w:cs="Arial"/>
          <w:b w:val="0"/>
          <w:bCs w:val="0"/>
          <w:smallCaps w:val="0"/>
          <w:u w:val="none"/>
        </w:rPr>
      </w:pPr>
      <w:r w:rsidRPr="002E7089">
        <w:rPr>
          <w:rStyle w:val="IntenseReference"/>
          <w:rFonts w:ascii="Arial" w:hAnsi="Arial" w:cs="Arial"/>
          <w:smallCaps w:val="0"/>
          <w:u w:val="none"/>
        </w:rPr>
        <w:t>Figure 3</w:t>
      </w:r>
      <w:r w:rsidRPr="002E7089">
        <w:rPr>
          <w:rStyle w:val="IntenseReference"/>
          <w:rFonts w:ascii="Arial" w:hAnsi="Arial" w:cs="Arial"/>
          <w:b w:val="0"/>
          <w:bCs w:val="0"/>
          <w:smallCaps w:val="0"/>
          <w:u w:val="none"/>
        </w:rPr>
        <w:t xml:space="preserve"> – Image of Burwood </w:t>
      </w:r>
      <w:r w:rsidRPr="002E7089">
        <w:rPr>
          <w:rFonts w:eastAsia="Times New Roman"/>
        </w:rPr>
        <w:t>Place</w:t>
      </w:r>
      <w:r w:rsidRPr="002E7089">
        <w:rPr>
          <w:rStyle w:val="IntenseReference"/>
          <w:rFonts w:ascii="Arial" w:hAnsi="Arial" w:cs="Arial"/>
          <w:b w:val="0"/>
          <w:bCs w:val="0"/>
          <w:smallCaps w:val="0"/>
          <w:u w:val="none"/>
        </w:rPr>
        <w:t xml:space="preserve"> ‘Block 2’ (currently under demolition and excavation).</w:t>
      </w:r>
    </w:p>
    <w:p w14:paraId="05AF0033" w14:textId="77777777" w:rsidR="009232AA" w:rsidRPr="002E7089" w:rsidRDefault="009232AA" w:rsidP="00D70056">
      <w:pPr>
        <w:spacing w:after="0" w:line="276" w:lineRule="auto"/>
        <w:jc w:val="both"/>
        <w:rPr>
          <w:rStyle w:val="IntenseReference"/>
          <w:rFonts w:ascii="Arial" w:hAnsi="Arial" w:cs="Arial"/>
          <w:b w:val="0"/>
          <w:bCs w:val="0"/>
          <w:i/>
          <w:iCs/>
          <w:smallCaps w:val="0"/>
          <w:sz w:val="20"/>
          <w:szCs w:val="20"/>
          <w:u w:val="none"/>
        </w:rPr>
      </w:pPr>
      <w:r w:rsidRPr="002E7089">
        <w:rPr>
          <w:rStyle w:val="IntenseReference"/>
          <w:rFonts w:ascii="Arial" w:hAnsi="Arial" w:cs="Arial"/>
          <w:b w:val="0"/>
          <w:bCs w:val="0"/>
          <w:i/>
          <w:iCs/>
          <w:smallCaps w:val="0"/>
          <w:sz w:val="20"/>
          <w:szCs w:val="20"/>
          <w:u w:val="none"/>
        </w:rPr>
        <w:t>Source: (Council staff July 2025)</w:t>
      </w:r>
    </w:p>
    <w:p w14:paraId="515FDD4F" w14:textId="3376AF6B" w:rsidR="00FF5658" w:rsidRPr="002E7089" w:rsidRDefault="00FF5658" w:rsidP="00A46673">
      <w:pPr>
        <w:pStyle w:val="ListParagraph"/>
        <w:numPr>
          <w:ilvl w:val="1"/>
          <w:numId w:val="2"/>
        </w:numPr>
        <w:spacing w:after="40" w:line="276" w:lineRule="auto"/>
        <w:jc w:val="both"/>
        <w:rPr>
          <w:rFonts w:ascii="Arial" w:hAnsi="Arial" w:cs="Arial"/>
          <w:b/>
          <w:bCs/>
        </w:rPr>
      </w:pPr>
      <w:r w:rsidRPr="002E7089">
        <w:rPr>
          <w:rFonts w:ascii="Arial" w:hAnsi="Arial" w:cs="Arial"/>
          <w:b/>
          <w:bCs/>
        </w:rPr>
        <w:lastRenderedPageBreak/>
        <w:t xml:space="preserve">The Locality </w:t>
      </w:r>
    </w:p>
    <w:p w14:paraId="63CEEBC8" w14:textId="77777777" w:rsidR="00FF5658" w:rsidRPr="002E7089" w:rsidRDefault="00FF5658" w:rsidP="00D70056">
      <w:pPr>
        <w:spacing w:after="0" w:line="276" w:lineRule="auto"/>
        <w:jc w:val="both"/>
        <w:rPr>
          <w:rStyle w:val="IntenseReference"/>
          <w:rFonts w:ascii="Arial" w:hAnsi="Arial" w:cs="Arial"/>
          <w:b w:val="0"/>
          <w:bCs w:val="0"/>
          <w:smallCaps w:val="0"/>
          <w:u w:val="none"/>
        </w:rPr>
      </w:pPr>
    </w:p>
    <w:p w14:paraId="4E02E1F3" w14:textId="0BB25968" w:rsidR="00FF5658" w:rsidRPr="002E7089" w:rsidRDefault="00FF5658" w:rsidP="00732134">
      <w:pPr>
        <w:spacing w:after="0" w:line="240" w:lineRule="auto"/>
        <w:jc w:val="both"/>
        <w:rPr>
          <w:rStyle w:val="IntenseReference"/>
          <w:rFonts w:ascii="Arial" w:hAnsi="Arial" w:cs="Arial"/>
          <w:b w:val="0"/>
          <w:bCs w:val="0"/>
          <w:smallCaps w:val="0"/>
          <w:u w:val="none"/>
        </w:rPr>
      </w:pPr>
      <w:r w:rsidRPr="002E7089">
        <w:rPr>
          <w:rStyle w:val="IntenseReference"/>
          <w:rFonts w:ascii="Arial" w:hAnsi="Arial" w:cs="Arial"/>
          <w:b w:val="0"/>
          <w:bCs w:val="0"/>
          <w:smallCaps w:val="0"/>
          <w:u w:val="none"/>
        </w:rPr>
        <w:t xml:space="preserve">The site is generally flat but gently rises towards the south. 52-60 Railway Parade (Block 2) </w:t>
      </w:r>
      <w:r w:rsidR="008D142B">
        <w:rPr>
          <w:rStyle w:val="IntenseReference"/>
          <w:rFonts w:ascii="Arial" w:hAnsi="Arial" w:cs="Arial"/>
          <w:b w:val="0"/>
          <w:bCs w:val="0"/>
          <w:smallCaps w:val="0"/>
          <w:u w:val="none"/>
        </w:rPr>
        <w:t xml:space="preserve">previously </w:t>
      </w:r>
      <w:r w:rsidRPr="002E7089">
        <w:rPr>
          <w:rStyle w:val="IntenseReference"/>
          <w:rFonts w:ascii="Arial" w:hAnsi="Arial" w:cs="Arial"/>
          <w:b w:val="0"/>
          <w:bCs w:val="0"/>
          <w:smallCaps w:val="0"/>
          <w:u w:val="none"/>
        </w:rPr>
        <w:t>comprise</w:t>
      </w:r>
      <w:r w:rsidR="008D142B">
        <w:rPr>
          <w:rStyle w:val="IntenseReference"/>
          <w:rFonts w:ascii="Arial" w:hAnsi="Arial" w:cs="Arial"/>
          <w:b w:val="0"/>
          <w:bCs w:val="0"/>
          <w:smallCaps w:val="0"/>
          <w:u w:val="none"/>
        </w:rPr>
        <w:t>d</w:t>
      </w:r>
      <w:r w:rsidRPr="002E7089">
        <w:rPr>
          <w:rStyle w:val="IntenseReference"/>
          <w:rFonts w:ascii="Arial" w:hAnsi="Arial" w:cs="Arial"/>
          <w:b w:val="0"/>
          <w:bCs w:val="0"/>
          <w:smallCaps w:val="0"/>
          <w:u w:val="none"/>
        </w:rPr>
        <w:t xml:space="preserve"> 2 x 8 storey commercial office buildings as well as a 4-storey car park</w:t>
      </w:r>
      <w:r w:rsidR="008D142B">
        <w:rPr>
          <w:rStyle w:val="IntenseReference"/>
          <w:rFonts w:ascii="Arial" w:hAnsi="Arial" w:cs="Arial"/>
          <w:b w:val="0"/>
          <w:bCs w:val="0"/>
          <w:smallCaps w:val="0"/>
          <w:u w:val="none"/>
        </w:rPr>
        <w:t xml:space="preserve"> which has now been demolished.</w:t>
      </w:r>
      <w:r w:rsidRPr="002E7089">
        <w:rPr>
          <w:rStyle w:val="IntenseReference"/>
          <w:rFonts w:ascii="Arial" w:hAnsi="Arial" w:cs="Arial"/>
          <w:b w:val="0"/>
          <w:bCs w:val="0"/>
          <w:smallCaps w:val="0"/>
          <w:u w:val="none"/>
        </w:rPr>
        <w:t>, whilst 42-50 Railway Parade (Block 1) currently accommodates the Burwood Plaza Shopping Centre, a 2-storey building with rooftop car</w:t>
      </w:r>
      <w:r w:rsidR="00BF5073" w:rsidRPr="002E7089">
        <w:rPr>
          <w:rStyle w:val="IntenseReference"/>
          <w:rFonts w:ascii="Arial" w:hAnsi="Arial" w:cs="Arial"/>
          <w:b w:val="0"/>
          <w:bCs w:val="0"/>
          <w:smallCaps w:val="0"/>
          <w:u w:val="none"/>
        </w:rPr>
        <w:t>park</w:t>
      </w:r>
      <w:r w:rsidRPr="002E7089">
        <w:rPr>
          <w:rStyle w:val="IntenseReference"/>
          <w:rFonts w:ascii="Arial" w:hAnsi="Arial" w:cs="Arial"/>
          <w:b w:val="0"/>
          <w:bCs w:val="0"/>
          <w:smallCaps w:val="0"/>
          <w:u w:val="none"/>
        </w:rPr>
        <w:t>. A total of eleven (11) trees line the pedestrian walkway on Wynne Avenue, which is a two-way vehicular thoroughfare providing access to both sites. Clarendon Place is a two-way (dead end) street providing service access to properties fronting Burwood Road and Belmore Street. An existing through-site link connects Burwood Plaza, across Clarendon Place through the Burwood Chinatown Mall to Burwood Road to the east.</w:t>
      </w:r>
    </w:p>
    <w:p w14:paraId="733A5A99" w14:textId="77777777" w:rsidR="00FF5658" w:rsidRPr="002E7089" w:rsidRDefault="00FF5658" w:rsidP="00D70056">
      <w:pPr>
        <w:spacing w:after="0" w:line="276" w:lineRule="auto"/>
        <w:jc w:val="both"/>
        <w:rPr>
          <w:rStyle w:val="IntenseReference"/>
          <w:rFonts w:ascii="Arial" w:hAnsi="Arial" w:cs="Arial"/>
          <w:b w:val="0"/>
          <w:bCs w:val="0"/>
          <w:smallCaps w:val="0"/>
          <w:u w:val="none"/>
        </w:rPr>
      </w:pPr>
    </w:p>
    <w:p w14:paraId="7C10DD26" w14:textId="65E48979" w:rsidR="00FF5658" w:rsidRPr="002E7089" w:rsidRDefault="00FF5658" w:rsidP="008324FA">
      <w:pPr>
        <w:spacing w:after="0" w:line="276" w:lineRule="auto"/>
        <w:jc w:val="both"/>
        <w:rPr>
          <w:rFonts w:ascii="Arial" w:hAnsi="Arial" w:cs="Arial"/>
        </w:rPr>
      </w:pPr>
      <w:r w:rsidRPr="002E7089">
        <w:rPr>
          <w:rFonts w:ascii="Arial" w:hAnsi="Arial" w:cs="Arial"/>
        </w:rPr>
        <w:t>The subject site is surrounded by the following development:</w:t>
      </w:r>
    </w:p>
    <w:p w14:paraId="70197DA3" w14:textId="77777777" w:rsidR="004F4A93" w:rsidRPr="002E7089" w:rsidRDefault="004F4A93" w:rsidP="00D70056">
      <w:pPr>
        <w:spacing w:after="0" w:line="276" w:lineRule="auto"/>
        <w:jc w:val="both"/>
        <w:rPr>
          <w:rFonts w:ascii="Arial" w:hAnsi="Arial" w:cs="Arial"/>
        </w:rPr>
      </w:pPr>
    </w:p>
    <w:p w14:paraId="1337799D" w14:textId="19994772" w:rsidR="00FF5658" w:rsidRPr="002E7089" w:rsidRDefault="006C474B" w:rsidP="00732134">
      <w:pPr>
        <w:pStyle w:val="ListParagraph"/>
        <w:numPr>
          <w:ilvl w:val="0"/>
          <w:numId w:val="5"/>
        </w:numPr>
        <w:spacing w:after="0" w:line="240" w:lineRule="auto"/>
        <w:ind w:left="714" w:hanging="357"/>
        <w:jc w:val="both"/>
        <w:rPr>
          <w:rFonts w:ascii="Arial" w:hAnsi="Arial" w:cs="Arial"/>
        </w:rPr>
      </w:pPr>
      <w:r w:rsidRPr="002E7089">
        <w:rPr>
          <w:rFonts w:ascii="Arial" w:hAnsi="Arial" w:cs="Arial"/>
          <w:b/>
          <w:bCs/>
        </w:rPr>
        <w:t>North</w:t>
      </w:r>
      <w:r w:rsidRPr="002E7089">
        <w:rPr>
          <w:rFonts w:ascii="Arial" w:hAnsi="Arial" w:cs="Arial"/>
        </w:rPr>
        <w:t>: Railway Parade, Burwood Train Station and ‘1 Railway Parade’, an existing mixed-use development up to 20 storeys. On the northern side of the railway line is Burwood Park, Westfield Shopping Centre, Parramatta Road and the future location of the Burwood North Metro Station.</w:t>
      </w:r>
    </w:p>
    <w:p w14:paraId="7EF1B7EF" w14:textId="2856AA12" w:rsidR="006C474B" w:rsidRPr="002E7089" w:rsidRDefault="006C474B" w:rsidP="00732134">
      <w:pPr>
        <w:pStyle w:val="ListParagraph"/>
        <w:numPr>
          <w:ilvl w:val="0"/>
          <w:numId w:val="5"/>
        </w:numPr>
        <w:spacing w:after="0" w:line="240" w:lineRule="auto"/>
        <w:ind w:left="714" w:hanging="357"/>
        <w:jc w:val="both"/>
        <w:rPr>
          <w:rFonts w:ascii="Arial" w:hAnsi="Arial" w:cs="Arial"/>
        </w:rPr>
      </w:pPr>
      <w:r w:rsidRPr="002E7089">
        <w:rPr>
          <w:rFonts w:ascii="Arial" w:hAnsi="Arial" w:cs="Arial"/>
          <w:b/>
          <w:bCs/>
        </w:rPr>
        <w:t>East</w:t>
      </w:r>
      <w:r w:rsidRPr="002E7089">
        <w:rPr>
          <w:rFonts w:ascii="Arial" w:hAnsi="Arial" w:cs="Arial"/>
        </w:rPr>
        <w:t xml:space="preserve">: Burwood Chinatown and Clarendon Place adjoins the site to the east. </w:t>
      </w:r>
      <w:r w:rsidR="004F4A93" w:rsidRPr="002E7089">
        <w:rPr>
          <w:rFonts w:ascii="Arial" w:hAnsi="Arial" w:cs="Arial"/>
        </w:rPr>
        <w:t>East of Chinatown are low-rise commercial developments fronting Burwood Road, including Burwood Hotel. This site has a DA approval for ‘Burwood Central’, a multi storey mixed-use development, whose consent has not yet been acted upon.</w:t>
      </w:r>
    </w:p>
    <w:p w14:paraId="13BCE884" w14:textId="678096C3" w:rsidR="006C474B" w:rsidRPr="002E7089" w:rsidRDefault="006C474B" w:rsidP="00732134">
      <w:pPr>
        <w:pStyle w:val="ListParagraph"/>
        <w:numPr>
          <w:ilvl w:val="0"/>
          <w:numId w:val="5"/>
        </w:numPr>
        <w:spacing w:after="0" w:line="240" w:lineRule="auto"/>
        <w:ind w:left="714" w:hanging="357"/>
        <w:jc w:val="both"/>
        <w:rPr>
          <w:rFonts w:ascii="Arial" w:hAnsi="Arial" w:cs="Arial"/>
        </w:rPr>
      </w:pPr>
      <w:r w:rsidRPr="002E7089">
        <w:rPr>
          <w:rFonts w:ascii="Arial" w:hAnsi="Arial" w:cs="Arial"/>
          <w:b/>
          <w:bCs/>
        </w:rPr>
        <w:t>South</w:t>
      </w:r>
      <w:r w:rsidRPr="002E7089">
        <w:rPr>
          <w:rFonts w:ascii="Arial" w:hAnsi="Arial" w:cs="Arial"/>
        </w:rPr>
        <w:t xml:space="preserve">: Emerald Square, Unity Place and </w:t>
      </w:r>
      <w:r w:rsidR="004F4A93" w:rsidRPr="002E7089">
        <w:rPr>
          <w:rFonts w:ascii="Arial" w:hAnsi="Arial" w:cs="Arial"/>
        </w:rPr>
        <w:t>Burwood Grand, which consists of three mixed-use towers ranging from 11</w:t>
      </w:r>
      <w:r w:rsidR="00181560">
        <w:rPr>
          <w:rFonts w:ascii="Arial" w:hAnsi="Arial" w:cs="Arial"/>
        </w:rPr>
        <w:t xml:space="preserve"> to 19</w:t>
      </w:r>
      <w:r w:rsidR="004F4A93" w:rsidRPr="002E7089">
        <w:rPr>
          <w:rFonts w:ascii="Arial" w:hAnsi="Arial" w:cs="Arial"/>
        </w:rPr>
        <w:t xml:space="preserve"> storeys in height. </w:t>
      </w:r>
    </w:p>
    <w:p w14:paraId="71E32786" w14:textId="5FAB7F69" w:rsidR="004F4A93" w:rsidRPr="002E7089" w:rsidRDefault="004F4A93" w:rsidP="00732134">
      <w:pPr>
        <w:pStyle w:val="ListParagraph"/>
        <w:numPr>
          <w:ilvl w:val="0"/>
          <w:numId w:val="5"/>
        </w:numPr>
        <w:spacing w:after="0" w:line="240" w:lineRule="auto"/>
        <w:ind w:left="714" w:hanging="357"/>
        <w:jc w:val="both"/>
        <w:rPr>
          <w:rFonts w:ascii="Arial" w:hAnsi="Arial" w:cs="Arial"/>
        </w:rPr>
      </w:pPr>
      <w:r w:rsidRPr="002E7089">
        <w:rPr>
          <w:rFonts w:ascii="Arial" w:hAnsi="Arial" w:cs="Arial"/>
          <w:b/>
          <w:bCs/>
        </w:rPr>
        <w:t>West</w:t>
      </w:r>
      <w:r w:rsidRPr="002E7089">
        <w:rPr>
          <w:rFonts w:ascii="Arial" w:hAnsi="Arial" w:cs="Arial"/>
        </w:rPr>
        <w:t>: 2-4 Conder Street carpark (DA.2022.44) and Burwood Public School, a two-storey heritage listed building.</w:t>
      </w:r>
      <w:r w:rsidR="00522217" w:rsidRPr="002E7089">
        <w:rPr>
          <w:rFonts w:ascii="Arial" w:hAnsi="Arial" w:cs="Arial"/>
        </w:rPr>
        <w:t xml:space="preserve"> Burwood Council Chambers are located west of the site.</w:t>
      </w:r>
    </w:p>
    <w:p w14:paraId="1CA2EA78" w14:textId="77777777" w:rsidR="004F4A93" w:rsidRPr="002E7089" w:rsidRDefault="004F4A93" w:rsidP="00D70056">
      <w:pPr>
        <w:spacing w:after="0" w:line="276" w:lineRule="auto"/>
        <w:jc w:val="both"/>
        <w:rPr>
          <w:rFonts w:ascii="Arial" w:hAnsi="Arial" w:cs="Arial"/>
        </w:rPr>
      </w:pPr>
    </w:p>
    <w:p w14:paraId="70C5D741" w14:textId="149DA800" w:rsidR="004F4A93" w:rsidRPr="002E7089" w:rsidRDefault="004F4A93" w:rsidP="00732134">
      <w:pPr>
        <w:spacing w:after="0" w:line="240" w:lineRule="auto"/>
        <w:jc w:val="both"/>
        <w:rPr>
          <w:rStyle w:val="IntenseReference"/>
          <w:rFonts w:ascii="Arial" w:hAnsi="Arial" w:cs="Arial"/>
          <w:b w:val="0"/>
          <w:bCs w:val="0"/>
          <w:smallCaps w:val="0"/>
          <w:u w:val="none"/>
        </w:rPr>
      </w:pPr>
      <w:r w:rsidRPr="002E7089">
        <w:rPr>
          <w:rStyle w:val="IntenseReference"/>
          <w:rFonts w:ascii="Arial" w:hAnsi="Arial" w:cs="Arial"/>
          <w:b w:val="0"/>
          <w:bCs w:val="0"/>
          <w:smallCaps w:val="0"/>
          <w:u w:val="none"/>
        </w:rPr>
        <w:t xml:space="preserve">The parcel adjoining the subject site to the west, known as No’s 2-4 Conder street, Burwood is denoted as “Council Land” and does not form part of this application, but is the subject of a separate approval for an </w:t>
      </w:r>
      <w:r w:rsidRPr="002E7089">
        <w:rPr>
          <w:rFonts w:eastAsia="Times New Roman"/>
        </w:rPr>
        <w:t>urban</w:t>
      </w:r>
      <w:r w:rsidRPr="002E7089">
        <w:rPr>
          <w:rStyle w:val="IntenseReference"/>
          <w:rFonts w:ascii="Arial" w:hAnsi="Arial" w:cs="Arial"/>
          <w:b w:val="0"/>
          <w:bCs w:val="0"/>
          <w:smallCaps w:val="0"/>
          <w:u w:val="none"/>
        </w:rPr>
        <w:t xml:space="preserve"> park and cultural centre (Development Consent No. 2022/44). However, there are a number of conditions contained within Development Consent No. 2022.44 requiring vehicular access to the basement carpark underneath the Urban Park and Cultural Centre to be obtained via Basement Level 1 of the Burwood Place development.</w:t>
      </w:r>
    </w:p>
    <w:p w14:paraId="32012C26" w14:textId="77777777" w:rsidR="00B130F9" w:rsidRPr="002E7089" w:rsidRDefault="00B130F9" w:rsidP="00D70056">
      <w:pPr>
        <w:spacing w:after="0" w:line="276" w:lineRule="auto"/>
        <w:jc w:val="both"/>
        <w:rPr>
          <w:rStyle w:val="IntenseReference"/>
          <w:rFonts w:ascii="Arial" w:hAnsi="Arial" w:cs="Arial"/>
          <w:b w:val="0"/>
          <w:bCs w:val="0"/>
          <w:smallCaps w:val="0"/>
          <w:u w:val="none"/>
        </w:rPr>
      </w:pPr>
    </w:p>
    <w:p w14:paraId="21CF85F3" w14:textId="2CA7AD59" w:rsidR="00B130F9" w:rsidRPr="002E7089" w:rsidRDefault="00B130F9" w:rsidP="004F4A93">
      <w:pPr>
        <w:spacing w:after="40" w:line="276" w:lineRule="auto"/>
        <w:jc w:val="both"/>
        <w:rPr>
          <w:rStyle w:val="IntenseReference"/>
          <w:rFonts w:ascii="Arial" w:hAnsi="Arial" w:cs="Arial"/>
          <w:b w:val="0"/>
          <w:bCs w:val="0"/>
          <w:smallCaps w:val="0"/>
          <w:u w:val="none"/>
        </w:rPr>
      </w:pPr>
      <w:r w:rsidRPr="002E7089">
        <w:rPr>
          <w:rStyle w:val="IntenseReference"/>
          <w:rFonts w:ascii="Arial" w:hAnsi="Arial" w:cs="Arial"/>
          <w:b w:val="0"/>
          <w:bCs w:val="0"/>
          <w:smallCaps w:val="0"/>
          <w:u w:val="none"/>
        </w:rPr>
        <w:t xml:space="preserve">Photographs of the surrounding development are provided in </w:t>
      </w:r>
      <w:r w:rsidRPr="002E7089">
        <w:rPr>
          <w:rStyle w:val="IntenseReference"/>
          <w:rFonts w:ascii="Arial" w:hAnsi="Arial" w:cs="Arial"/>
          <w:smallCaps w:val="0"/>
          <w:u w:val="none"/>
        </w:rPr>
        <w:t xml:space="preserve">Figures </w:t>
      </w:r>
      <w:r w:rsidR="009232AA" w:rsidRPr="002E7089">
        <w:rPr>
          <w:rStyle w:val="IntenseReference"/>
          <w:rFonts w:ascii="Arial" w:hAnsi="Arial" w:cs="Arial"/>
          <w:smallCaps w:val="0"/>
          <w:u w:val="none"/>
        </w:rPr>
        <w:t>4</w:t>
      </w:r>
      <w:r w:rsidRPr="002E7089">
        <w:rPr>
          <w:rStyle w:val="IntenseReference"/>
          <w:rFonts w:ascii="Arial" w:hAnsi="Arial" w:cs="Arial"/>
          <w:smallCaps w:val="0"/>
          <w:u w:val="none"/>
        </w:rPr>
        <w:t xml:space="preserve"> </w:t>
      </w:r>
      <w:r w:rsidRPr="002E7089">
        <w:rPr>
          <w:rStyle w:val="IntenseReference"/>
          <w:rFonts w:ascii="Arial" w:hAnsi="Arial" w:cs="Arial"/>
          <w:b w:val="0"/>
          <w:bCs w:val="0"/>
          <w:smallCaps w:val="0"/>
          <w:u w:val="none"/>
        </w:rPr>
        <w:t>t</w:t>
      </w:r>
      <w:r w:rsidR="00707BAC" w:rsidRPr="002E7089">
        <w:rPr>
          <w:rStyle w:val="IntenseReference"/>
          <w:rFonts w:ascii="Arial" w:hAnsi="Arial" w:cs="Arial"/>
          <w:b w:val="0"/>
          <w:bCs w:val="0"/>
          <w:smallCaps w:val="0"/>
          <w:u w:val="none"/>
        </w:rPr>
        <w:t>hrough</w:t>
      </w:r>
      <w:r w:rsidRPr="002E7089">
        <w:rPr>
          <w:rStyle w:val="IntenseReference"/>
          <w:rFonts w:ascii="Arial" w:hAnsi="Arial" w:cs="Arial"/>
          <w:smallCaps w:val="0"/>
          <w:u w:val="none"/>
        </w:rPr>
        <w:t xml:space="preserve"> </w:t>
      </w:r>
      <w:r w:rsidR="0049052F" w:rsidRPr="002E7089">
        <w:rPr>
          <w:rStyle w:val="IntenseReference"/>
          <w:rFonts w:ascii="Arial" w:hAnsi="Arial" w:cs="Arial"/>
          <w:smallCaps w:val="0"/>
          <w:u w:val="none"/>
        </w:rPr>
        <w:t>9</w:t>
      </w:r>
      <w:r w:rsidRPr="002E7089">
        <w:rPr>
          <w:rStyle w:val="IntenseReference"/>
          <w:rFonts w:ascii="Arial" w:hAnsi="Arial" w:cs="Arial"/>
          <w:b w:val="0"/>
          <w:bCs w:val="0"/>
          <w:smallCaps w:val="0"/>
          <w:u w:val="none"/>
        </w:rPr>
        <w:t>.</w:t>
      </w:r>
    </w:p>
    <w:p w14:paraId="69D39ED3" w14:textId="77777777" w:rsidR="00B130F9" w:rsidRPr="002E7089" w:rsidRDefault="00B130F9" w:rsidP="00D70056">
      <w:pPr>
        <w:spacing w:after="0" w:line="276" w:lineRule="auto"/>
        <w:jc w:val="both"/>
        <w:rPr>
          <w:rFonts w:ascii="Arial" w:hAnsi="Arial" w:cs="Arial"/>
        </w:rPr>
      </w:pPr>
    </w:p>
    <w:p w14:paraId="4DC6C130" w14:textId="77777777" w:rsidR="00B130F9" w:rsidRPr="002E7089" w:rsidRDefault="00B130F9" w:rsidP="00D70056">
      <w:pPr>
        <w:spacing w:after="0" w:line="276" w:lineRule="auto"/>
        <w:jc w:val="both"/>
        <w:rPr>
          <w:rFonts w:ascii="Arial" w:hAnsi="Arial" w:cs="Arial"/>
        </w:rPr>
      </w:pPr>
    </w:p>
    <w:p w14:paraId="390D2C23" w14:textId="77777777" w:rsidR="00B130F9" w:rsidRPr="002E7089" w:rsidRDefault="00B130F9" w:rsidP="00D70056">
      <w:pPr>
        <w:spacing w:after="0" w:line="276" w:lineRule="auto"/>
        <w:jc w:val="both"/>
        <w:rPr>
          <w:rFonts w:ascii="Arial" w:hAnsi="Arial" w:cs="Arial"/>
        </w:rPr>
      </w:pPr>
    </w:p>
    <w:p w14:paraId="76C27828" w14:textId="77777777" w:rsidR="00B130F9" w:rsidRPr="002E7089" w:rsidRDefault="00B130F9" w:rsidP="00D70056">
      <w:pPr>
        <w:spacing w:after="0" w:line="276" w:lineRule="auto"/>
        <w:jc w:val="both"/>
        <w:rPr>
          <w:rFonts w:ascii="Arial" w:hAnsi="Arial" w:cs="Arial"/>
        </w:rPr>
      </w:pPr>
    </w:p>
    <w:p w14:paraId="18346847" w14:textId="77777777" w:rsidR="00B130F9" w:rsidRPr="002E7089" w:rsidRDefault="00B130F9" w:rsidP="00D70056">
      <w:pPr>
        <w:spacing w:after="0" w:line="276" w:lineRule="auto"/>
        <w:jc w:val="both"/>
        <w:rPr>
          <w:rFonts w:ascii="Arial" w:hAnsi="Arial" w:cs="Arial"/>
        </w:rPr>
      </w:pPr>
    </w:p>
    <w:p w14:paraId="32E251D1" w14:textId="77777777" w:rsidR="00B130F9" w:rsidRPr="002E7089" w:rsidRDefault="00B130F9" w:rsidP="00D70056">
      <w:pPr>
        <w:spacing w:after="0" w:line="276" w:lineRule="auto"/>
        <w:jc w:val="both"/>
        <w:rPr>
          <w:rFonts w:ascii="Arial" w:hAnsi="Arial" w:cs="Arial"/>
        </w:rPr>
      </w:pPr>
    </w:p>
    <w:p w14:paraId="014D066C" w14:textId="77777777" w:rsidR="00B130F9" w:rsidRPr="002E7089" w:rsidRDefault="00B130F9" w:rsidP="00D70056">
      <w:pPr>
        <w:spacing w:after="0" w:line="276" w:lineRule="auto"/>
        <w:jc w:val="both"/>
        <w:rPr>
          <w:rFonts w:ascii="Arial" w:hAnsi="Arial" w:cs="Arial"/>
        </w:rPr>
      </w:pPr>
    </w:p>
    <w:p w14:paraId="1ACC4B49" w14:textId="77777777" w:rsidR="00B130F9" w:rsidRPr="002E7089" w:rsidRDefault="00B130F9" w:rsidP="00D70056">
      <w:pPr>
        <w:spacing w:after="0" w:line="276" w:lineRule="auto"/>
        <w:jc w:val="both"/>
        <w:rPr>
          <w:rFonts w:ascii="Arial" w:hAnsi="Arial" w:cs="Arial"/>
        </w:rPr>
      </w:pPr>
    </w:p>
    <w:p w14:paraId="5115BF46" w14:textId="77777777" w:rsidR="00707BAC" w:rsidRPr="002E7089" w:rsidRDefault="00707BAC" w:rsidP="00D70056">
      <w:pPr>
        <w:spacing w:after="0" w:line="276" w:lineRule="auto"/>
        <w:jc w:val="both"/>
        <w:rPr>
          <w:rFonts w:ascii="Arial" w:hAnsi="Arial" w:cs="Arial"/>
        </w:rPr>
      </w:pPr>
    </w:p>
    <w:p w14:paraId="235AF1B0" w14:textId="70944797" w:rsidR="00707BAC" w:rsidRPr="002E7089" w:rsidRDefault="00707BAC" w:rsidP="000A6B89">
      <w:pPr>
        <w:spacing w:after="0" w:line="240" w:lineRule="auto"/>
        <w:jc w:val="both"/>
        <w:rPr>
          <w:rStyle w:val="IntenseReference"/>
          <w:rFonts w:ascii="Arial" w:hAnsi="Arial" w:cs="Arial"/>
          <w:b w:val="0"/>
          <w:bCs w:val="0"/>
          <w:smallCaps w:val="0"/>
          <w:u w:val="none"/>
        </w:rPr>
      </w:pPr>
      <w:r w:rsidRPr="002E7089">
        <w:rPr>
          <w:rStyle w:val="IntenseReference"/>
          <w:rFonts w:ascii="Arial" w:hAnsi="Arial" w:cs="Arial"/>
          <w:smallCaps w:val="0"/>
          <w:noProof/>
          <w:u w:val="none"/>
        </w:rPr>
        <w:lastRenderedPageBreak/>
        <w:drawing>
          <wp:anchor distT="0" distB="0" distL="114300" distR="114300" simplePos="0" relativeHeight="251661312" behindDoc="0" locked="0" layoutInCell="1" allowOverlap="1" wp14:anchorId="23247EBD" wp14:editId="73773CE2">
            <wp:simplePos x="0" y="0"/>
            <wp:positionH relativeFrom="margin">
              <wp:align>right</wp:align>
            </wp:positionH>
            <wp:positionV relativeFrom="paragraph">
              <wp:posOffset>1270</wp:posOffset>
            </wp:positionV>
            <wp:extent cx="5734050" cy="3848100"/>
            <wp:effectExtent l="19050" t="19050" r="19050" b="19050"/>
            <wp:wrapSquare wrapText="bothSides"/>
            <wp:docPr id="1626589589" name="Picture 4" descr="A street with a bus and cars on 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6589589" name="Picture 4" descr="A street with a bus and cars on it&#10;&#10;AI-generated content may be incorrect."/>
                    <pic:cNvPicPr>
                      <a:picLocks noChangeAspect="1" noChangeArrowheads="1"/>
                    </pic:cNvPicPr>
                  </pic:nvPicPr>
                  <pic:blipFill rotWithShape="1">
                    <a:blip r:embed="rId11">
                      <a:extLst>
                        <a:ext uri="{28A0092B-C50C-407E-A947-70E740481C1C}">
                          <a14:useLocalDpi xmlns:a14="http://schemas.microsoft.com/office/drawing/2010/main" val="0"/>
                        </a:ext>
                      </a:extLst>
                    </a:blip>
                    <a:srcRect b="10422"/>
                    <a:stretch>
                      <a:fillRect/>
                    </a:stretch>
                  </pic:blipFill>
                  <pic:spPr bwMode="auto">
                    <a:xfrm>
                      <a:off x="0" y="0"/>
                      <a:ext cx="5734050" cy="3848100"/>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Pr="002E7089">
        <w:rPr>
          <w:rStyle w:val="IntenseReference"/>
          <w:rFonts w:ascii="Arial" w:hAnsi="Arial" w:cs="Arial"/>
          <w:smallCaps w:val="0"/>
          <w:u w:val="none"/>
        </w:rPr>
        <w:t xml:space="preserve">Figure </w:t>
      </w:r>
      <w:r w:rsidR="009232AA" w:rsidRPr="002E7089">
        <w:rPr>
          <w:rStyle w:val="IntenseReference"/>
          <w:rFonts w:ascii="Arial" w:hAnsi="Arial" w:cs="Arial"/>
          <w:smallCaps w:val="0"/>
          <w:u w:val="none"/>
        </w:rPr>
        <w:t>4</w:t>
      </w:r>
      <w:r w:rsidRPr="002E7089">
        <w:rPr>
          <w:rStyle w:val="IntenseReference"/>
          <w:rFonts w:ascii="Arial" w:hAnsi="Arial" w:cs="Arial"/>
          <w:b w:val="0"/>
          <w:bCs w:val="0"/>
          <w:smallCaps w:val="0"/>
          <w:u w:val="none"/>
        </w:rPr>
        <w:t xml:space="preserve"> – 1 Railway Parade facing towards Burwood Station.</w:t>
      </w:r>
    </w:p>
    <w:p w14:paraId="1E33A9D8" w14:textId="6B92B815" w:rsidR="00707BAC" w:rsidRPr="002E7089" w:rsidRDefault="00707BAC" w:rsidP="00D70056">
      <w:pPr>
        <w:spacing w:after="0" w:line="276" w:lineRule="auto"/>
        <w:jc w:val="both"/>
        <w:rPr>
          <w:rStyle w:val="IntenseReference"/>
          <w:rFonts w:ascii="Arial" w:hAnsi="Arial" w:cs="Arial"/>
          <w:b w:val="0"/>
          <w:bCs w:val="0"/>
          <w:i/>
          <w:iCs/>
          <w:smallCaps w:val="0"/>
          <w:sz w:val="20"/>
          <w:szCs w:val="20"/>
          <w:u w:val="none"/>
        </w:rPr>
      </w:pPr>
      <w:r w:rsidRPr="002E7089">
        <w:rPr>
          <w:rStyle w:val="IntenseReference"/>
          <w:rFonts w:ascii="Arial" w:hAnsi="Arial" w:cs="Arial"/>
          <w:b w:val="0"/>
          <w:bCs w:val="0"/>
          <w:i/>
          <w:iCs/>
          <w:smallCaps w:val="0"/>
          <w:sz w:val="20"/>
          <w:szCs w:val="20"/>
          <w:u w:val="none"/>
        </w:rPr>
        <w:t>Source: (Council staff July 2025)</w:t>
      </w:r>
    </w:p>
    <w:p w14:paraId="7D26B523" w14:textId="1CBD7411" w:rsidR="00707BAC" w:rsidRPr="002E7089" w:rsidRDefault="00707BAC" w:rsidP="004F4A93">
      <w:pPr>
        <w:spacing w:after="40" w:line="276" w:lineRule="auto"/>
        <w:jc w:val="both"/>
        <w:rPr>
          <w:rStyle w:val="IntenseReference"/>
          <w:rFonts w:ascii="Arial" w:hAnsi="Arial" w:cs="Arial"/>
          <w:b w:val="0"/>
          <w:bCs w:val="0"/>
          <w:smallCaps w:val="0"/>
          <w:u w:val="none"/>
        </w:rPr>
      </w:pPr>
    </w:p>
    <w:p w14:paraId="439BF6AB" w14:textId="46B80E29" w:rsidR="00707BAC" w:rsidRPr="002E7089" w:rsidRDefault="00707BAC" w:rsidP="000A6B89">
      <w:pPr>
        <w:spacing w:after="0" w:line="240" w:lineRule="auto"/>
        <w:jc w:val="both"/>
        <w:rPr>
          <w:rStyle w:val="IntenseReference"/>
          <w:rFonts w:ascii="Arial" w:hAnsi="Arial" w:cs="Arial"/>
          <w:b w:val="0"/>
          <w:bCs w:val="0"/>
          <w:smallCaps w:val="0"/>
          <w:u w:val="none"/>
        </w:rPr>
      </w:pPr>
      <w:r w:rsidRPr="002E7089">
        <w:rPr>
          <w:rStyle w:val="IntenseReference"/>
          <w:rFonts w:ascii="Arial" w:hAnsi="Arial" w:cs="Arial"/>
          <w:b w:val="0"/>
          <w:bCs w:val="0"/>
          <w:smallCaps w:val="0"/>
          <w:noProof/>
          <w:u w:val="none"/>
        </w:rPr>
        <w:drawing>
          <wp:anchor distT="0" distB="0" distL="114300" distR="114300" simplePos="0" relativeHeight="251662336" behindDoc="0" locked="0" layoutInCell="1" allowOverlap="1" wp14:anchorId="636878CA" wp14:editId="60798CA3">
            <wp:simplePos x="0" y="0"/>
            <wp:positionH relativeFrom="column">
              <wp:posOffset>19050</wp:posOffset>
            </wp:positionH>
            <wp:positionV relativeFrom="paragraph">
              <wp:posOffset>158115</wp:posOffset>
            </wp:positionV>
            <wp:extent cx="5734050" cy="3571875"/>
            <wp:effectExtent l="19050" t="19050" r="19050" b="28575"/>
            <wp:wrapSquare wrapText="bothSides"/>
            <wp:docPr id="1092610803"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2">
                      <a:extLst>
                        <a:ext uri="{28A0092B-C50C-407E-A947-70E740481C1C}">
                          <a14:useLocalDpi xmlns:a14="http://schemas.microsoft.com/office/drawing/2010/main" val="0"/>
                        </a:ext>
                      </a:extLst>
                    </a:blip>
                    <a:srcRect t="5322" b="11530"/>
                    <a:stretch>
                      <a:fillRect/>
                    </a:stretch>
                  </pic:blipFill>
                  <pic:spPr bwMode="auto">
                    <a:xfrm>
                      <a:off x="0" y="0"/>
                      <a:ext cx="5734050" cy="3571875"/>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Pr="002E7089">
        <w:rPr>
          <w:rStyle w:val="IntenseReference"/>
          <w:rFonts w:ascii="Arial" w:hAnsi="Arial" w:cs="Arial"/>
          <w:smallCaps w:val="0"/>
          <w:u w:val="none"/>
        </w:rPr>
        <w:t xml:space="preserve">Figure </w:t>
      </w:r>
      <w:r w:rsidR="009232AA" w:rsidRPr="002E7089">
        <w:rPr>
          <w:rStyle w:val="IntenseReference"/>
          <w:rFonts w:ascii="Arial" w:hAnsi="Arial" w:cs="Arial"/>
          <w:smallCaps w:val="0"/>
          <w:u w:val="none"/>
        </w:rPr>
        <w:t>5</w:t>
      </w:r>
      <w:r w:rsidRPr="002E7089">
        <w:rPr>
          <w:rStyle w:val="IntenseReference"/>
          <w:rFonts w:ascii="Arial" w:hAnsi="Arial" w:cs="Arial"/>
          <w:b w:val="0"/>
          <w:bCs w:val="0"/>
          <w:smallCaps w:val="0"/>
          <w:u w:val="none"/>
        </w:rPr>
        <w:t xml:space="preserve"> – Burwood Hotel (left), Burwood Chinatown (middle) and Burwood Plaza (right) as taken from Railway Parade.</w:t>
      </w:r>
      <w:r w:rsidR="00522217" w:rsidRPr="002E7089">
        <w:rPr>
          <w:rStyle w:val="IntenseReference"/>
          <w:rFonts w:ascii="Arial" w:hAnsi="Arial" w:cs="Arial"/>
          <w:b w:val="0"/>
          <w:bCs w:val="0"/>
          <w:smallCaps w:val="0"/>
          <w:u w:val="none"/>
        </w:rPr>
        <w:t xml:space="preserve"> Burwood Grand and Unity Place are located behind. </w:t>
      </w:r>
    </w:p>
    <w:p w14:paraId="79C7842F" w14:textId="77777777" w:rsidR="001835EC" w:rsidRPr="002E7089" w:rsidRDefault="001835EC" w:rsidP="001835EC">
      <w:pPr>
        <w:spacing w:after="40" w:line="276" w:lineRule="auto"/>
        <w:jc w:val="both"/>
        <w:rPr>
          <w:rStyle w:val="IntenseReference"/>
          <w:rFonts w:ascii="Arial" w:hAnsi="Arial" w:cs="Arial"/>
          <w:b w:val="0"/>
          <w:bCs w:val="0"/>
          <w:i/>
          <w:iCs/>
          <w:smallCaps w:val="0"/>
          <w:sz w:val="20"/>
          <w:szCs w:val="20"/>
          <w:u w:val="none"/>
        </w:rPr>
      </w:pPr>
      <w:r w:rsidRPr="002E7089">
        <w:rPr>
          <w:rStyle w:val="IntenseReference"/>
          <w:rFonts w:ascii="Arial" w:hAnsi="Arial" w:cs="Arial"/>
          <w:b w:val="0"/>
          <w:bCs w:val="0"/>
          <w:i/>
          <w:iCs/>
          <w:smallCaps w:val="0"/>
          <w:sz w:val="20"/>
          <w:szCs w:val="20"/>
          <w:u w:val="none"/>
        </w:rPr>
        <w:t>Source: (Council staff July 2025)</w:t>
      </w:r>
    </w:p>
    <w:p w14:paraId="6622324D" w14:textId="1D6B734C" w:rsidR="001835EC" w:rsidRPr="002E7089" w:rsidRDefault="001835EC" w:rsidP="000A6B89">
      <w:pPr>
        <w:spacing w:after="0" w:line="240" w:lineRule="auto"/>
        <w:jc w:val="both"/>
        <w:rPr>
          <w:rStyle w:val="IntenseReference"/>
          <w:rFonts w:ascii="Arial" w:hAnsi="Arial" w:cs="Arial"/>
          <w:b w:val="0"/>
          <w:bCs w:val="0"/>
          <w:smallCaps w:val="0"/>
          <w:u w:val="none"/>
        </w:rPr>
      </w:pPr>
      <w:r w:rsidRPr="002E7089">
        <w:rPr>
          <w:rStyle w:val="IntenseReference"/>
          <w:rFonts w:ascii="Arial" w:hAnsi="Arial" w:cs="Arial"/>
          <w:b w:val="0"/>
          <w:bCs w:val="0"/>
          <w:i/>
          <w:iCs/>
          <w:smallCaps w:val="0"/>
          <w:noProof/>
          <w:sz w:val="20"/>
          <w:szCs w:val="20"/>
          <w:u w:val="none"/>
        </w:rPr>
        <w:lastRenderedPageBreak/>
        <w:drawing>
          <wp:anchor distT="0" distB="0" distL="114300" distR="114300" simplePos="0" relativeHeight="251663360" behindDoc="0" locked="0" layoutInCell="1" allowOverlap="1" wp14:anchorId="6D24A7B7" wp14:editId="37819D02">
            <wp:simplePos x="0" y="0"/>
            <wp:positionH relativeFrom="margin">
              <wp:posOffset>-19685</wp:posOffset>
            </wp:positionH>
            <wp:positionV relativeFrom="paragraph">
              <wp:posOffset>19050</wp:posOffset>
            </wp:positionV>
            <wp:extent cx="6002020" cy="3838575"/>
            <wp:effectExtent l="19050" t="19050" r="17780" b="28575"/>
            <wp:wrapSquare wrapText="bothSides"/>
            <wp:docPr id="106114414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3">
                      <a:extLst>
                        <a:ext uri="{28A0092B-C50C-407E-A947-70E740481C1C}">
                          <a14:useLocalDpi xmlns:a14="http://schemas.microsoft.com/office/drawing/2010/main" val="0"/>
                        </a:ext>
                      </a:extLst>
                    </a:blip>
                    <a:srcRect t="8426" b="6209"/>
                    <a:stretch>
                      <a:fillRect/>
                    </a:stretch>
                  </pic:blipFill>
                  <pic:spPr bwMode="auto">
                    <a:xfrm>
                      <a:off x="0" y="0"/>
                      <a:ext cx="6002020" cy="3838575"/>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2E7089">
        <w:rPr>
          <w:rStyle w:val="IntenseReference"/>
          <w:rFonts w:ascii="Arial" w:hAnsi="Arial" w:cs="Arial"/>
          <w:smallCaps w:val="0"/>
          <w:u w:val="none"/>
        </w:rPr>
        <w:t xml:space="preserve">Figure </w:t>
      </w:r>
      <w:r w:rsidR="009232AA" w:rsidRPr="002E7089">
        <w:rPr>
          <w:rStyle w:val="IntenseReference"/>
          <w:rFonts w:ascii="Arial" w:hAnsi="Arial" w:cs="Arial"/>
          <w:smallCaps w:val="0"/>
          <w:u w:val="none"/>
        </w:rPr>
        <w:t>6</w:t>
      </w:r>
      <w:r w:rsidRPr="002E7089">
        <w:rPr>
          <w:rStyle w:val="IntenseReference"/>
          <w:rFonts w:ascii="Arial" w:hAnsi="Arial" w:cs="Arial"/>
          <w:b w:val="0"/>
          <w:bCs w:val="0"/>
          <w:smallCaps w:val="0"/>
          <w:u w:val="none"/>
        </w:rPr>
        <w:t xml:space="preserve"> – Clarendon Place located between Burwood Chinatown and ‘Block 1’ (currently Burwood Plaza).</w:t>
      </w:r>
    </w:p>
    <w:p w14:paraId="48F09441" w14:textId="042CCDD7" w:rsidR="001835EC" w:rsidRPr="002E7089" w:rsidRDefault="0049052F" w:rsidP="001835EC">
      <w:pPr>
        <w:spacing w:after="40" w:line="276" w:lineRule="auto"/>
        <w:jc w:val="both"/>
        <w:rPr>
          <w:rStyle w:val="IntenseReference"/>
          <w:rFonts w:ascii="Arial" w:hAnsi="Arial" w:cs="Arial"/>
          <w:b w:val="0"/>
          <w:bCs w:val="0"/>
          <w:i/>
          <w:iCs/>
          <w:smallCaps w:val="0"/>
          <w:sz w:val="20"/>
          <w:szCs w:val="20"/>
          <w:u w:val="none"/>
        </w:rPr>
      </w:pPr>
      <w:r w:rsidRPr="002E7089">
        <w:rPr>
          <w:rStyle w:val="IntenseReference"/>
          <w:rFonts w:ascii="Arial" w:hAnsi="Arial" w:cs="Arial"/>
          <w:b w:val="0"/>
          <w:bCs w:val="0"/>
          <w:smallCaps w:val="0"/>
          <w:noProof/>
          <w:u w:val="none"/>
        </w:rPr>
        <w:drawing>
          <wp:anchor distT="0" distB="0" distL="114300" distR="114300" simplePos="0" relativeHeight="251664384" behindDoc="0" locked="0" layoutInCell="1" allowOverlap="1" wp14:anchorId="1AB11DC4" wp14:editId="0140281E">
            <wp:simplePos x="0" y="0"/>
            <wp:positionH relativeFrom="margin">
              <wp:posOffset>-19050</wp:posOffset>
            </wp:positionH>
            <wp:positionV relativeFrom="paragraph">
              <wp:posOffset>363855</wp:posOffset>
            </wp:positionV>
            <wp:extent cx="6043930" cy="3895725"/>
            <wp:effectExtent l="19050" t="19050" r="13970" b="28575"/>
            <wp:wrapSquare wrapText="bothSides"/>
            <wp:docPr id="490345725"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4">
                      <a:extLst>
                        <a:ext uri="{28A0092B-C50C-407E-A947-70E740481C1C}">
                          <a14:useLocalDpi xmlns:a14="http://schemas.microsoft.com/office/drawing/2010/main" val="0"/>
                        </a:ext>
                      </a:extLst>
                    </a:blip>
                    <a:srcRect t="9755" b="4213"/>
                    <a:stretch>
                      <a:fillRect/>
                    </a:stretch>
                  </pic:blipFill>
                  <pic:spPr bwMode="auto">
                    <a:xfrm>
                      <a:off x="0" y="0"/>
                      <a:ext cx="6043930" cy="3895725"/>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835EC" w:rsidRPr="002E7089">
        <w:rPr>
          <w:rStyle w:val="IntenseReference"/>
          <w:rFonts w:ascii="Arial" w:hAnsi="Arial" w:cs="Arial"/>
          <w:b w:val="0"/>
          <w:bCs w:val="0"/>
          <w:i/>
          <w:iCs/>
          <w:smallCaps w:val="0"/>
          <w:sz w:val="20"/>
          <w:szCs w:val="20"/>
          <w:u w:val="none"/>
        </w:rPr>
        <w:t>Source: (Council staff July 2025)</w:t>
      </w:r>
    </w:p>
    <w:p w14:paraId="5FCE2A69" w14:textId="43D47D41" w:rsidR="001835EC" w:rsidRPr="002E7089" w:rsidRDefault="001835EC" w:rsidP="000A6B89">
      <w:pPr>
        <w:spacing w:after="0" w:line="240" w:lineRule="auto"/>
        <w:jc w:val="both"/>
        <w:rPr>
          <w:rStyle w:val="IntenseReference"/>
          <w:rFonts w:ascii="Arial" w:hAnsi="Arial" w:cs="Arial"/>
          <w:b w:val="0"/>
          <w:bCs w:val="0"/>
          <w:smallCaps w:val="0"/>
          <w:u w:val="none"/>
        </w:rPr>
      </w:pPr>
      <w:r w:rsidRPr="002E7089">
        <w:rPr>
          <w:rStyle w:val="IntenseReference"/>
          <w:rFonts w:ascii="Arial" w:hAnsi="Arial" w:cs="Arial"/>
          <w:smallCaps w:val="0"/>
          <w:u w:val="none"/>
        </w:rPr>
        <w:t xml:space="preserve">Figure </w:t>
      </w:r>
      <w:r w:rsidR="009232AA" w:rsidRPr="002E7089">
        <w:rPr>
          <w:rStyle w:val="IntenseReference"/>
          <w:rFonts w:ascii="Arial" w:hAnsi="Arial" w:cs="Arial"/>
          <w:smallCaps w:val="0"/>
          <w:u w:val="none"/>
        </w:rPr>
        <w:t>7</w:t>
      </w:r>
      <w:r w:rsidRPr="002E7089">
        <w:rPr>
          <w:rStyle w:val="IntenseReference"/>
          <w:rFonts w:ascii="Arial" w:hAnsi="Arial" w:cs="Arial"/>
          <w:b w:val="0"/>
          <w:bCs w:val="0"/>
          <w:smallCaps w:val="0"/>
          <w:u w:val="none"/>
        </w:rPr>
        <w:t xml:space="preserve"> – Walkway between Emerald Square and ‘Block 1’ (currently Burwood Plaza).</w:t>
      </w:r>
    </w:p>
    <w:p w14:paraId="033DEFF7" w14:textId="77777777" w:rsidR="001835EC" w:rsidRPr="002E7089" w:rsidRDefault="001835EC" w:rsidP="001835EC">
      <w:pPr>
        <w:spacing w:after="40" w:line="276" w:lineRule="auto"/>
        <w:jc w:val="both"/>
        <w:rPr>
          <w:rStyle w:val="IntenseReference"/>
          <w:rFonts w:ascii="Arial" w:hAnsi="Arial" w:cs="Arial"/>
          <w:b w:val="0"/>
          <w:bCs w:val="0"/>
          <w:i/>
          <w:iCs/>
          <w:smallCaps w:val="0"/>
          <w:sz w:val="20"/>
          <w:szCs w:val="20"/>
          <w:u w:val="none"/>
        </w:rPr>
      </w:pPr>
      <w:r w:rsidRPr="002E7089">
        <w:rPr>
          <w:rStyle w:val="IntenseReference"/>
          <w:rFonts w:ascii="Arial" w:hAnsi="Arial" w:cs="Arial"/>
          <w:b w:val="0"/>
          <w:bCs w:val="0"/>
          <w:i/>
          <w:iCs/>
          <w:smallCaps w:val="0"/>
          <w:sz w:val="20"/>
          <w:szCs w:val="20"/>
          <w:u w:val="none"/>
        </w:rPr>
        <w:t>Source: (Council staff July 2025)</w:t>
      </w:r>
    </w:p>
    <w:p w14:paraId="56438A7D" w14:textId="3257CE41" w:rsidR="001835EC" w:rsidRPr="002E7089" w:rsidRDefault="001835EC" w:rsidP="000A6B89">
      <w:pPr>
        <w:spacing w:after="0" w:line="240" w:lineRule="auto"/>
        <w:jc w:val="both"/>
        <w:rPr>
          <w:rStyle w:val="IntenseReference"/>
          <w:rFonts w:ascii="Arial" w:hAnsi="Arial" w:cs="Arial"/>
          <w:b w:val="0"/>
          <w:bCs w:val="0"/>
          <w:smallCaps w:val="0"/>
          <w:u w:val="none"/>
        </w:rPr>
      </w:pPr>
      <w:r w:rsidRPr="002E7089">
        <w:rPr>
          <w:rStyle w:val="IntenseReference"/>
          <w:rFonts w:ascii="Arial" w:hAnsi="Arial" w:cs="Arial"/>
          <w:b w:val="0"/>
          <w:bCs w:val="0"/>
          <w:smallCaps w:val="0"/>
          <w:noProof/>
          <w:u w:val="none"/>
        </w:rPr>
        <w:lastRenderedPageBreak/>
        <w:drawing>
          <wp:anchor distT="0" distB="0" distL="114300" distR="114300" simplePos="0" relativeHeight="251665408" behindDoc="0" locked="0" layoutInCell="1" allowOverlap="1" wp14:anchorId="30F4C737" wp14:editId="7DCE951F">
            <wp:simplePos x="0" y="0"/>
            <wp:positionH relativeFrom="margin">
              <wp:posOffset>-19685</wp:posOffset>
            </wp:positionH>
            <wp:positionV relativeFrom="paragraph">
              <wp:posOffset>85725</wp:posOffset>
            </wp:positionV>
            <wp:extent cx="5934075" cy="4295775"/>
            <wp:effectExtent l="19050" t="19050" r="28575" b="28575"/>
            <wp:wrapSquare wrapText="bothSides"/>
            <wp:docPr id="184773973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934075" cy="4295775"/>
                    </a:xfrm>
                    <a:prstGeom prst="rect">
                      <a:avLst/>
                    </a:prstGeom>
                    <a:noFill/>
                    <a:ln>
                      <a:solidFill>
                        <a:schemeClr val="tx1"/>
                      </a:solidFill>
                    </a:ln>
                  </pic:spPr>
                </pic:pic>
              </a:graphicData>
            </a:graphic>
            <wp14:sizeRelH relativeFrom="margin">
              <wp14:pctWidth>0</wp14:pctWidth>
            </wp14:sizeRelH>
          </wp:anchor>
        </w:drawing>
      </w:r>
      <w:r w:rsidRPr="002E7089">
        <w:rPr>
          <w:rStyle w:val="IntenseReference"/>
          <w:rFonts w:ascii="Arial" w:hAnsi="Arial" w:cs="Arial"/>
          <w:smallCaps w:val="0"/>
          <w:u w:val="none"/>
        </w:rPr>
        <w:t xml:space="preserve">Figure </w:t>
      </w:r>
      <w:r w:rsidR="009232AA" w:rsidRPr="002E7089">
        <w:rPr>
          <w:rStyle w:val="IntenseReference"/>
          <w:rFonts w:ascii="Arial" w:hAnsi="Arial" w:cs="Arial"/>
          <w:smallCaps w:val="0"/>
          <w:u w:val="none"/>
        </w:rPr>
        <w:t>8</w:t>
      </w:r>
      <w:r w:rsidRPr="002E7089">
        <w:rPr>
          <w:rStyle w:val="IntenseReference"/>
          <w:rFonts w:ascii="Arial" w:hAnsi="Arial" w:cs="Arial"/>
          <w:b w:val="0"/>
          <w:bCs w:val="0"/>
          <w:smallCaps w:val="0"/>
          <w:u w:val="none"/>
        </w:rPr>
        <w:t xml:space="preserve"> – </w:t>
      </w:r>
      <w:r w:rsidR="009232AA" w:rsidRPr="002E7089">
        <w:rPr>
          <w:rStyle w:val="IntenseReference"/>
          <w:rFonts w:ascii="Arial" w:hAnsi="Arial" w:cs="Arial"/>
          <w:b w:val="0"/>
          <w:bCs w:val="0"/>
          <w:smallCaps w:val="0"/>
          <w:u w:val="none"/>
        </w:rPr>
        <w:t xml:space="preserve">Unity Place with Burwood Council Chambers (left) and Burwood Grand (right) and ‘Block 2’ (under demolition) and Emerald Square ahead. </w:t>
      </w:r>
    </w:p>
    <w:p w14:paraId="7824B17A" w14:textId="08A722D4" w:rsidR="001835EC" w:rsidRPr="002E7089" w:rsidRDefault="009232AA" w:rsidP="0049052F">
      <w:pPr>
        <w:spacing w:after="40" w:line="276" w:lineRule="auto"/>
        <w:ind w:right="-330"/>
        <w:jc w:val="both"/>
        <w:rPr>
          <w:rStyle w:val="IntenseReference"/>
          <w:rFonts w:ascii="Arial" w:hAnsi="Arial" w:cs="Arial"/>
          <w:b w:val="0"/>
          <w:bCs w:val="0"/>
          <w:i/>
          <w:iCs/>
          <w:smallCaps w:val="0"/>
          <w:sz w:val="20"/>
          <w:szCs w:val="20"/>
          <w:u w:val="none"/>
        </w:rPr>
      </w:pPr>
      <w:r w:rsidRPr="002E7089">
        <w:rPr>
          <w:rStyle w:val="IntenseReference"/>
          <w:rFonts w:ascii="Arial" w:hAnsi="Arial" w:cs="Arial"/>
          <w:b w:val="0"/>
          <w:bCs w:val="0"/>
          <w:smallCaps w:val="0"/>
          <w:noProof/>
          <w:u w:val="none"/>
        </w:rPr>
        <w:drawing>
          <wp:anchor distT="0" distB="0" distL="114300" distR="114300" simplePos="0" relativeHeight="251666432" behindDoc="0" locked="0" layoutInCell="1" allowOverlap="1" wp14:anchorId="0892DF21" wp14:editId="409BBC58">
            <wp:simplePos x="0" y="0"/>
            <wp:positionH relativeFrom="margin">
              <wp:posOffset>-19050</wp:posOffset>
            </wp:positionH>
            <wp:positionV relativeFrom="paragraph">
              <wp:posOffset>326390</wp:posOffset>
            </wp:positionV>
            <wp:extent cx="5962650" cy="3448050"/>
            <wp:effectExtent l="19050" t="19050" r="19050" b="19050"/>
            <wp:wrapSquare wrapText="bothSides"/>
            <wp:docPr id="130947694"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6">
                      <a:extLst>
                        <a:ext uri="{28A0092B-C50C-407E-A947-70E740481C1C}">
                          <a14:useLocalDpi xmlns:a14="http://schemas.microsoft.com/office/drawing/2010/main" val="0"/>
                        </a:ext>
                      </a:extLst>
                    </a:blip>
                    <a:srcRect b="23060"/>
                    <a:stretch>
                      <a:fillRect/>
                    </a:stretch>
                  </pic:blipFill>
                  <pic:spPr bwMode="auto">
                    <a:xfrm>
                      <a:off x="0" y="0"/>
                      <a:ext cx="5962650" cy="3448050"/>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835EC" w:rsidRPr="002E7089">
        <w:rPr>
          <w:rStyle w:val="IntenseReference"/>
          <w:rFonts w:ascii="Arial" w:hAnsi="Arial" w:cs="Arial"/>
          <w:b w:val="0"/>
          <w:bCs w:val="0"/>
          <w:i/>
          <w:iCs/>
          <w:smallCaps w:val="0"/>
          <w:sz w:val="20"/>
          <w:szCs w:val="20"/>
          <w:u w:val="none"/>
        </w:rPr>
        <w:t>Source: (Council staff July 2025)</w:t>
      </w:r>
    </w:p>
    <w:p w14:paraId="5376A79E" w14:textId="55235695" w:rsidR="009232AA" w:rsidRPr="002E7089" w:rsidRDefault="009232AA" w:rsidP="000A6B89">
      <w:pPr>
        <w:spacing w:after="0" w:line="240" w:lineRule="auto"/>
        <w:jc w:val="both"/>
        <w:rPr>
          <w:rStyle w:val="IntenseReference"/>
          <w:rFonts w:ascii="Arial" w:hAnsi="Arial" w:cs="Arial"/>
          <w:b w:val="0"/>
          <w:bCs w:val="0"/>
          <w:smallCaps w:val="0"/>
          <w:u w:val="none"/>
        </w:rPr>
      </w:pPr>
      <w:r w:rsidRPr="002E7089">
        <w:rPr>
          <w:rStyle w:val="IntenseReference"/>
          <w:rFonts w:ascii="Arial" w:hAnsi="Arial" w:cs="Arial"/>
          <w:smallCaps w:val="0"/>
          <w:u w:val="none"/>
        </w:rPr>
        <w:t>Figure 9</w:t>
      </w:r>
      <w:r w:rsidRPr="002E7089">
        <w:rPr>
          <w:rStyle w:val="IntenseReference"/>
          <w:rFonts w:ascii="Arial" w:hAnsi="Arial" w:cs="Arial"/>
          <w:b w:val="0"/>
          <w:bCs w:val="0"/>
          <w:smallCaps w:val="0"/>
          <w:u w:val="none"/>
        </w:rPr>
        <w:t xml:space="preserve"> – Burwood Council carpark and Burwood Public School. </w:t>
      </w:r>
    </w:p>
    <w:p w14:paraId="0A093E88" w14:textId="77777777" w:rsidR="009232AA" w:rsidRPr="002E7089" w:rsidRDefault="009232AA" w:rsidP="009232AA">
      <w:pPr>
        <w:spacing w:after="40" w:line="276" w:lineRule="auto"/>
        <w:jc w:val="both"/>
        <w:rPr>
          <w:rStyle w:val="IntenseReference"/>
          <w:rFonts w:ascii="Arial" w:hAnsi="Arial" w:cs="Arial"/>
          <w:b w:val="0"/>
          <w:bCs w:val="0"/>
          <w:i/>
          <w:iCs/>
          <w:smallCaps w:val="0"/>
          <w:sz w:val="20"/>
          <w:szCs w:val="20"/>
          <w:u w:val="none"/>
        </w:rPr>
      </w:pPr>
      <w:r w:rsidRPr="002E7089">
        <w:rPr>
          <w:rStyle w:val="IntenseReference"/>
          <w:rFonts w:ascii="Arial" w:hAnsi="Arial" w:cs="Arial"/>
          <w:b w:val="0"/>
          <w:bCs w:val="0"/>
          <w:i/>
          <w:iCs/>
          <w:smallCaps w:val="0"/>
          <w:sz w:val="20"/>
          <w:szCs w:val="20"/>
          <w:u w:val="none"/>
        </w:rPr>
        <w:t>Source: (Council staff July 2025)</w:t>
      </w:r>
    </w:p>
    <w:p w14:paraId="3B0A0B6E" w14:textId="5CE48040" w:rsidR="00B130F9" w:rsidRPr="002E7089" w:rsidRDefault="00B130F9" w:rsidP="00B130F9">
      <w:pPr>
        <w:pBdr>
          <w:bottom w:val="single" w:sz="12" w:space="1" w:color="auto"/>
        </w:pBdr>
        <w:spacing w:after="40" w:line="276" w:lineRule="auto"/>
        <w:jc w:val="both"/>
        <w:rPr>
          <w:rFonts w:ascii="Arial" w:hAnsi="Arial" w:cs="Arial"/>
          <w:b/>
          <w:bCs/>
        </w:rPr>
      </w:pPr>
      <w:r w:rsidRPr="002E7089">
        <w:rPr>
          <w:rFonts w:ascii="Arial" w:hAnsi="Arial" w:cs="Arial"/>
          <w:b/>
          <w:bCs/>
        </w:rPr>
        <w:lastRenderedPageBreak/>
        <w:t>2. THE PROPOSAL AND BACKGROUND</w:t>
      </w:r>
    </w:p>
    <w:p w14:paraId="0B655D6C" w14:textId="77777777" w:rsidR="00B130F9" w:rsidRDefault="00B130F9" w:rsidP="00B130F9">
      <w:pPr>
        <w:spacing w:after="40" w:line="276" w:lineRule="auto"/>
        <w:jc w:val="both"/>
        <w:rPr>
          <w:rFonts w:ascii="Arial" w:hAnsi="Arial" w:cs="Arial"/>
        </w:rPr>
      </w:pPr>
    </w:p>
    <w:p w14:paraId="4ABDAABC" w14:textId="410A6A7A" w:rsidR="00B130F9" w:rsidRPr="002E7089" w:rsidRDefault="00B130F9" w:rsidP="008324FA">
      <w:pPr>
        <w:spacing w:after="0" w:line="276" w:lineRule="auto"/>
        <w:jc w:val="both"/>
        <w:rPr>
          <w:rFonts w:ascii="Arial" w:hAnsi="Arial" w:cs="Arial"/>
        </w:rPr>
      </w:pPr>
      <w:r w:rsidRPr="002E7089">
        <w:rPr>
          <w:rFonts w:ascii="Arial" w:hAnsi="Arial" w:cs="Arial"/>
          <w:b/>
          <w:bCs/>
        </w:rPr>
        <w:t>2.</w:t>
      </w:r>
      <w:r w:rsidR="00C4647A">
        <w:rPr>
          <w:rFonts w:ascii="Arial" w:hAnsi="Arial" w:cs="Arial"/>
          <w:b/>
          <w:bCs/>
        </w:rPr>
        <w:t>1</w:t>
      </w:r>
      <w:r w:rsidRPr="002E7089">
        <w:rPr>
          <w:rFonts w:ascii="Arial" w:hAnsi="Arial" w:cs="Arial"/>
          <w:b/>
          <w:bCs/>
        </w:rPr>
        <w:t xml:space="preserve"> The Proposal</w:t>
      </w:r>
    </w:p>
    <w:p w14:paraId="65FF6520" w14:textId="77777777" w:rsidR="00B130F9" w:rsidRPr="002E7089" w:rsidRDefault="00B130F9" w:rsidP="008324FA">
      <w:pPr>
        <w:spacing w:after="0" w:line="276" w:lineRule="auto"/>
        <w:jc w:val="both"/>
        <w:rPr>
          <w:rFonts w:ascii="Arial" w:hAnsi="Arial" w:cs="Arial"/>
        </w:rPr>
      </w:pPr>
    </w:p>
    <w:p w14:paraId="4559F3D7" w14:textId="273A8BCA" w:rsidR="0075551E" w:rsidRPr="002E7089" w:rsidRDefault="0075551E" w:rsidP="000A6B89">
      <w:pPr>
        <w:spacing w:after="0" w:line="240" w:lineRule="auto"/>
        <w:jc w:val="both"/>
        <w:rPr>
          <w:rFonts w:ascii="Arial" w:hAnsi="Arial" w:cs="Arial"/>
        </w:rPr>
      </w:pPr>
      <w:r w:rsidRPr="002E7089">
        <w:rPr>
          <w:rFonts w:ascii="Arial" w:hAnsi="Arial" w:cs="Arial"/>
        </w:rPr>
        <w:t>The proposal seeks consent for modifications to the approved Burwood Place development. Burwood Place was approved under Development Consent No. 44/2021</w:t>
      </w:r>
      <w:r w:rsidR="00B63F4C" w:rsidRPr="002E7089">
        <w:rPr>
          <w:rFonts w:ascii="Arial" w:hAnsi="Arial" w:cs="Arial"/>
        </w:rPr>
        <w:t xml:space="preserve">. The consent was </w:t>
      </w:r>
      <w:r w:rsidRPr="002E7089">
        <w:rPr>
          <w:rFonts w:ascii="Arial" w:hAnsi="Arial" w:cs="Arial"/>
        </w:rPr>
        <w:t>issued on 1 December 2022 for “</w:t>
      </w:r>
      <w:r w:rsidR="00B63F4C" w:rsidRPr="002E7089">
        <w:rPr>
          <w:rFonts w:ascii="Arial" w:hAnsi="Arial" w:cs="Arial"/>
        </w:rPr>
        <w:t>d</w:t>
      </w:r>
      <w:r w:rsidRPr="002E7089">
        <w:rPr>
          <w:rFonts w:ascii="Arial" w:hAnsi="Arial" w:cs="Arial"/>
        </w:rPr>
        <w:t>emolition of the existing structures and the construction of a mixed use</w:t>
      </w:r>
      <w:r w:rsidR="000A6B89" w:rsidRPr="002E7089">
        <w:rPr>
          <w:rFonts w:ascii="Arial" w:hAnsi="Arial" w:cs="Arial"/>
        </w:rPr>
        <w:t xml:space="preserve"> development</w:t>
      </w:r>
      <w:r w:rsidRPr="002E7089">
        <w:rPr>
          <w:rFonts w:ascii="Arial" w:hAnsi="Arial" w:cs="Arial"/>
        </w:rPr>
        <w:t xml:space="preserve"> known as ‘Burwood Place” comprising five (5) towers above a three storey podium with 1,041 residential units, 30,044</w:t>
      </w:r>
      <w:r w:rsidR="00BF5073" w:rsidRPr="002E7089">
        <w:rPr>
          <w:rFonts w:ascii="Arial" w:hAnsi="Arial" w:cs="Arial"/>
        </w:rPr>
        <w:t xml:space="preserve"> metres</w:t>
      </w:r>
      <w:r w:rsidRPr="002E7089">
        <w:rPr>
          <w:rFonts w:ascii="Arial" w:hAnsi="Arial" w:cs="Arial"/>
        </w:rPr>
        <w:t xml:space="preserve"> of non-residential gross floor area for retail, commercial, childcare and entertainment/cinema uses, 6-7 levels of basement parking with 1,757 car parking spaces, and public domain areas”. The </w:t>
      </w:r>
      <w:r w:rsidR="00B63F4C" w:rsidRPr="002E7089">
        <w:rPr>
          <w:rFonts w:ascii="Arial" w:hAnsi="Arial" w:cs="Arial"/>
        </w:rPr>
        <w:t>southern</w:t>
      </w:r>
      <w:r w:rsidRPr="002E7089">
        <w:rPr>
          <w:rFonts w:ascii="Arial" w:hAnsi="Arial" w:cs="Arial"/>
        </w:rPr>
        <w:t xml:space="preserve"> elevation of the approved project is shown in </w:t>
      </w:r>
      <w:r w:rsidRPr="002E7089">
        <w:rPr>
          <w:rFonts w:ascii="Arial" w:hAnsi="Arial" w:cs="Arial"/>
          <w:b/>
          <w:bCs/>
        </w:rPr>
        <w:t xml:space="preserve">Figure </w:t>
      </w:r>
      <w:r w:rsidR="00B63F4C" w:rsidRPr="002E7089">
        <w:rPr>
          <w:rFonts w:ascii="Arial" w:hAnsi="Arial" w:cs="Arial"/>
          <w:b/>
          <w:bCs/>
        </w:rPr>
        <w:t>10</w:t>
      </w:r>
      <w:r w:rsidRPr="002E7089">
        <w:rPr>
          <w:rFonts w:ascii="Arial" w:hAnsi="Arial" w:cs="Arial"/>
        </w:rPr>
        <w:t xml:space="preserve"> below </w:t>
      </w:r>
      <w:r w:rsidR="00B63F4C" w:rsidRPr="002E7089">
        <w:rPr>
          <w:rFonts w:ascii="Arial" w:hAnsi="Arial" w:cs="Arial"/>
        </w:rPr>
        <w:t>depicting</w:t>
      </w:r>
      <w:r w:rsidRPr="002E7089">
        <w:rPr>
          <w:rFonts w:ascii="Arial" w:hAnsi="Arial" w:cs="Arial"/>
        </w:rPr>
        <w:t xml:space="preserve"> five (5) towers which form part of the development.</w:t>
      </w:r>
      <w:r w:rsidR="00C64151">
        <w:rPr>
          <w:rFonts w:ascii="Arial" w:hAnsi="Arial" w:cs="Arial"/>
        </w:rPr>
        <w:t xml:space="preserve"> Specifically, Tower A comprises 41 levels, Tower B comprises 21 levels, Tower C comprises 39 levels, Tower D comprises 32 levels and Tower E comprises 10 levels.</w:t>
      </w:r>
    </w:p>
    <w:p w14:paraId="5675D28E" w14:textId="77777777" w:rsidR="0075551E" w:rsidRPr="002E7089" w:rsidRDefault="0075551E" w:rsidP="008324FA">
      <w:pPr>
        <w:spacing w:after="0" w:line="276" w:lineRule="auto"/>
        <w:jc w:val="both"/>
        <w:rPr>
          <w:rFonts w:ascii="Arial" w:hAnsi="Arial" w:cs="Arial"/>
        </w:rPr>
      </w:pPr>
    </w:p>
    <w:p w14:paraId="11A350CA" w14:textId="519E2FAB" w:rsidR="00B130F9" w:rsidRPr="002E7089" w:rsidRDefault="0075551E" w:rsidP="000A6B89">
      <w:pPr>
        <w:spacing w:after="0" w:line="240" w:lineRule="auto"/>
        <w:jc w:val="both"/>
        <w:rPr>
          <w:rFonts w:ascii="Arial" w:hAnsi="Arial" w:cs="Arial"/>
        </w:rPr>
      </w:pPr>
      <w:r w:rsidRPr="002E7089">
        <w:rPr>
          <w:rFonts w:ascii="Arial" w:hAnsi="Arial" w:cs="Arial"/>
        </w:rPr>
        <w:t>It is noted tha</w:t>
      </w:r>
      <w:r w:rsidR="0049052F" w:rsidRPr="002E7089">
        <w:rPr>
          <w:rFonts w:ascii="Arial" w:hAnsi="Arial" w:cs="Arial"/>
        </w:rPr>
        <w:t>t demolition</w:t>
      </w:r>
      <w:r w:rsidRPr="002E7089">
        <w:rPr>
          <w:rFonts w:ascii="Arial" w:hAnsi="Arial" w:cs="Arial"/>
        </w:rPr>
        <w:t xml:space="preserve"> work</w:t>
      </w:r>
      <w:r w:rsidR="00B63F4C" w:rsidRPr="002E7089">
        <w:rPr>
          <w:rFonts w:ascii="Arial" w:hAnsi="Arial" w:cs="Arial"/>
        </w:rPr>
        <w:t>s</w:t>
      </w:r>
      <w:r w:rsidRPr="002E7089">
        <w:rPr>
          <w:rFonts w:ascii="Arial" w:hAnsi="Arial" w:cs="Arial"/>
        </w:rPr>
        <w:t xml:space="preserve"> have commenced on the office buildings situated on “Block 2” of the development known as No</w:t>
      </w:r>
      <w:r w:rsidR="00B63F4C" w:rsidRPr="002E7089">
        <w:rPr>
          <w:rFonts w:ascii="Arial" w:hAnsi="Arial" w:cs="Arial"/>
        </w:rPr>
        <w:t>.</w:t>
      </w:r>
      <w:r w:rsidRPr="002E7089">
        <w:rPr>
          <w:rFonts w:ascii="Arial" w:hAnsi="Arial" w:cs="Arial"/>
        </w:rPr>
        <w:t xml:space="preserve">52-60 Railway Parade, Burwood. </w:t>
      </w:r>
    </w:p>
    <w:p w14:paraId="742625A3" w14:textId="77777777" w:rsidR="00B130F9" w:rsidRPr="002E7089" w:rsidRDefault="00B130F9" w:rsidP="008324FA">
      <w:pPr>
        <w:spacing w:after="0" w:line="276" w:lineRule="auto"/>
        <w:jc w:val="both"/>
        <w:rPr>
          <w:rFonts w:ascii="Arial" w:hAnsi="Arial" w:cs="Arial"/>
        </w:rPr>
      </w:pPr>
    </w:p>
    <w:p w14:paraId="27B921C1" w14:textId="0B80D746" w:rsidR="00B130F9" w:rsidRPr="002E7089" w:rsidRDefault="0075551E" w:rsidP="000A6B89">
      <w:pPr>
        <w:spacing w:after="0" w:line="240" w:lineRule="auto"/>
        <w:jc w:val="both"/>
        <w:rPr>
          <w:rStyle w:val="IntenseReference"/>
          <w:rFonts w:ascii="Arial" w:hAnsi="Arial" w:cs="Arial"/>
          <w:b w:val="0"/>
          <w:bCs w:val="0"/>
          <w:smallCaps w:val="0"/>
          <w:u w:val="none"/>
        </w:rPr>
      </w:pPr>
      <w:r w:rsidRPr="002E7089">
        <w:rPr>
          <w:rStyle w:val="IntenseReference"/>
          <w:rFonts w:ascii="Arial" w:hAnsi="Arial" w:cs="Arial"/>
          <w:smallCaps w:val="0"/>
          <w:noProof/>
          <w:u w:val="none"/>
        </w:rPr>
        <w:drawing>
          <wp:anchor distT="0" distB="0" distL="114300" distR="114300" simplePos="0" relativeHeight="251659264" behindDoc="0" locked="0" layoutInCell="1" allowOverlap="1" wp14:anchorId="41E89923" wp14:editId="3C6A3F18">
            <wp:simplePos x="0" y="0"/>
            <wp:positionH relativeFrom="column">
              <wp:posOffset>0</wp:posOffset>
            </wp:positionH>
            <wp:positionV relativeFrom="paragraph">
              <wp:posOffset>-3810</wp:posOffset>
            </wp:positionV>
            <wp:extent cx="5731510" cy="3319780"/>
            <wp:effectExtent l="19050" t="19050" r="21590" b="13970"/>
            <wp:wrapSquare wrapText="bothSides"/>
            <wp:docPr id="32375199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3751993" name=""/>
                    <pic:cNvPicPr/>
                  </pic:nvPicPr>
                  <pic:blipFill>
                    <a:blip r:embed="rId17">
                      <a:extLst>
                        <a:ext uri="{28A0092B-C50C-407E-A947-70E740481C1C}">
                          <a14:useLocalDpi xmlns:a14="http://schemas.microsoft.com/office/drawing/2010/main" val="0"/>
                        </a:ext>
                      </a:extLst>
                    </a:blip>
                    <a:stretch>
                      <a:fillRect/>
                    </a:stretch>
                  </pic:blipFill>
                  <pic:spPr>
                    <a:xfrm>
                      <a:off x="0" y="0"/>
                      <a:ext cx="5731510" cy="3319780"/>
                    </a:xfrm>
                    <a:prstGeom prst="rect">
                      <a:avLst/>
                    </a:prstGeom>
                    <a:ln>
                      <a:solidFill>
                        <a:schemeClr val="tx1"/>
                      </a:solidFill>
                    </a:ln>
                  </pic:spPr>
                </pic:pic>
              </a:graphicData>
            </a:graphic>
          </wp:anchor>
        </w:drawing>
      </w:r>
      <w:r w:rsidRPr="002E7089">
        <w:rPr>
          <w:rStyle w:val="IntenseReference"/>
          <w:rFonts w:ascii="Arial" w:hAnsi="Arial" w:cs="Arial"/>
          <w:smallCaps w:val="0"/>
          <w:u w:val="none"/>
        </w:rPr>
        <w:t xml:space="preserve">Figure </w:t>
      </w:r>
      <w:r w:rsidR="0036363D" w:rsidRPr="002E7089">
        <w:rPr>
          <w:rStyle w:val="IntenseReference"/>
          <w:rFonts w:ascii="Arial" w:hAnsi="Arial" w:cs="Arial"/>
          <w:smallCaps w:val="0"/>
          <w:u w:val="none"/>
        </w:rPr>
        <w:t>10</w:t>
      </w:r>
      <w:r w:rsidRPr="002E7089">
        <w:rPr>
          <w:rStyle w:val="IntenseReference"/>
          <w:rFonts w:ascii="Arial" w:hAnsi="Arial" w:cs="Arial"/>
          <w:b w:val="0"/>
          <w:bCs w:val="0"/>
          <w:smallCaps w:val="0"/>
          <w:u w:val="none"/>
        </w:rPr>
        <w:t xml:space="preserve"> – Approved development as shown from southern elevation (original DA.2021.44)</w:t>
      </w:r>
    </w:p>
    <w:p w14:paraId="36DF186F" w14:textId="70BF15E8" w:rsidR="0075551E" w:rsidRPr="002E7089" w:rsidRDefault="0075551E" w:rsidP="008324FA">
      <w:pPr>
        <w:spacing w:after="0" w:line="276" w:lineRule="auto"/>
        <w:jc w:val="both"/>
        <w:rPr>
          <w:rStyle w:val="IntenseReference"/>
          <w:rFonts w:ascii="Arial" w:hAnsi="Arial" w:cs="Arial"/>
          <w:b w:val="0"/>
          <w:bCs w:val="0"/>
          <w:smallCaps w:val="0"/>
          <w:u w:val="none"/>
        </w:rPr>
      </w:pPr>
      <w:r w:rsidRPr="002E7089">
        <w:rPr>
          <w:rStyle w:val="IntenseReference"/>
          <w:rFonts w:ascii="Arial" w:hAnsi="Arial" w:cs="Arial"/>
          <w:b w:val="0"/>
          <w:bCs w:val="0"/>
          <w:i/>
          <w:iCs/>
          <w:smallCaps w:val="0"/>
          <w:sz w:val="20"/>
          <w:szCs w:val="20"/>
          <w:u w:val="none"/>
        </w:rPr>
        <w:t>Source:</w:t>
      </w:r>
      <w:r w:rsidRPr="002E7089">
        <w:rPr>
          <w:rStyle w:val="IntenseReference"/>
          <w:rFonts w:ascii="Arial" w:hAnsi="Arial" w:cs="Arial"/>
          <w:b w:val="0"/>
          <w:bCs w:val="0"/>
          <w:smallCaps w:val="0"/>
          <w:sz w:val="20"/>
          <w:szCs w:val="20"/>
          <w:u w:val="none"/>
        </w:rPr>
        <w:t xml:space="preserve"> </w:t>
      </w:r>
      <w:r w:rsidRPr="002E7089">
        <w:rPr>
          <w:rStyle w:val="IntenseReference"/>
          <w:rFonts w:ascii="Arial" w:hAnsi="Arial" w:cs="Arial"/>
          <w:b w:val="0"/>
          <w:bCs w:val="0"/>
          <w:i/>
          <w:iCs/>
          <w:smallCaps w:val="0"/>
          <w:sz w:val="20"/>
          <w:szCs w:val="20"/>
          <w:u w:val="none"/>
        </w:rPr>
        <w:t>(Statement of Environmental Effects prepared by Gyde Consulting 24 June,</w:t>
      </w:r>
      <w:r w:rsidR="009A1B82" w:rsidRPr="002E7089">
        <w:rPr>
          <w:rStyle w:val="IntenseReference"/>
          <w:rFonts w:ascii="Arial" w:hAnsi="Arial" w:cs="Arial"/>
          <w:b w:val="0"/>
          <w:bCs w:val="0"/>
          <w:i/>
          <w:iCs/>
          <w:smallCaps w:val="0"/>
          <w:sz w:val="20"/>
          <w:szCs w:val="20"/>
          <w:u w:val="none"/>
        </w:rPr>
        <w:t xml:space="preserve"> </w:t>
      </w:r>
      <w:r w:rsidRPr="002E7089">
        <w:rPr>
          <w:rStyle w:val="IntenseReference"/>
          <w:rFonts w:ascii="Arial" w:hAnsi="Arial" w:cs="Arial"/>
          <w:b w:val="0"/>
          <w:bCs w:val="0"/>
          <w:i/>
          <w:iCs/>
          <w:smallCaps w:val="0"/>
          <w:sz w:val="20"/>
          <w:szCs w:val="20"/>
          <w:u w:val="none"/>
        </w:rPr>
        <w:t>2022)</w:t>
      </w:r>
    </w:p>
    <w:p w14:paraId="20B891CD" w14:textId="77777777" w:rsidR="0075551E" w:rsidRPr="002E7089" w:rsidRDefault="0075551E" w:rsidP="008324FA">
      <w:pPr>
        <w:spacing w:after="0" w:line="276" w:lineRule="auto"/>
        <w:jc w:val="both"/>
        <w:rPr>
          <w:rStyle w:val="IntenseReference"/>
          <w:rFonts w:ascii="Arial" w:hAnsi="Arial" w:cs="Arial"/>
          <w:b w:val="0"/>
          <w:bCs w:val="0"/>
          <w:smallCaps w:val="0"/>
          <w:u w:val="none"/>
        </w:rPr>
      </w:pPr>
    </w:p>
    <w:p w14:paraId="1D9928C4" w14:textId="44F256C3" w:rsidR="0075551E" w:rsidRPr="002E7089" w:rsidRDefault="0075551E" w:rsidP="000A6B89">
      <w:pPr>
        <w:spacing w:after="0" w:line="240" w:lineRule="auto"/>
        <w:jc w:val="both"/>
        <w:rPr>
          <w:rStyle w:val="IntenseReference"/>
          <w:rFonts w:ascii="Arial" w:hAnsi="Arial" w:cs="Arial"/>
          <w:b w:val="0"/>
          <w:bCs w:val="0"/>
          <w:smallCaps w:val="0"/>
          <w:u w:val="none"/>
        </w:rPr>
      </w:pPr>
      <w:r w:rsidRPr="002E7089">
        <w:rPr>
          <w:rStyle w:val="IntenseReference"/>
          <w:rFonts w:ascii="Arial" w:hAnsi="Arial" w:cs="Arial"/>
          <w:b w:val="0"/>
          <w:bCs w:val="0"/>
          <w:smallCaps w:val="0"/>
          <w:u w:val="none"/>
        </w:rPr>
        <w:t xml:space="preserve">The current Section 4.55(2) </w:t>
      </w:r>
      <w:r w:rsidR="00B63F4C" w:rsidRPr="002E7089">
        <w:rPr>
          <w:rStyle w:val="IntenseReference"/>
          <w:rFonts w:ascii="Arial" w:hAnsi="Arial" w:cs="Arial"/>
          <w:b w:val="0"/>
          <w:bCs w:val="0"/>
          <w:smallCaps w:val="0"/>
          <w:u w:val="none"/>
        </w:rPr>
        <w:t>a</w:t>
      </w:r>
      <w:r w:rsidRPr="002E7089">
        <w:rPr>
          <w:rStyle w:val="IntenseReference"/>
          <w:rFonts w:ascii="Arial" w:hAnsi="Arial" w:cs="Arial"/>
          <w:b w:val="0"/>
          <w:bCs w:val="0"/>
          <w:smallCaps w:val="0"/>
          <w:u w:val="none"/>
        </w:rPr>
        <w:t>pplication proposes to modify the abovementioned consent, with modifications including the reconfiguration of residential and retail components, introduction of a hawker</w:t>
      </w:r>
      <w:r w:rsidR="00B63F4C" w:rsidRPr="002E7089">
        <w:rPr>
          <w:rStyle w:val="IntenseReference"/>
          <w:rFonts w:ascii="Arial" w:hAnsi="Arial" w:cs="Arial"/>
          <w:b w:val="0"/>
          <w:bCs w:val="0"/>
          <w:smallCaps w:val="0"/>
          <w:u w:val="none"/>
        </w:rPr>
        <w:t>’s</w:t>
      </w:r>
      <w:r w:rsidRPr="002E7089">
        <w:rPr>
          <w:rStyle w:val="IntenseReference"/>
          <w:rFonts w:ascii="Arial" w:hAnsi="Arial" w:cs="Arial"/>
          <w:b w:val="0"/>
          <w:bCs w:val="0"/>
          <w:smallCaps w:val="0"/>
          <w:u w:val="none"/>
        </w:rPr>
        <w:t xml:space="preserve"> market, changes to landscaping, childcare centre use and public domain facilities. </w:t>
      </w:r>
      <w:r w:rsidR="00B63F4C" w:rsidRPr="002E7089">
        <w:rPr>
          <w:rFonts w:ascii="Arial" w:hAnsi="Arial" w:cs="Arial"/>
        </w:rPr>
        <w:t>Extended operating hours are proposed to allow for 24 hours, 7 days a week trading for retail uses.</w:t>
      </w:r>
    </w:p>
    <w:p w14:paraId="62E63439" w14:textId="77777777" w:rsidR="0075551E" w:rsidRPr="002E7089" w:rsidRDefault="0075551E" w:rsidP="008324FA">
      <w:pPr>
        <w:spacing w:after="0" w:line="276" w:lineRule="auto"/>
        <w:jc w:val="both"/>
        <w:rPr>
          <w:rStyle w:val="IntenseReference"/>
          <w:rFonts w:ascii="Arial" w:hAnsi="Arial" w:cs="Arial"/>
          <w:b w:val="0"/>
          <w:bCs w:val="0"/>
          <w:smallCaps w:val="0"/>
          <w:u w:val="none"/>
        </w:rPr>
      </w:pPr>
    </w:p>
    <w:p w14:paraId="34CD035F" w14:textId="6415BAEC" w:rsidR="00702167" w:rsidRPr="002E7089" w:rsidRDefault="00702167" w:rsidP="000A6B89">
      <w:pPr>
        <w:spacing w:after="0" w:line="240" w:lineRule="auto"/>
        <w:jc w:val="both"/>
        <w:rPr>
          <w:rStyle w:val="IntenseReference"/>
          <w:rFonts w:ascii="Arial" w:hAnsi="Arial" w:cs="Arial"/>
          <w:b w:val="0"/>
          <w:bCs w:val="0"/>
          <w:smallCaps w:val="0"/>
          <w:u w:val="none"/>
        </w:rPr>
      </w:pPr>
      <w:r w:rsidRPr="002E7089">
        <w:rPr>
          <w:rStyle w:val="IntenseReference"/>
          <w:rFonts w:ascii="Arial" w:hAnsi="Arial" w:cs="Arial"/>
          <w:b w:val="0"/>
          <w:bCs w:val="0"/>
          <w:smallCaps w:val="0"/>
          <w:u w:val="none"/>
        </w:rPr>
        <w:t xml:space="preserve">The modification application </w:t>
      </w:r>
      <w:r w:rsidR="002F4386">
        <w:rPr>
          <w:rStyle w:val="IntenseReference"/>
          <w:rFonts w:ascii="Arial" w:hAnsi="Arial" w:cs="Arial"/>
          <w:b w:val="0"/>
          <w:bCs w:val="0"/>
          <w:smallCaps w:val="0"/>
          <w:u w:val="none"/>
        </w:rPr>
        <w:t>proposes</w:t>
      </w:r>
      <w:r w:rsidRPr="002E7089">
        <w:rPr>
          <w:rStyle w:val="IntenseReference"/>
          <w:rFonts w:ascii="Arial" w:hAnsi="Arial" w:cs="Arial"/>
          <w:b w:val="0"/>
          <w:bCs w:val="0"/>
          <w:smallCaps w:val="0"/>
          <w:u w:val="none"/>
        </w:rPr>
        <w:t xml:space="preserve"> amendments </w:t>
      </w:r>
      <w:r w:rsidR="002F4386">
        <w:rPr>
          <w:rStyle w:val="IntenseReference"/>
          <w:rFonts w:ascii="Arial" w:hAnsi="Arial" w:cs="Arial"/>
          <w:b w:val="0"/>
          <w:bCs w:val="0"/>
          <w:smallCaps w:val="0"/>
          <w:u w:val="none"/>
        </w:rPr>
        <w:t>to</w:t>
      </w:r>
      <w:r w:rsidRPr="002E7089">
        <w:rPr>
          <w:rStyle w:val="IntenseReference"/>
          <w:rFonts w:ascii="Arial" w:hAnsi="Arial" w:cs="Arial"/>
          <w:b w:val="0"/>
          <w:bCs w:val="0"/>
          <w:smallCaps w:val="0"/>
          <w:u w:val="none"/>
        </w:rPr>
        <w:t xml:space="preserve"> the residential, retail, commercial and public domain components of the </w:t>
      </w:r>
      <w:r w:rsidR="00C43EF5" w:rsidRPr="002E7089">
        <w:rPr>
          <w:rStyle w:val="IntenseReference"/>
          <w:rFonts w:ascii="Arial" w:hAnsi="Arial" w:cs="Arial"/>
          <w:b w:val="0"/>
          <w:bCs w:val="0"/>
          <w:smallCaps w:val="0"/>
          <w:u w:val="none"/>
        </w:rPr>
        <w:t>approved develop</w:t>
      </w:r>
      <w:r w:rsidR="00137353" w:rsidRPr="002E7089">
        <w:rPr>
          <w:rStyle w:val="IntenseReference"/>
          <w:rFonts w:ascii="Arial" w:hAnsi="Arial" w:cs="Arial"/>
          <w:b w:val="0"/>
          <w:bCs w:val="0"/>
          <w:smallCaps w:val="0"/>
          <w:u w:val="none"/>
        </w:rPr>
        <w:t>ment</w:t>
      </w:r>
      <w:r w:rsidR="00975FDC" w:rsidRPr="002E7089">
        <w:rPr>
          <w:rStyle w:val="IntenseReference"/>
          <w:rFonts w:ascii="Arial" w:hAnsi="Arial" w:cs="Arial"/>
          <w:b w:val="0"/>
          <w:bCs w:val="0"/>
          <w:smallCaps w:val="0"/>
          <w:u w:val="none"/>
        </w:rPr>
        <w:t xml:space="preserve">. The proposal as modified seeks redesign of the </w:t>
      </w:r>
      <w:r w:rsidR="00413CB6" w:rsidRPr="002E7089">
        <w:rPr>
          <w:rStyle w:val="IntenseReference"/>
          <w:rFonts w:ascii="Arial" w:hAnsi="Arial" w:cs="Arial"/>
          <w:b w:val="0"/>
          <w:bCs w:val="0"/>
          <w:smallCaps w:val="0"/>
          <w:u w:val="none"/>
        </w:rPr>
        <w:t>building’s</w:t>
      </w:r>
      <w:r w:rsidR="00975FDC" w:rsidRPr="002E7089">
        <w:rPr>
          <w:rStyle w:val="IntenseReference"/>
          <w:rFonts w:ascii="Arial" w:hAnsi="Arial" w:cs="Arial"/>
          <w:b w:val="0"/>
          <w:bCs w:val="0"/>
          <w:smallCaps w:val="0"/>
          <w:u w:val="none"/>
        </w:rPr>
        <w:t xml:space="preserve"> structural elements, </w:t>
      </w:r>
      <w:r w:rsidR="00413CB6" w:rsidRPr="002E7089">
        <w:rPr>
          <w:rStyle w:val="IntenseReference"/>
          <w:rFonts w:ascii="Arial" w:hAnsi="Arial" w:cs="Arial"/>
          <w:b w:val="0"/>
          <w:bCs w:val="0"/>
          <w:smallCaps w:val="0"/>
          <w:u w:val="none"/>
        </w:rPr>
        <w:t>whilst including additional retail and residential spaces without exceeding the permissible height or FSR controls.</w:t>
      </w:r>
      <w:r w:rsidR="00C43EF5" w:rsidRPr="002E7089">
        <w:rPr>
          <w:rStyle w:val="IntenseReference"/>
          <w:rFonts w:ascii="Arial" w:hAnsi="Arial" w:cs="Arial"/>
          <w:b w:val="0"/>
          <w:bCs w:val="0"/>
          <w:smallCaps w:val="0"/>
          <w:u w:val="none"/>
        </w:rPr>
        <w:t xml:space="preserve"> </w:t>
      </w:r>
    </w:p>
    <w:p w14:paraId="063B692E" w14:textId="77777777" w:rsidR="00702167" w:rsidRPr="002E7089" w:rsidRDefault="00702167" w:rsidP="008324FA">
      <w:pPr>
        <w:spacing w:after="0" w:line="276" w:lineRule="auto"/>
        <w:jc w:val="both"/>
        <w:rPr>
          <w:rStyle w:val="IntenseReference"/>
          <w:rFonts w:ascii="Arial" w:hAnsi="Arial" w:cs="Arial"/>
          <w:b w:val="0"/>
          <w:bCs w:val="0"/>
          <w:smallCaps w:val="0"/>
          <w:u w:val="none"/>
        </w:rPr>
      </w:pPr>
    </w:p>
    <w:p w14:paraId="74C10B84" w14:textId="76435940" w:rsidR="00702167" w:rsidRPr="002E7089" w:rsidRDefault="00413CB6" w:rsidP="000A6B89">
      <w:pPr>
        <w:spacing w:after="0" w:line="240" w:lineRule="auto"/>
        <w:jc w:val="both"/>
        <w:rPr>
          <w:rStyle w:val="IntenseReference"/>
          <w:rFonts w:ascii="Arial" w:hAnsi="Arial" w:cs="Arial"/>
          <w:b w:val="0"/>
          <w:bCs w:val="0"/>
          <w:smallCaps w:val="0"/>
          <w:u w:val="none"/>
        </w:rPr>
      </w:pPr>
      <w:r w:rsidRPr="002E7089">
        <w:rPr>
          <w:rStyle w:val="IntenseReference"/>
          <w:rFonts w:ascii="Arial" w:hAnsi="Arial" w:cs="Arial"/>
          <w:b w:val="0"/>
          <w:bCs w:val="0"/>
          <w:smallCaps w:val="0"/>
          <w:u w:val="none"/>
        </w:rPr>
        <w:lastRenderedPageBreak/>
        <w:t xml:space="preserve">In </w:t>
      </w:r>
      <w:r w:rsidR="00A25B69" w:rsidRPr="002E7089">
        <w:rPr>
          <w:rStyle w:val="IntenseReference"/>
          <w:rFonts w:ascii="Arial" w:hAnsi="Arial" w:cs="Arial"/>
          <w:b w:val="0"/>
          <w:bCs w:val="0"/>
          <w:smallCaps w:val="0"/>
          <w:u w:val="none"/>
        </w:rPr>
        <w:t>addition to the change</w:t>
      </w:r>
      <w:r w:rsidR="005F7366" w:rsidRPr="002E7089">
        <w:rPr>
          <w:rStyle w:val="IntenseReference"/>
          <w:rFonts w:ascii="Arial" w:hAnsi="Arial" w:cs="Arial"/>
          <w:b w:val="0"/>
          <w:bCs w:val="0"/>
          <w:smallCaps w:val="0"/>
          <w:u w:val="none"/>
        </w:rPr>
        <w:t xml:space="preserve">s above, the proposal seeks modifications to improve the </w:t>
      </w:r>
      <w:r w:rsidR="007A59FB" w:rsidRPr="002E7089">
        <w:rPr>
          <w:rStyle w:val="IntenseReference"/>
          <w:rFonts w:ascii="Arial" w:hAnsi="Arial" w:cs="Arial"/>
          <w:b w:val="0"/>
          <w:bCs w:val="0"/>
          <w:smallCaps w:val="0"/>
          <w:u w:val="none"/>
        </w:rPr>
        <w:t>public domain and landscaped areas.</w:t>
      </w:r>
      <w:r w:rsidR="00AA607D" w:rsidRPr="002E7089">
        <w:rPr>
          <w:rStyle w:val="IntenseReference"/>
          <w:rFonts w:ascii="Arial" w:hAnsi="Arial" w:cs="Arial"/>
          <w:b w:val="0"/>
          <w:bCs w:val="0"/>
          <w:smallCaps w:val="0"/>
          <w:u w:val="none"/>
        </w:rPr>
        <w:t xml:space="preserve"> However, given the absence of information provided, this will not form part of</w:t>
      </w:r>
      <w:r w:rsidR="00C00BE9" w:rsidRPr="002E7089">
        <w:rPr>
          <w:rStyle w:val="IntenseReference"/>
          <w:rFonts w:ascii="Arial" w:hAnsi="Arial" w:cs="Arial"/>
          <w:b w:val="0"/>
          <w:bCs w:val="0"/>
          <w:smallCaps w:val="0"/>
          <w:u w:val="none"/>
        </w:rPr>
        <w:t xml:space="preserve"> the modification application</w:t>
      </w:r>
      <w:r w:rsidR="002F4386">
        <w:rPr>
          <w:rStyle w:val="IntenseReference"/>
          <w:rFonts w:ascii="Arial" w:hAnsi="Arial" w:cs="Arial"/>
          <w:b w:val="0"/>
          <w:bCs w:val="0"/>
          <w:smallCaps w:val="0"/>
          <w:u w:val="none"/>
        </w:rPr>
        <w:t xml:space="preserve"> as the submitted landscape plans are at a concept level only</w:t>
      </w:r>
      <w:r w:rsidR="00C00BE9" w:rsidRPr="002E7089">
        <w:rPr>
          <w:rStyle w:val="IntenseReference"/>
          <w:rFonts w:ascii="Arial" w:hAnsi="Arial" w:cs="Arial"/>
          <w:b w:val="0"/>
          <w:bCs w:val="0"/>
          <w:smallCaps w:val="0"/>
          <w:u w:val="none"/>
        </w:rPr>
        <w:t>.</w:t>
      </w:r>
    </w:p>
    <w:p w14:paraId="38E360B6" w14:textId="77777777" w:rsidR="00702167" w:rsidRPr="002E7089" w:rsidRDefault="00702167" w:rsidP="008324FA">
      <w:pPr>
        <w:spacing w:after="0" w:line="276" w:lineRule="auto"/>
        <w:jc w:val="both"/>
        <w:rPr>
          <w:rStyle w:val="IntenseReference"/>
          <w:rFonts w:ascii="Arial" w:hAnsi="Arial" w:cs="Arial"/>
          <w:b w:val="0"/>
          <w:bCs w:val="0"/>
          <w:smallCaps w:val="0"/>
          <w:u w:val="none"/>
        </w:rPr>
      </w:pPr>
    </w:p>
    <w:p w14:paraId="0F03B1A0" w14:textId="17BDAEC3" w:rsidR="0075551E" w:rsidRPr="002E7089" w:rsidRDefault="0075551E" w:rsidP="000A6B89">
      <w:pPr>
        <w:spacing w:after="0" w:line="240" w:lineRule="auto"/>
        <w:jc w:val="both"/>
        <w:rPr>
          <w:rStyle w:val="IntenseReference"/>
          <w:rFonts w:ascii="Arial" w:hAnsi="Arial" w:cs="Arial"/>
          <w:b w:val="0"/>
          <w:bCs w:val="0"/>
          <w:smallCaps w:val="0"/>
          <w:u w:val="none"/>
        </w:rPr>
      </w:pPr>
      <w:r w:rsidRPr="002E7089">
        <w:rPr>
          <w:rStyle w:val="IntenseReference"/>
          <w:rFonts w:ascii="Arial" w:hAnsi="Arial" w:cs="Arial"/>
          <w:b w:val="0"/>
          <w:bCs w:val="0"/>
          <w:smallCaps w:val="0"/>
          <w:u w:val="none"/>
        </w:rPr>
        <w:t>The key development data for both the approved development and the current Section 4.55 Modification Application is shown in Table 1 below.</w:t>
      </w:r>
    </w:p>
    <w:p w14:paraId="387D0FA5" w14:textId="091EC428" w:rsidR="0075551E" w:rsidRPr="002E7089" w:rsidRDefault="00413CB6" w:rsidP="0075551E">
      <w:pPr>
        <w:spacing w:after="40" w:line="276" w:lineRule="auto"/>
        <w:jc w:val="center"/>
        <w:rPr>
          <w:rStyle w:val="IntenseReference"/>
          <w:rFonts w:ascii="Arial" w:hAnsi="Arial" w:cs="Arial"/>
          <w:b w:val="0"/>
          <w:bCs w:val="0"/>
          <w:smallCaps w:val="0"/>
          <w:u w:val="none"/>
        </w:rPr>
      </w:pPr>
      <w:r w:rsidRPr="002E7089">
        <w:rPr>
          <w:rStyle w:val="IntenseReference"/>
          <w:rFonts w:ascii="Arial" w:hAnsi="Arial" w:cs="Arial"/>
          <w:smallCaps w:val="0"/>
          <w:u w:val="none"/>
        </w:rPr>
        <w:br/>
      </w:r>
      <w:r w:rsidR="0075551E" w:rsidRPr="002E7089">
        <w:rPr>
          <w:rStyle w:val="IntenseReference"/>
          <w:rFonts w:ascii="Arial" w:hAnsi="Arial" w:cs="Arial"/>
          <w:smallCaps w:val="0"/>
          <w:u w:val="none"/>
        </w:rPr>
        <w:t>Table 1: Key Development Data</w:t>
      </w:r>
    </w:p>
    <w:p w14:paraId="6923ACA1" w14:textId="77777777" w:rsidR="0075551E" w:rsidRPr="002E7089" w:rsidRDefault="0075551E" w:rsidP="004F4A93">
      <w:pPr>
        <w:spacing w:after="40" w:line="276" w:lineRule="auto"/>
        <w:jc w:val="both"/>
        <w:rPr>
          <w:rStyle w:val="IntenseReference"/>
          <w:rFonts w:ascii="Arial" w:hAnsi="Arial" w:cs="Arial"/>
          <w:b w:val="0"/>
          <w:bCs w:val="0"/>
          <w:smallCaps w:val="0"/>
          <w:u w:val="none"/>
        </w:rPr>
      </w:pPr>
    </w:p>
    <w:tbl>
      <w:tblPr>
        <w:tblStyle w:val="PlainTable1"/>
        <w:tblW w:w="0" w:type="auto"/>
        <w:tblLook w:val="04A0" w:firstRow="1" w:lastRow="0" w:firstColumn="1" w:lastColumn="0" w:noHBand="0" w:noVBand="1"/>
      </w:tblPr>
      <w:tblGrid>
        <w:gridCol w:w="2122"/>
        <w:gridCol w:w="3402"/>
        <w:gridCol w:w="3492"/>
      </w:tblGrid>
      <w:tr w:rsidR="00A37E04" w:rsidRPr="002E7089" w14:paraId="1CC6A6AC" w14:textId="77777777" w:rsidTr="00C9605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2" w:type="dxa"/>
            <w:tcBorders>
              <w:bottom w:val="single" w:sz="12" w:space="0" w:color="ED7D31" w:themeColor="accent2"/>
            </w:tcBorders>
            <w:shd w:val="clear" w:color="auto" w:fill="F2F2F2" w:themeFill="background1" w:themeFillShade="F2"/>
          </w:tcPr>
          <w:p w14:paraId="35AA9051" w14:textId="7D79640A" w:rsidR="00A37E04" w:rsidRPr="002E7089" w:rsidRDefault="00A37E04" w:rsidP="00E65D8A">
            <w:pPr>
              <w:spacing w:after="40" w:line="276" w:lineRule="auto"/>
              <w:rPr>
                <w:rStyle w:val="IntenseReference"/>
                <w:rFonts w:ascii="Arial" w:hAnsi="Arial" w:cs="Arial"/>
                <w:b/>
                <w:bCs/>
                <w:smallCaps w:val="0"/>
                <w:sz w:val="20"/>
                <w:szCs w:val="20"/>
                <w:u w:val="none"/>
              </w:rPr>
            </w:pPr>
            <w:r w:rsidRPr="002E7089">
              <w:rPr>
                <w:rStyle w:val="IntenseReference"/>
                <w:rFonts w:ascii="Arial" w:hAnsi="Arial" w:cs="Arial"/>
                <w:b/>
                <w:bCs/>
                <w:smallCaps w:val="0"/>
                <w:sz w:val="20"/>
                <w:szCs w:val="20"/>
                <w:u w:val="none"/>
              </w:rPr>
              <w:t>Control</w:t>
            </w:r>
          </w:p>
        </w:tc>
        <w:tc>
          <w:tcPr>
            <w:tcW w:w="3402" w:type="dxa"/>
            <w:tcBorders>
              <w:bottom w:val="single" w:sz="12" w:space="0" w:color="ED7D31" w:themeColor="accent2"/>
            </w:tcBorders>
            <w:shd w:val="clear" w:color="auto" w:fill="F2F2F2" w:themeFill="background1" w:themeFillShade="F2"/>
          </w:tcPr>
          <w:p w14:paraId="6B6F51D5" w14:textId="452BC8DA" w:rsidR="00A37E04" w:rsidRPr="002E7089" w:rsidRDefault="00A37E04" w:rsidP="00E65D8A">
            <w:pPr>
              <w:spacing w:after="40" w:line="276" w:lineRule="auto"/>
              <w:cnfStyle w:val="100000000000" w:firstRow="1" w:lastRow="0" w:firstColumn="0" w:lastColumn="0" w:oddVBand="0" w:evenVBand="0" w:oddHBand="0" w:evenHBand="0" w:firstRowFirstColumn="0" w:firstRowLastColumn="0" w:lastRowFirstColumn="0" w:lastRowLastColumn="0"/>
              <w:rPr>
                <w:rStyle w:val="IntenseReference"/>
                <w:rFonts w:ascii="Arial" w:hAnsi="Arial" w:cs="Arial"/>
                <w:b/>
                <w:bCs/>
                <w:smallCaps w:val="0"/>
                <w:sz w:val="20"/>
                <w:szCs w:val="20"/>
                <w:u w:val="none"/>
              </w:rPr>
            </w:pPr>
            <w:r w:rsidRPr="002E7089">
              <w:rPr>
                <w:rStyle w:val="IntenseReference"/>
                <w:rFonts w:ascii="Arial" w:hAnsi="Arial" w:cs="Arial"/>
                <w:b/>
                <w:bCs/>
                <w:smallCaps w:val="0"/>
                <w:sz w:val="20"/>
                <w:szCs w:val="20"/>
                <w:u w:val="none"/>
              </w:rPr>
              <w:t>Approved Development</w:t>
            </w:r>
          </w:p>
        </w:tc>
        <w:tc>
          <w:tcPr>
            <w:tcW w:w="3492" w:type="dxa"/>
            <w:tcBorders>
              <w:bottom w:val="single" w:sz="12" w:space="0" w:color="ED7D31" w:themeColor="accent2"/>
            </w:tcBorders>
            <w:shd w:val="clear" w:color="auto" w:fill="F2F2F2" w:themeFill="background1" w:themeFillShade="F2"/>
          </w:tcPr>
          <w:p w14:paraId="28A3537D" w14:textId="6BC669CC" w:rsidR="00A37E04" w:rsidRPr="002E7089" w:rsidRDefault="00A37E04" w:rsidP="00E65D8A">
            <w:pPr>
              <w:spacing w:after="40" w:line="276" w:lineRule="auto"/>
              <w:cnfStyle w:val="100000000000" w:firstRow="1" w:lastRow="0" w:firstColumn="0" w:lastColumn="0" w:oddVBand="0" w:evenVBand="0" w:oddHBand="0" w:evenHBand="0" w:firstRowFirstColumn="0" w:firstRowLastColumn="0" w:lastRowFirstColumn="0" w:lastRowLastColumn="0"/>
              <w:rPr>
                <w:rStyle w:val="IntenseReference"/>
                <w:rFonts w:ascii="Arial" w:hAnsi="Arial" w:cs="Arial"/>
                <w:b/>
                <w:bCs/>
                <w:smallCaps w:val="0"/>
                <w:sz w:val="20"/>
                <w:szCs w:val="20"/>
                <w:u w:val="none"/>
              </w:rPr>
            </w:pPr>
            <w:r w:rsidRPr="002E7089">
              <w:rPr>
                <w:rStyle w:val="IntenseReference"/>
                <w:rFonts w:ascii="Arial" w:hAnsi="Arial" w:cs="Arial"/>
                <w:b/>
                <w:bCs/>
                <w:smallCaps w:val="0"/>
                <w:sz w:val="20"/>
                <w:szCs w:val="20"/>
                <w:u w:val="none"/>
              </w:rPr>
              <w:t>Proposed Development</w:t>
            </w:r>
          </w:p>
        </w:tc>
      </w:tr>
      <w:tr w:rsidR="00A37E04" w:rsidRPr="002E7089" w14:paraId="475F74AD" w14:textId="77777777" w:rsidTr="00C9605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2" w:type="dxa"/>
            <w:tcBorders>
              <w:top w:val="single" w:sz="12" w:space="0" w:color="ED7D31" w:themeColor="accent2"/>
            </w:tcBorders>
            <w:shd w:val="clear" w:color="auto" w:fill="auto"/>
          </w:tcPr>
          <w:p w14:paraId="0BF4DA2C" w14:textId="4A06B961" w:rsidR="00A37E04" w:rsidRPr="002E7089" w:rsidRDefault="00E65D8A" w:rsidP="00E65D8A">
            <w:pPr>
              <w:spacing w:after="40" w:line="276" w:lineRule="auto"/>
              <w:rPr>
                <w:rStyle w:val="IntenseReference"/>
                <w:rFonts w:ascii="Arial" w:hAnsi="Arial" w:cs="Arial"/>
                <w:b/>
                <w:bCs/>
                <w:smallCaps w:val="0"/>
                <w:sz w:val="20"/>
                <w:szCs w:val="20"/>
                <w:u w:val="none"/>
              </w:rPr>
            </w:pPr>
            <w:r w:rsidRPr="002E7089">
              <w:rPr>
                <w:rStyle w:val="IntenseReference"/>
                <w:rFonts w:ascii="Arial" w:hAnsi="Arial" w:cs="Arial"/>
                <w:b/>
                <w:bCs/>
                <w:smallCaps w:val="0"/>
                <w:sz w:val="20"/>
                <w:szCs w:val="20"/>
                <w:u w:val="none"/>
              </w:rPr>
              <w:t>Max Height</w:t>
            </w:r>
          </w:p>
        </w:tc>
        <w:tc>
          <w:tcPr>
            <w:tcW w:w="3402" w:type="dxa"/>
            <w:tcBorders>
              <w:top w:val="single" w:sz="12" w:space="0" w:color="ED7D31" w:themeColor="accent2"/>
            </w:tcBorders>
            <w:shd w:val="clear" w:color="auto" w:fill="auto"/>
          </w:tcPr>
          <w:p w14:paraId="71D4AC27" w14:textId="77777777" w:rsidR="00A37E04" w:rsidRPr="002E7089" w:rsidRDefault="00E65D8A" w:rsidP="006B36F9">
            <w:pPr>
              <w:cnfStyle w:val="000000100000" w:firstRow="0" w:lastRow="0" w:firstColumn="0" w:lastColumn="0" w:oddVBand="0" w:evenVBand="0" w:oddHBand="1" w:evenHBand="0" w:firstRowFirstColumn="0" w:firstRowLastColumn="0" w:lastRowFirstColumn="0" w:lastRowLastColumn="0"/>
              <w:rPr>
                <w:rStyle w:val="IntenseReference"/>
                <w:rFonts w:ascii="Arial" w:hAnsi="Arial" w:cs="Arial"/>
                <w:b w:val="0"/>
                <w:bCs w:val="0"/>
                <w:smallCaps w:val="0"/>
                <w:sz w:val="20"/>
                <w:szCs w:val="20"/>
                <w:u w:val="none"/>
              </w:rPr>
            </w:pPr>
            <w:r w:rsidRPr="002E7089">
              <w:rPr>
                <w:rStyle w:val="IntenseReference"/>
                <w:rFonts w:ascii="Arial" w:hAnsi="Arial" w:cs="Arial"/>
                <w:b w:val="0"/>
                <w:bCs w:val="0"/>
                <w:smallCaps w:val="0"/>
                <w:sz w:val="20"/>
                <w:szCs w:val="20"/>
                <w:u w:val="none"/>
              </w:rPr>
              <w:t>Lot 1 DP 588368 (Block 1) – 144m</w:t>
            </w:r>
          </w:p>
          <w:p w14:paraId="4B627A9D" w14:textId="638272ED" w:rsidR="00E65D8A" w:rsidRPr="002E7089" w:rsidRDefault="00E65D8A" w:rsidP="00917962">
            <w:pPr>
              <w:spacing w:after="40" w:line="276" w:lineRule="auto"/>
              <w:cnfStyle w:val="000000100000" w:firstRow="0" w:lastRow="0" w:firstColumn="0" w:lastColumn="0" w:oddVBand="0" w:evenVBand="0" w:oddHBand="1" w:evenHBand="0" w:firstRowFirstColumn="0" w:firstRowLastColumn="0" w:lastRowFirstColumn="0" w:lastRowLastColumn="0"/>
              <w:rPr>
                <w:rStyle w:val="IntenseReference"/>
                <w:rFonts w:ascii="Arial" w:hAnsi="Arial" w:cs="Arial"/>
                <w:b w:val="0"/>
                <w:bCs w:val="0"/>
                <w:smallCaps w:val="0"/>
                <w:sz w:val="20"/>
                <w:szCs w:val="20"/>
                <w:u w:val="none"/>
              </w:rPr>
            </w:pPr>
            <w:r w:rsidRPr="002E7089">
              <w:rPr>
                <w:rStyle w:val="IntenseReference"/>
                <w:rFonts w:ascii="Arial" w:hAnsi="Arial" w:cs="Arial"/>
                <w:b w:val="0"/>
                <w:bCs w:val="0"/>
                <w:smallCaps w:val="0"/>
                <w:sz w:val="20"/>
                <w:szCs w:val="20"/>
                <w:u w:val="none"/>
              </w:rPr>
              <w:t>Lot 16 DP 832440 (Block 2) – 136m</w:t>
            </w:r>
          </w:p>
        </w:tc>
        <w:tc>
          <w:tcPr>
            <w:tcW w:w="3492" w:type="dxa"/>
            <w:tcBorders>
              <w:top w:val="single" w:sz="12" w:space="0" w:color="ED7D31" w:themeColor="accent2"/>
            </w:tcBorders>
            <w:shd w:val="clear" w:color="auto" w:fill="auto"/>
          </w:tcPr>
          <w:p w14:paraId="3BF328FB" w14:textId="77777777" w:rsidR="00A37E04" w:rsidRPr="002E7089" w:rsidRDefault="00E65D8A" w:rsidP="006B36F9">
            <w:pPr>
              <w:cnfStyle w:val="000000100000" w:firstRow="0" w:lastRow="0" w:firstColumn="0" w:lastColumn="0" w:oddVBand="0" w:evenVBand="0" w:oddHBand="1" w:evenHBand="0" w:firstRowFirstColumn="0" w:firstRowLastColumn="0" w:lastRowFirstColumn="0" w:lastRowLastColumn="0"/>
              <w:rPr>
                <w:rStyle w:val="IntenseReference"/>
                <w:rFonts w:ascii="Arial" w:hAnsi="Arial" w:cs="Arial"/>
                <w:b w:val="0"/>
                <w:bCs w:val="0"/>
                <w:smallCaps w:val="0"/>
                <w:sz w:val="20"/>
                <w:szCs w:val="20"/>
                <w:u w:val="none"/>
              </w:rPr>
            </w:pPr>
            <w:r w:rsidRPr="002E7089">
              <w:rPr>
                <w:rStyle w:val="IntenseReference"/>
                <w:rFonts w:ascii="Arial" w:hAnsi="Arial" w:cs="Arial"/>
                <w:b w:val="0"/>
                <w:bCs w:val="0"/>
                <w:smallCaps w:val="0"/>
                <w:sz w:val="20"/>
                <w:szCs w:val="20"/>
                <w:u w:val="none"/>
              </w:rPr>
              <w:t>Lot 1 DP 588368 (Block 1) – 144m</w:t>
            </w:r>
          </w:p>
          <w:p w14:paraId="39DA14EF" w14:textId="77777777" w:rsidR="00E65D8A" w:rsidRPr="002E7089" w:rsidRDefault="00E65D8A" w:rsidP="00917962">
            <w:pPr>
              <w:spacing w:after="40" w:line="276" w:lineRule="auto"/>
              <w:cnfStyle w:val="000000100000" w:firstRow="0" w:lastRow="0" w:firstColumn="0" w:lastColumn="0" w:oddVBand="0" w:evenVBand="0" w:oddHBand="1" w:evenHBand="0" w:firstRowFirstColumn="0" w:firstRowLastColumn="0" w:lastRowFirstColumn="0" w:lastRowLastColumn="0"/>
              <w:rPr>
                <w:rStyle w:val="IntenseReference"/>
                <w:rFonts w:ascii="Arial" w:hAnsi="Arial" w:cs="Arial"/>
                <w:b w:val="0"/>
                <w:bCs w:val="0"/>
                <w:smallCaps w:val="0"/>
                <w:sz w:val="20"/>
                <w:szCs w:val="20"/>
                <w:u w:val="none"/>
              </w:rPr>
            </w:pPr>
            <w:r w:rsidRPr="002E7089">
              <w:rPr>
                <w:rStyle w:val="IntenseReference"/>
                <w:rFonts w:ascii="Arial" w:hAnsi="Arial" w:cs="Arial"/>
                <w:b w:val="0"/>
                <w:bCs w:val="0"/>
                <w:smallCaps w:val="0"/>
                <w:sz w:val="20"/>
                <w:szCs w:val="20"/>
                <w:u w:val="none"/>
              </w:rPr>
              <w:t>Lot 16 DP 832440 (Block 2) – 136m</w:t>
            </w:r>
          </w:p>
          <w:p w14:paraId="5CEBAAC8" w14:textId="77777777" w:rsidR="00E65D8A" w:rsidRPr="002E7089" w:rsidRDefault="00E65D8A" w:rsidP="00917962">
            <w:pPr>
              <w:spacing w:after="40" w:line="276" w:lineRule="auto"/>
              <w:cnfStyle w:val="000000100000" w:firstRow="0" w:lastRow="0" w:firstColumn="0" w:lastColumn="0" w:oddVBand="0" w:evenVBand="0" w:oddHBand="1" w:evenHBand="0" w:firstRowFirstColumn="0" w:firstRowLastColumn="0" w:lastRowFirstColumn="0" w:lastRowLastColumn="0"/>
              <w:rPr>
                <w:rStyle w:val="IntenseReference"/>
                <w:rFonts w:ascii="Arial" w:hAnsi="Arial" w:cs="Arial"/>
                <w:b w:val="0"/>
                <w:bCs w:val="0"/>
                <w:smallCaps w:val="0"/>
                <w:sz w:val="20"/>
                <w:szCs w:val="20"/>
                <w:u w:val="none"/>
              </w:rPr>
            </w:pPr>
          </w:p>
          <w:p w14:paraId="1D6CEED5" w14:textId="77777777" w:rsidR="00E65D8A" w:rsidRPr="002E7089" w:rsidRDefault="00E65D8A" w:rsidP="006B36F9">
            <w:pPr>
              <w:cnfStyle w:val="000000100000" w:firstRow="0" w:lastRow="0" w:firstColumn="0" w:lastColumn="0" w:oddVBand="0" w:evenVBand="0" w:oddHBand="1" w:evenHBand="0" w:firstRowFirstColumn="0" w:firstRowLastColumn="0" w:lastRowFirstColumn="0" w:lastRowLastColumn="0"/>
              <w:rPr>
                <w:rStyle w:val="IntenseReference"/>
                <w:rFonts w:ascii="Arial" w:hAnsi="Arial" w:cs="Arial"/>
                <w:b w:val="0"/>
                <w:bCs w:val="0"/>
                <w:smallCaps w:val="0"/>
                <w:sz w:val="20"/>
                <w:szCs w:val="20"/>
                <w:u w:val="none"/>
              </w:rPr>
            </w:pPr>
            <w:r w:rsidRPr="002E7089">
              <w:rPr>
                <w:rStyle w:val="IntenseReference"/>
                <w:rFonts w:ascii="Arial" w:hAnsi="Arial" w:cs="Arial"/>
                <w:b w:val="0"/>
                <w:bCs w:val="0"/>
                <w:smallCaps w:val="0"/>
                <w:sz w:val="20"/>
                <w:szCs w:val="20"/>
                <w:u w:val="none"/>
              </w:rPr>
              <w:t>Note: height of Tower B has increased by 2.1 m, however, is still below the max 144m height limit of Block 1. This is achieved by increasing the height within the BHP but not the maximum height.</w:t>
            </w:r>
          </w:p>
          <w:p w14:paraId="1C06AE75" w14:textId="1BCB2F8B" w:rsidR="006B36F9" w:rsidRPr="002E7089" w:rsidRDefault="006B36F9" w:rsidP="006B36F9">
            <w:pPr>
              <w:cnfStyle w:val="000000100000" w:firstRow="0" w:lastRow="0" w:firstColumn="0" w:lastColumn="0" w:oddVBand="0" w:evenVBand="0" w:oddHBand="1" w:evenHBand="0" w:firstRowFirstColumn="0" w:firstRowLastColumn="0" w:lastRowFirstColumn="0" w:lastRowLastColumn="0"/>
              <w:rPr>
                <w:rStyle w:val="IntenseReference"/>
                <w:rFonts w:ascii="Arial" w:hAnsi="Arial" w:cs="Arial"/>
                <w:b w:val="0"/>
                <w:bCs w:val="0"/>
                <w:smallCaps w:val="0"/>
                <w:sz w:val="20"/>
                <w:szCs w:val="20"/>
                <w:u w:val="none"/>
              </w:rPr>
            </w:pPr>
          </w:p>
        </w:tc>
      </w:tr>
      <w:tr w:rsidR="00A37E04" w:rsidRPr="002E7089" w14:paraId="7F9AA2E5" w14:textId="77777777" w:rsidTr="00C96050">
        <w:tc>
          <w:tcPr>
            <w:cnfStyle w:val="001000000000" w:firstRow="0" w:lastRow="0" w:firstColumn="1" w:lastColumn="0" w:oddVBand="0" w:evenVBand="0" w:oddHBand="0" w:evenHBand="0" w:firstRowFirstColumn="0" w:firstRowLastColumn="0" w:lastRowFirstColumn="0" w:lastRowLastColumn="0"/>
            <w:tcW w:w="2122" w:type="dxa"/>
          </w:tcPr>
          <w:p w14:paraId="340BF733" w14:textId="5D4E1F93" w:rsidR="00A37E04" w:rsidRPr="002E7089" w:rsidRDefault="00E65D8A" w:rsidP="00E65D8A">
            <w:pPr>
              <w:spacing w:after="40" w:line="276" w:lineRule="auto"/>
              <w:rPr>
                <w:rStyle w:val="IntenseReference"/>
                <w:rFonts w:ascii="Arial" w:hAnsi="Arial" w:cs="Arial"/>
                <w:b/>
                <w:bCs/>
                <w:smallCaps w:val="0"/>
                <w:sz w:val="20"/>
                <w:szCs w:val="20"/>
                <w:u w:val="none"/>
              </w:rPr>
            </w:pPr>
            <w:r w:rsidRPr="002E7089">
              <w:rPr>
                <w:rStyle w:val="IntenseReference"/>
                <w:rFonts w:ascii="Arial" w:hAnsi="Arial" w:cs="Arial"/>
                <w:b/>
                <w:bCs/>
                <w:smallCaps w:val="0"/>
                <w:sz w:val="20"/>
                <w:szCs w:val="20"/>
                <w:u w:val="none"/>
              </w:rPr>
              <w:t>Max RL</w:t>
            </w:r>
          </w:p>
        </w:tc>
        <w:tc>
          <w:tcPr>
            <w:tcW w:w="3402" w:type="dxa"/>
          </w:tcPr>
          <w:p w14:paraId="4A173E03" w14:textId="56FAE53F" w:rsidR="00A37E04" w:rsidRPr="002E7089" w:rsidRDefault="00E65D8A" w:rsidP="00917962">
            <w:pPr>
              <w:spacing w:after="40" w:line="276" w:lineRule="auto"/>
              <w:cnfStyle w:val="000000000000" w:firstRow="0" w:lastRow="0" w:firstColumn="0" w:lastColumn="0" w:oddVBand="0" w:evenVBand="0" w:oddHBand="0" w:evenHBand="0" w:firstRowFirstColumn="0" w:firstRowLastColumn="0" w:lastRowFirstColumn="0" w:lastRowLastColumn="0"/>
              <w:rPr>
                <w:rStyle w:val="IntenseReference"/>
                <w:rFonts w:ascii="Arial" w:hAnsi="Arial" w:cs="Arial"/>
                <w:b w:val="0"/>
                <w:bCs w:val="0"/>
                <w:smallCaps w:val="0"/>
                <w:sz w:val="20"/>
                <w:szCs w:val="20"/>
                <w:u w:val="none"/>
              </w:rPr>
            </w:pPr>
            <w:r w:rsidRPr="002E7089">
              <w:rPr>
                <w:rStyle w:val="IntenseReference"/>
                <w:rFonts w:ascii="Arial" w:hAnsi="Arial" w:cs="Arial"/>
                <w:b w:val="0"/>
                <w:bCs w:val="0"/>
                <w:smallCaps w:val="0"/>
                <w:sz w:val="20"/>
                <w:szCs w:val="20"/>
                <w:u w:val="none"/>
              </w:rPr>
              <w:t>RL 163.5m</w:t>
            </w:r>
          </w:p>
        </w:tc>
        <w:tc>
          <w:tcPr>
            <w:tcW w:w="3492" w:type="dxa"/>
          </w:tcPr>
          <w:p w14:paraId="3575374F" w14:textId="77777777" w:rsidR="00A37E04" w:rsidRPr="002E7089" w:rsidRDefault="00E65D8A" w:rsidP="00917962">
            <w:pPr>
              <w:spacing w:after="40" w:line="276" w:lineRule="auto"/>
              <w:cnfStyle w:val="000000000000" w:firstRow="0" w:lastRow="0" w:firstColumn="0" w:lastColumn="0" w:oddVBand="0" w:evenVBand="0" w:oddHBand="0" w:evenHBand="0" w:firstRowFirstColumn="0" w:firstRowLastColumn="0" w:lastRowFirstColumn="0" w:lastRowLastColumn="0"/>
              <w:rPr>
                <w:rStyle w:val="IntenseReference"/>
                <w:rFonts w:ascii="Arial" w:hAnsi="Arial" w:cs="Arial"/>
                <w:b w:val="0"/>
                <w:bCs w:val="0"/>
                <w:smallCaps w:val="0"/>
                <w:sz w:val="20"/>
                <w:szCs w:val="20"/>
                <w:u w:val="none"/>
              </w:rPr>
            </w:pPr>
            <w:r w:rsidRPr="002E7089">
              <w:rPr>
                <w:rStyle w:val="IntenseReference"/>
                <w:rFonts w:ascii="Arial" w:hAnsi="Arial" w:cs="Arial"/>
                <w:b w:val="0"/>
                <w:bCs w:val="0"/>
                <w:smallCaps w:val="0"/>
                <w:sz w:val="20"/>
                <w:szCs w:val="20"/>
                <w:u w:val="none"/>
              </w:rPr>
              <w:t>RL 163.5m</w:t>
            </w:r>
          </w:p>
          <w:p w14:paraId="78B2D4CD" w14:textId="0E36DB3B" w:rsidR="006B36F9" w:rsidRPr="002E7089" w:rsidRDefault="006B36F9" w:rsidP="00917962">
            <w:pPr>
              <w:spacing w:after="40" w:line="276" w:lineRule="auto"/>
              <w:cnfStyle w:val="000000000000" w:firstRow="0" w:lastRow="0" w:firstColumn="0" w:lastColumn="0" w:oddVBand="0" w:evenVBand="0" w:oddHBand="0" w:evenHBand="0" w:firstRowFirstColumn="0" w:firstRowLastColumn="0" w:lastRowFirstColumn="0" w:lastRowLastColumn="0"/>
              <w:rPr>
                <w:rStyle w:val="IntenseReference"/>
                <w:rFonts w:ascii="Arial" w:hAnsi="Arial" w:cs="Arial"/>
                <w:b w:val="0"/>
                <w:bCs w:val="0"/>
                <w:smallCaps w:val="0"/>
                <w:sz w:val="20"/>
                <w:szCs w:val="20"/>
                <w:u w:val="none"/>
              </w:rPr>
            </w:pPr>
          </w:p>
        </w:tc>
      </w:tr>
      <w:tr w:rsidR="00A37E04" w:rsidRPr="002E7089" w14:paraId="3D234618" w14:textId="77777777" w:rsidTr="00C9605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2" w:type="dxa"/>
            <w:shd w:val="clear" w:color="auto" w:fill="auto"/>
          </w:tcPr>
          <w:p w14:paraId="194DDEA8" w14:textId="77777777" w:rsidR="00A37E04" w:rsidRPr="002E7089" w:rsidRDefault="00E65D8A" w:rsidP="00E65D8A">
            <w:pPr>
              <w:spacing w:after="40" w:line="276" w:lineRule="auto"/>
              <w:rPr>
                <w:rStyle w:val="IntenseReference"/>
                <w:rFonts w:ascii="Arial" w:hAnsi="Arial" w:cs="Arial"/>
                <w:smallCaps w:val="0"/>
                <w:sz w:val="20"/>
                <w:szCs w:val="20"/>
                <w:u w:val="none"/>
              </w:rPr>
            </w:pPr>
            <w:r w:rsidRPr="002E7089">
              <w:rPr>
                <w:rStyle w:val="IntenseReference"/>
                <w:rFonts w:ascii="Arial" w:hAnsi="Arial" w:cs="Arial"/>
                <w:b/>
                <w:bCs/>
                <w:smallCaps w:val="0"/>
                <w:sz w:val="20"/>
                <w:szCs w:val="20"/>
                <w:u w:val="none"/>
              </w:rPr>
              <w:t>GFA (Block 1 and 2)</w:t>
            </w:r>
          </w:p>
          <w:p w14:paraId="15DE0760" w14:textId="77777777" w:rsidR="00E65D8A" w:rsidRPr="002E7089" w:rsidRDefault="00E65D8A" w:rsidP="00E65D8A">
            <w:pPr>
              <w:spacing w:after="40" w:line="276" w:lineRule="auto"/>
              <w:rPr>
                <w:rStyle w:val="IntenseReference"/>
                <w:rFonts w:ascii="Arial" w:hAnsi="Arial" w:cs="Arial"/>
                <w:b/>
                <w:bCs/>
                <w:smallCaps w:val="0"/>
                <w:sz w:val="20"/>
                <w:szCs w:val="20"/>
                <w:u w:val="none"/>
              </w:rPr>
            </w:pPr>
          </w:p>
          <w:p w14:paraId="68E8370E" w14:textId="77777777" w:rsidR="00E65D8A" w:rsidRPr="002E7089" w:rsidRDefault="00E65D8A" w:rsidP="00E65D8A">
            <w:pPr>
              <w:spacing w:after="40" w:line="276" w:lineRule="auto"/>
              <w:rPr>
                <w:rStyle w:val="IntenseReference"/>
                <w:rFonts w:ascii="Arial" w:hAnsi="Arial" w:cs="Arial"/>
                <w:smallCaps w:val="0"/>
                <w:sz w:val="20"/>
                <w:szCs w:val="20"/>
                <w:u w:val="none"/>
              </w:rPr>
            </w:pPr>
          </w:p>
          <w:p w14:paraId="6A683715" w14:textId="68593A58" w:rsidR="00E65D8A" w:rsidRPr="002E7089" w:rsidRDefault="00E65D8A" w:rsidP="00E65D8A">
            <w:pPr>
              <w:spacing w:after="40" w:line="276" w:lineRule="auto"/>
              <w:rPr>
                <w:rStyle w:val="IntenseReference"/>
                <w:rFonts w:ascii="Arial" w:hAnsi="Arial" w:cs="Arial"/>
                <w:b/>
                <w:bCs/>
                <w:smallCaps w:val="0"/>
                <w:sz w:val="20"/>
                <w:szCs w:val="20"/>
                <w:u w:val="none"/>
              </w:rPr>
            </w:pPr>
            <w:r w:rsidRPr="002E7089">
              <w:rPr>
                <w:rStyle w:val="IntenseReference"/>
                <w:rFonts w:ascii="Arial" w:hAnsi="Arial" w:cs="Arial"/>
                <w:b/>
                <w:bCs/>
                <w:smallCaps w:val="0"/>
                <w:sz w:val="20"/>
                <w:szCs w:val="20"/>
                <w:u w:val="none"/>
              </w:rPr>
              <w:t>GFA (Wynne Avenue)</w:t>
            </w:r>
          </w:p>
        </w:tc>
        <w:tc>
          <w:tcPr>
            <w:tcW w:w="3402" w:type="dxa"/>
            <w:shd w:val="clear" w:color="auto" w:fill="auto"/>
          </w:tcPr>
          <w:p w14:paraId="7A802D30" w14:textId="6DDA3505" w:rsidR="00A37E04" w:rsidRPr="002E7089" w:rsidRDefault="00E65D8A" w:rsidP="006B36F9">
            <w:pPr>
              <w:cnfStyle w:val="000000100000" w:firstRow="0" w:lastRow="0" w:firstColumn="0" w:lastColumn="0" w:oddVBand="0" w:evenVBand="0" w:oddHBand="1" w:evenHBand="0" w:firstRowFirstColumn="0" w:firstRowLastColumn="0" w:lastRowFirstColumn="0" w:lastRowLastColumn="0"/>
              <w:rPr>
                <w:rStyle w:val="IntenseReference"/>
                <w:rFonts w:ascii="Arial" w:hAnsi="Arial" w:cs="Arial"/>
                <w:b w:val="0"/>
                <w:bCs w:val="0"/>
                <w:smallCaps w:val="0"/>
                <w:sz w:val="20"/>
                <w:szCs w:val="20"/>
                <w:u w:val="none"/>
              </w:rPr>
            </w:pPr>
            <w:r w:rsidRPr="002E7089">
              <w:rPr>
                <w:rStyle w:val="IntenseReference"/>
                <w:rFonts w:ascii="Arial" w:hAnsi="Arial" w:cs="Arial"/>
                <w:b w:val="0"/>
                <w:bCs w:val="0"/>
                <w:smallCaps w:val="0"/>
                <w:sz w:val="20"/>
                <w:szCs w:val="20"/>
                <w:u w:val="none"/>
              </w:rPr>
              <w:t xml:space="preserve">Non-residential GFA </w:t>
            </w:r>
            <w:r w:rsidR="00C96050" w:rsidRPr="002E7089">
              <w:rPr>
                <w:rStyle w:val="IntenseReference"/>
                <w:rFonts w:ascii="Arial" w:hAnsi="Arial" w:cs="Arial"/>
                <w:b w:val="0"/>
                <w:bCs w:val="0"/>
                <w:smallCaps w:val="0"/>
                <w:sz w:val="20"/>
                <w:szCs w:val="20"/>
                <w:u w:val="none"/>
              </w:rPr>
              <w:t>–</w:t>
            </w:r>
            <w:r w:rsidRPr="002E7089">
              <w:rPr>
                <w:rStyle w:val="IntenseReference"/>
                <w:rFonts w:ascii="Arial" w:hAnsi="Arial" w:cs="Arial"/>
                <w:b w:val="0"/>
                <w:bCs w:val="0"/>
                <w:smallCaps w:val="0"/>
                <w:sz w:val="20"/>
                <w:szCs w:val="20"/>
                <w:u w:val="none"/>
              </w:rPr>
              <w:t xml:space="preserve"> 48,173m</w:t>
            </w:r>
            <w:r w:rsidRPr="002E7089">
              <w:rPr>
                <w:rStyle w:val="IntenseReference"/>
                <w:rFonts w:ascii="Arial" w:hAnsi="Arial" w:cs="Arial"/>
                <w:b w:val="0"/>
                <w:bCs w:val="0"/>
                <w:smallCaps w:val="0"/>
                <w:sz w:val="20"/>
                <w:szCs w:val="20"/>
                <w:u w:val="none"/>
                <w:vertAlign w:val="superscript"/>
              </w:rPr>
              <w:t>2</w:t>
            </w:r>
          </w:p>
          <w:p w14:paraId="51454FBD" w14:textId="34726F70" w:rsidR="00E65D8A" w:rsidRPr="002E7089" w:rsidRDefault="00E65D8A" w:rsidP="00917962">
            <w:pPr>
              <w:spacing w:after="40" w:line="276" w:lineRule="auto"/>
              <w:cnfStyle w:val="000000100000" w:firstRow="0" w:lastRow="0" w:firstColumn="0" w:lastColumn="0" w:oddVBand="0" w:evenVBand="0" w:oddHBand="1" w:evenHBand="0" w:firstRowFirstColumn="0" w:firstRowLastColumn="0" w:lastRowFirstColumn="0" w:lastRowLastColumn="0"/>
              <w:rPr>
                <w:rStyle w:val="IntenseReference"/>
                <w:rFonts w:ascii="Arial" w:hAnsi="Arial" w:cs="Arial"/>
                <w:b w:val="0"/>
                <w:bCs w:val="0"/>
                <w:smallCaps w:val="0"/>
                <w:sz w:val="20"/>
                <w:szCs w:val="20"/>
                <w:u w:val="none"/>
              </w:rPr>
            </w:pPr>
            <w:r w:rsidRPr="002E7089">
              <w:rPr>
                <w:rStyle w:val="IntenseReference"/>
                <w:rFonts w:ascii="Arial" w:hAnsi="Arial" w:cs="Arial"/>
                <w:b w:val="0"/>
                <w:bCs w:val="0"/>
                <w:smallCaps w:val="0"/>
                <w:sz w:val="20"/>
                <w:szCs w:val="20"/>
                <w:u w:val="none"/>
              </w:rPr>
              <w:t xml:space="preserve">Residential GFA </w:t>
            </w:r>
            <w:r w:rsidR="00C96050" w:rsidRPr="002E7089">
              <w:rPr>
                <w:rStyle w:val="IntenseReference"/>
                <w:rFonts w:ascii="Arial" w:hAnsi="Arial" w:cs="Arial"/>
                <w:b w:val="0"/>
                <w:bCs w:val="0"/>
                <w:smallCaps w:val="0"/>
                <w:sz w:val="20"/>
                <w:szCs w:val="20"/>
                <w:u w:val="none"/>
              </w:rPr>
              <w:t>–</w:t>
            </w:r>
            <w:r w:rsidRPr="002E7089">
              <w:rPr>
                <w:rStyle w:val="IntenseReference"/>
                <w:rFonts w:ascii="Arial" w:hAnsi="Arial" w:cs="Arial"/>
                <w:b w:val="0"/>
                <w:bCs w:val="0"/>
                <w:smallCaps w:val="0"/>
                <w:sz w:val="20"/>
                <w:szCs w:val="20"/>
                <w:u w:val="none"/>
              </w:rPr>
              <w:t xml:space="preserve"> 102,839m</w:t>
            </w:r>
            <w:r w:rsidRPr="002E7089">
              <w:rPr>
                <w:rStyle w:val="IntenseReference"/>
                <w:rFonts w:ascii="Arial" w:hAnsi="Arial" w:cs="Arial"/>
                <w:b w:val="0"/>
                <w:bCs w:val="0"/>
                <w:smallCaps w:val="0"/>
                <w:sz w:val="20"/>
                <w:szCs w:val="20"/>
                <w:u w:val="none"/>
                <w:vertAlign w:val="superscript"/>
              </w:rPr>
              <w:t>2</w:t>
            </w:r>
          </w:p>
          <w:p w14:paraId="000DE80C" w14:textId="0E6C3943" w:rsidR="00E65D8A" w:rsidRPr="002E7089" w:rsidRDefault="00E65D8A" w:rsidP="004D0235">
            <w:pPr>
              <w:cnfStyle w:val="000000100000" w:firstRow="0" w:lastRow="0" w:firstColumn="0" w:lastColumn="0" w:oddVBand="0" w:evenVBand="0" w:oddHBand="1" w:evenHBand="0" w:firstRowFirstColumn="0" w:firstRowLastColumn="0" w:lastRowFirstColumn="0" w:lastRowLastColumn="0"/>
              <w:rPr>
                <w:rStyle w:val="IntenseReference"/>
                <w:rFonts w:ascii="Arial" w:hAnsi="Arial" w:cs="Arial"/>
                <w:b w:val="0"/>
                <w:bCs w:val="0"/>
                <w:smallCaps w:val="0"/>
                <w:sz w:val="20"/>
                <w:szCs w:val="20"/>
                <w:u w:val="none"/>
              </w:rPr>
            </w:pPr>
            <w:r w:rsidRPr="002E7089">
              <w:rPr>
                <w:rStyle w:val="IntenseReference"/>
                <w:rFonts w:ascii="Arial" w:hAnsi="Arial" w:cs="Arial"/>
                <w:b w:val="0"/>
                <w:bCs w:val="0"/>
                <w:smallCaps w:val="0"/>
                <w:sz w:val="20"/>
                <w:szCs w:val="20"/>
                <w:u w:val="none"/>
              </w:rPr>
              <w:t xml:space="preserve">Total </w:t>
            </w:r>
            <w:r w:rsidR="00C96050" w:rsidRPr="002E7089">
              <w:rPr>
                <w:rStyle w:val="IntenseReference"/>
                <w:rFonts w:ascii="Arial" w:hAnsi="Arial" w:cs="Arial"/>
                <w:b w:val="0"/>
                <w:bCs w:val="0"/>
                <w:smallCaps w:val="0"/>
                <w:sz w:val="20"/>
                <w:szCs w:val="20"/>
                <w:u w:val="none"/>
              </w:rPr>
              <w:t>–</w:t>
            </w:r>
            <w:r w:rsidRPr="002E7089">
              <w:rPr>
                <w:rStyle w:val="IntenseReference"/>
                <w:rFonts w:ascii="Arial" w:hAnsi="Arial" w:cs="Arial"/>
                <w:b w:val="0"/>
                <w:bCs w:val="0"/>
                <w:smallCaps w:val="0"/>
                <w:sz w:val="20"/>
                <w:szCs w:val="20"/>
                <w:u w:val="none"/>
              </w:rPr>
              <w:t xml:space="preserve"> 151,022m</w:t>
            </w:r>
            <w:r w:rsidRPr="002E7089">
              <w:rPr>
                <w:rStyle w:val="IntenseReference"/>
                <w:rFonts w:ascii="Arial" w:hAnsi="Arial" w:cs="Arial"/>
                <w:b w:val="0"/>
                <w:bCs w:val="0"/>
                <w:smallCaps w:val="0"/>
                <w:sz w:val="20"/>
                <w:szCs w:val="20"/>
                <w:u w:val="none"/>
                <w:vertAlign w:val="superscript"/>
              </w:rPr>
              <w:t>2</w:t>
            </w:r>
          </w:p>
          <w:p w14:paraId="7FCE53C5" w14:textId="77777777" w:rsidR="00E65D8A" w:rsidRPr="002E7089" w:rsidRDefault="00E65D8A" w:rsidP="00917962">
            <w:pPr>
              <w:spacing w:after="40" w:line="276" w:lineRule="auto"/>
              <w:cnfStyle w:val="000000100000" w:firstRow="0" w:lastRow="0" w:firstColumn="0" w:lastColumn="0" w:oddVBand="0" w:evenVBand="0" w:oddHBand="1" w:evenHBand="0" w:firstRowFirstColumn="0" w:firstRowLastColumn="0" w:lastRowFirstColumn="0" w:lastRowLastColumn="0"/>
              <w:rPr>
                <w:rStyle w:val="IntenseReference"/>
                <w:rFonts w:ascii="Arial" w:hAnsi="Arial" w:cs="Arial"/>
                <w:b w:val="0"/>
                <w:bCs w:val="0"/>
                <w:smallCaps w:val="0"/>
                <w:sz w:val="20"/>
                <w:szCs w:val="20"/>
                <w:u w:val="none"/>
              </w:rPr>
            </w:pPr>
          </w:p>
          <w:p w14:paraId="3B15FF44" w14:textId="27CA63A5" w:rsidR="00E65D8A" w:rsidRPr="002E7089" w:rsidRDefault="00E65D8A" w:rsidP="006B36F9">
            <w:pPr>
              <w:cnfStyle w:val="000000100000" w:firstRow="0" w:lastRow="0" w:firstColumn="0" w:lastColumn="0" w:oddVBand="0" w:evenVBand="0" w:oddHBand="1" w:evenHBand="0" w:firstRowFirstColumn="0" w:firstRowLastColumn="0" w:lastRowFirstColumn="0" w:lastRowLastColumn="0"/>
              <w:rPr>
                <w:rStyle w:val="IntenseReference"/>
                <w:rFonts w:ascii="Arial" w:hAnsi="Arial" w:cs="Arial"/>
                <w:b w:val="0"/>
                <w:bCs w:val="0"/>
                <w:smallCaps w:val="0"/>
                <w:sz w:val="20"/>
                <w:szCs w:val="20"/>
                <w:u w:val="none"/>
              </w:rPr>
            </w:pPr>
            <w:r w:rsidRPr="002E7089">
              <w:rPr>
                <w:rStyle w:val="IntenseReference"/>
                <w:rFonts w:ascii="Arial" w:hAnsi="Arial" w:cs="Arial"/>
                <w:b w:val="0"/>
                <w:bCs w:val="0"/>
                <w:smallCaps w:val="0"/>
                <w:sz w:val="20"/>
                <w:szCs w:val="20"/>
                <w:u w:val="none"/>
              </w:rPr>
              <w:t>1,165m</w:t>
            </w:r>
            <w:r w:rsidRPr="002E7089">
              <w:rPr>
                <w:rStyle w:val="IntenseReference"/>
                <w:rFonts w:ascii="Arial" w:hAnsi="Arial" w:cs="Arial"/>
                <w:b w:val="0"/>
                <w:bCs w:val="0"/>
                <w:smallCaps w:val="0"/>
                <w:sz w:val="20"/>
                <w:szCs w:val="20"/>
                <w:u w:val="none"/>
                <w:vertAlign w:val="superscript"/>
              </w:rPr>
              <w:t>2</w:t>
            </w:r>
          </w:p>
        </w:tc>
        <w:tc>
          <w:tcPr>
            <w:tcW w:w="3492" w:type="dxa"/>
            <w:shd w:val="clear" w:color="auto" w:fill="auto"/>
          </w:tcPr>
          <w:p w14:paraId="3E250F01" w14:textId="77777777" w:rsidR="00E65D8A" w:rsidRPr="002E7089" w:rsidRDefault="00E65D8A" w:rsidP="006B36F9">
            <w:pPr>
              <w:cnfStyle w:val="000000100000" w:firstRow="0" w:lastRow="0" w:firstColumn="0" w:lastColumn="0" w:oddVBand="0" w:evenVBand="0" w:oddHBand="1" w:evenHBand="0" w:firstRowFirstColumn="0" w:firstRowLastColumn="0" w:lastRowFirstColumn="0" w:lastRowLastColumn="0"/>
              <w:rPr>
                <w:rStyle w:val="IntenseReference"/>
                <w:rFonts w:ascii="Arial" w:hAnsi="Arial" w:cs="Arial"/>
                <w:b w:val="0"/>
                <w:bCs w:val="0"/>
                <w:smallCaps w:val="0"/>
                <w:sz w:val="20"/>
                <w:szCs w:val="20"/>
                <w:u w:val="none"/>
              </w:rPr>
            </w:pPr>
            <w:r w:rsidRPr="002E7089">
              <w:rPr>
                <w:rStyle w:val="IntenseReference"/>
                <w:rFonts w:ascii="Arial" w:hAnsi="Arial" w:cs="Arial"/>
                <w:b w:val="0"/>
                <w:bCs w:val="0"/>
                <w:smallCaps w:val="0"/>
                <w:sz w:val="20"/>
                <w:szCs w:val="20"/>
                <w:u w:val="none"/>
              </w:rPr>
              <w:t>Non-residential GFA – 43,203m</w:t>
            </w:r>
            <w:r w:rsidRPr="002E7089">
              <w:rPr>
                <w:rStyle w:val="IntenseReference"/>
                <w:rFonts w:ascii="Arial" w:hAnsi="Arial" w:cs="Arial"/>
                <w:b w:val="0"/>
                <w:bCs w:val="0"/>
                <w:smallCaps w:val="0"/>
                <w:sz w:val="20"/>
                <w:szCs w:val="20"/>
                <w:u w:val="none"/>
                <w:vertAlign w:val="superscript"/>
              </w:rPr>
              <w:t>2</w:t>
            </w:r>
            <w:r w:rsidRPr="002E7089">
              <w:rPr>
                <w:rStyle w:val="IntenseReference"/>
                <w:rFonts w:ascii="Arial" w:hAnsi="Arial" w:cs="Arial"/>
                <w:b w:val="0"/>
                <w:bCs w:val="0"/>
                <w:smallCaps w:val="0"/>
                <w:sz w:val="20"/>
                <w:szCs w:val="20"/>
                <w:u w:val="none"/>
              </w:rPr>
              <w:cr/>
              <w:t>Residential GFA – 102, 832m</w:t>
            </w:r>
            <w:r w:rsidRPr="002E7089">
              <w:rPr>
                <w:rStyle w:val="IntenseReference"/>
                <w:rFonts w:ascii="Arial" w:hAnsi="Arial" w:cs="Arial"/>
                <w:b w:val="0"/>
                <w:bCs w:val="0"/>
                <w:smallCaps w:val="0"/>
                <w:sz w:val="20"/>
                <w:szCs w:val="20"/>
                <w:u w:val="none"/>
                <w:vertAlign w:val="superscript"/>
              </w:rPr>
              <w:t>2</w:t>
            </w:r>
            <w:r w:rsidRPr="002E7089">
              <w:rPr>
                <w:rStyle w:val="IntenseReference"/>
                <w:rFonts w:ascii="Arial" w:hAnsi="Arial" w:cs="Arial"/>
                <w:b w:val="0"/>
                <w:bCs w:val="0"/>
                <w:smallCaps w:val="0"/>
                <w:sz w:val="20"/>
                <w:szCs w:val="20"/>
                <w:u w:val="none"/>
              </w:rPr>
              <w:t xml:space="preserve"> </w:t>
            </w:r>
          </w:p>
          <w:p w14:paraId="6C2CDBF6" w14:textId="77777777" w:rsidR="00A37E04" w:rsidRPr="002E7089" w:rsidRDefault="00E65D8A" w:rsidP="006B36F9">
            <w:pPr>
              <w:cnfStyle w:val="000000100000" w:firstRow="0" w:lastRow="0" w:firstColumn="0" w:lastColumn="0" w:oddVBand="0" w:evenVBand="0" w:oddHBand="1" w:evenHBand="0" w:firstRowFirstColumn="0" w:firstRowLastColumn="0" w:lastRowFirstColumn="0" w:lastRowLastColumn="0"/>
              <w:rPr>
                <w:rStyle w:val="IntenseReference"/>
                <w:rFonts w:ascii="Arial" w:hAnsi="Arial" w:cs="Arial"/>
                <w:b w:val="0"/>
                <w:bCs w:val="0"/>
                <w:smallCaps w:val="0"/>
                <w:sz w:val="20"/>
                <w:szCs w:val="20"/>
                <w:u w:val="none"/>
              </w:rPr>
            </w:pPr>
            <w:r w:rsidRPr="002E7089">
              <w:rPr>
                <w:rStyle w:val="IntenseReference"/>
                <w:rFonts w:ascii="Arial" w:hAnsi="Arial" w:cs="Arial"/>
                <w:b w:val="0"/>
                <w:bCs w:val="0"/>
                <w:smallCaps w:val="0"/>
                <w:sz w:val="20"/>
                <w:szCs w:val="20"/>
                <w:u w:val="none"/>
              </w:rPr>
              <w:t>Total – 146,035m</w:t>
            </w:r>
            <w:r w:rsidRPr="002E7089">
              <w:rPr>
                <w:rStyle w:val="IntenseReference"/>
                <w:rFonts w:ascii="Arial" w:hAnsi="Arial" w:cs="Arial"/>
                <w:b w:val="0"/>
                <w:bCs w:val="0"/>
                <w:smallCaps w:val="0"/>
                <w:sz w:val="20"/>
                <w:szCs w:val="20"/>
                <w:u w:val="none"/>
                <w:vertAlign w:val="superscript"/>
              </w:rPr>
              <w:t>2</w:t>
            </w:r>
          </w:p>
          <w:p w14:paraId="53B8BD03" w14:textId="77777777" w:rsidR="00E65D8A" w:rsidRPr="002E7089" w:rsidRDefault="00E65D8A" w:rsidP="00917962">
            <w:pPr>
              <w:spacing w:after="40" w:line="276" w:lineRule="auto"/>
              <w:cnfStyle w:val="000000100000" w:firstRow="0" w:lastRow="0" w:firstColumn="0" w:lastColumn="0" w:oddVBand="0" w:evenVBand="0" w:oddHBand="1" w:evenHBand="0" w:firstRowFirstColumn="0" w:firstRowLastColumn="0" w:lastRowFirstColumn="0" w:lastRowLastColumn="0"/>
              <w:rPr>
                <w:rStyle w:val="IntenseReference"/>
                <w:rFonts w:ascii="Arial" w:hAnsi="Arial" w:cs="Arial"/>
                <w:b w:val="0"/>
                <w:bCs w:val="0"/>
                <w:smallCaps w:val="0"/>
                <w:sz w:val="20"/>
                <w:szCs w:val="20"/>
                <w:u w:val="none"/>
              </w:rPr>
            </w:pPr>
          </w:p>
          <w:p w14:paraId="55EE96FD" w14:textId="68DD670D" w:rsidR="00E65D8A" w:rsidRPr="002E7089" w:rsidRDefault="00E65D8A" w:rsidP="006B36F9">
            <w:pPr>
              <w:cnfStyle w:val="000000100000" w:firstRow="0" w:lastRow="0" w:firstColumn="0" w:lastColumn="0" w:oddVBand="0" w:evenVBand="0" w:oddHBand="1" w:evenHBand="0" w:firstRowFirstColumn="0" w:firstRowLastColumn="0" w:lastRowFirstColumn="0" w:lastRowLastColumn="0"/>
              <w:rPr>
                <w:rStyle w:val="IntenseReference"/>
                <w:rFonts w:ascii="Arial" w:hAnsi="Arial" w:cs="Arial"/>
                <w:b w:val="0"/>
                <w:bCs w:val="0"/>
                <w:smallCaps w:val="0"/>
                <w:sz w:val="20"/>
                <w:szCs w:val="20"/>
                <w:u w:val="none"/>
              </w:rPr>
            </w:pPr>
            <w:r w:rsidRPr="002E7089">
              <w:rPr>
                <w:rStyle w:val="IntenseReference"/>
                <w:rFonts w:ascii="Arial" w:hAnsi="Arial" w:cs="Arial"/>
                <w:b w:val="0"/>
                <w:bCs w:val="0"/>
                <w:smallCaps w:val="0"/>
                <w:sz w:val="20"/>
                <w:szCs w:val="20"/>
                <w:u w:val="none"/>
              </w:rPr>
              <w:t>1,309m</w:t>
            </w:r>
            <w:r w:rsidRPr="002E7089">
              <w:rPr>
                <w:rStyle w:val="IntenseReference"/>
                <w:rFonts w:ascii="Arial" w:hAnsi="Arial" w:cs="Arial"/>
                <w:b w:val="0"/>
                <w:bCs w:val="0"/>
                <w:smallCaps w:val="0"/>
                <w:sz w:val="20"/>
                <w:szCs w:val="20"/>
                <w:u w:val="none"/>
                <w:vertAlign w:val="superscript"/>
              </w:rPr>
              <w:t>2</w:t>
            </w:r>
          </w:p>
        </w:tc>
      </w:tr>
      <w:tr w:rsidR="00A37E04" w:rsidRPr="002E7089" w14:paraId="520207D9" w14:textId="77777777" w:rsidTr="00C96050">
        <w:tc>
          <w:tcPr>
            <w:cnfStyle w:val="001000000000" w:firstRow="0" w:lastRow="0" w:firstColumn="1" w:lastColumn="0" w:oddVBand="0" w:evenVBand="0" w:oddHBand="0" w:evenHBand="0" w:firstRowFirstColumn="0" w:firstRowLastColumn="0" w:lastRowFirstColumn="0" w:lastRowLastColumn="0"/>
            <w:tcW w:w="2122" w:type="dxa"/>
          </w:tcPr>
          <w:p w14:paraId="0D44ECED" w14:textId="30011AA2" w:rsidR="00A37E04" w:rsidRPr="002E7089" w:rsidRDefault="00E65D8A" w:rsidP="00E65D8A">
            <w:pPr>
              <w:spacing w:after="40" w:line="276" w:lineRule="auto"/>
              <w:rPr>
                <w:rStyle w:val="IntenseReference"/>
                <w:rFonts w:ascii="Arial" w:hAnsi="Arial" w:cs="Arial"/>
                <w:b/>
                <w:bCs/>
                <w:smallCaps w:val="0"/>
                <w:sz w:val="20"/>
                <w:szCs w:val="20"/>
                <w:u w:val="none"/>
              </w:rPr>
            </w:pPr>
            <w:r w:rsidRPr="002E7089">
              <w:rPr>
                <w:rStyle w:val="IntenseReference"/>
                <w:rFonts w:ascii="Arial" w:hAnsi="Arial" w:cs="Arial"/>
                <w:b/>
                <w:bCs/>
                <w:smallCaps w:val="0"/>
                <w:sz w:val="20"/>
                <w:szCs w:val="20"/>
                <w:u w:val="none"/>
              </w:rPr>
              <w:t>FSR</w:t>
            </w:r>
          </w:p>
        </w:tc>
        <w:tc>
          <w:tcPr>
            <w:tcW w:w="3402" w:type="dxa"/>
          </w:tcPr>
          <w:p w14:paraId="344E2938" w14:textId="77777777" w:rsidR="00A37E04" w:rsidRPr="002E7089" w:rsidRDefault="00C96050" w:rsidP="006B36F9">
            <w:pPr>
              <w:cnfStyle w:val="000000000000" w:firstRow="0" w:lastRow="0" w:firstColumn="0" w:lastColumn="0" w:oddVBand="0" w:evenVBand="0" w:oddHBand="0" w:evenHBand="0" w:firstRowFirstColumn="0" w:firstRowLastColumn="0" w:lastRowFirstColumn="0" w:lastRowLastColumn="0"/>
              <w:rPr>
                <w:rStyle w:val="IntenseReference"/>
                <w:rFonts w:ascii="Arial" w:hAnsi="Arial" w:cs="Arial"/>
                <w:b w:val="0"/>
                <w:bCs w:val="0"/>
                <w:smallCaps w:val="0"/>
                <w:sz w:val="20"/>
                <w:szCs w:val="20"/>
                <w:u w:val="none"/>
              </w:rPr>
            </w:pPr>
            <w:r w:rsidRPr="002E7089">
              <w:rPr>
                <w:rStyle w:val="IntenseReference"/>
                <w:rFonts w:ascii="Arial" w:hAnsi="Arial" w:cs="Arial"/>
                <w:b w:val="0"/>
                <w:bCs w:val="0"/>
                <w:smallCaps w:val="0"/>
                <w:sz w:val="20"/>
                <w:szCs w:val="20"/>
                <w:u w:val="none"/>
              </w:rPr>
              <w:t>10.51:1 (combined over both Lot 1 DP 588368 and Lot 16 DP 832440)</w:t>
            </w:r>
          </w:p>
          <w:p w14:paraId="756076B8" w14:textId="77777777" w:rsidR="00C96050" w:rsidRPr="002E7089" w:rsidRDefault="00C96050" w:rsidP="00917962">
            <w:pPr>
              <w:spacing w:after="40" w:line="276" w:lineRule="auto"/>
              <w:cnfStyle w:val="000000000000" w:firstRow="0" w:lastRow="0" w:firstColumn="0" w:lastColumn="0" w:oddVBand="0" w:evenVBand="0" w:oddHBand="0" w:evenHBand="0" w:firstRowFirstColumn="0" w:firstRowLastColumn="0" w:lastRowFirstColumn="0" w:lastRowLastColumn="0"/>
              <w:rPr>
                <w:rStyle w:val="IntenseReference"/>
                <w:rFonts w:ascii="Arial" w:hAnsi="Arial" w:cs="Arial"/>
                <w:b w:val="0"/>
                <w:bCs w:val="0"/>
                <w:smallCaps w:val="0"/>
                <w:sz w:val="20"/>
                <w:szCs w:val="20"/>
                <w:u w:val="none"/>
              </w:rPr>
            </w:pPr>
          </w:p>
          <w:p w14:paraId="2841EA49" w14:textId="3EBA90B9" w:rsidR="00C96050" w:rsidRPr="002E7089" w:rsidRDefault="00C96050" w:rsidP="006B36F9">
            <w:pPr>
              <w:cnfStyle w:val="000000000000" w:firstRow="0" w:lastRow="0" w:firstColumn="0" w:lastColumn="0" w:oddVBand="0" w:evenVBand="0" w:oddHBand="0" w:evenHBand="0" w:firstRowFirstColumn="0" w:firstRowLastColumn="0" w:lastRowFirstColumn="0" w:lastRowLastColumn="0"/>
              <w:rPr>
                <w:rStyle w:val="IntenseReference"/>
                <w:rFonts w:ascii="Arial" w:hAnsi="Arial" w:cs="Arial"/>
                <w:b w:val="0"/>
                <w:bCs w:val="0"/>
                <w:smallCaps w:val="0"/>
                <w:sz w:val="20"/>
                <w:szCs w:val="20"/>
                <w:u w:val="none"/>
              </w:rPr>
            </w:pPr>
            <w:r w:rsidRPr="002E7089">
              <w:rPr>
                <w:rStyle w:val="IntenseReference"/>
                <w:rFonts w:ascii="Arial" w:hAnsi="Arial" w:cs="Arial"/>
                <w:b w:val="0"/>
                <w:bCs w:val="0"/>
                <w:smallCaps w:val="0"/>
                <w:sz w:val="20"/>
                <w:szCs w:val="20"/>
                <w:u w:val="none"/>
              </w:rPr>
              <w:t>0.93:1 – Wynne Avenue</w:t>
            </w:r>
          </w:p>
        </w:tc>
        <w:tc>
          <w:tcPr>
            <w:tcW w:w="3492" w:type="dxa"/>
          </w:tcPr>
          <w:p w14:paraId="17F9BF4F" w14:textId="77777777" w:rsidR="00A37E04" w:rsidRPr="002E7089" w:rsidRDefault="00C96050" w:rsidP="006B36F9">
            <w:pPr>
              <w:cnfStyle w:val="000000000000" w:firstRow="0" w:lastRow="0" w:firstColumn="0" w:lastColumn="0" w:oddVBand="0" w:evenVBand="0" w:oddHBand="0" w:evenHBand="0" w:firstRowFirstColumn="0" w:firstRowLastColumn="0" w:lastRowFirstColumn="0" w:lastRowLastColumn="0"/>
              <w:rPr>
                <w:rStyle w:val="IntenseReference"/>
                <w:rFonts w:ascii="Arial" w:hAnsi="Arial" w:cs="Arial"/>
                <w:b w:val="0"/>
                <w:bCs w:val="0"/>
                <w:smallCaps w:val="0"/>
                <w:sz w:val="20"/>
                <w:szCs w:val="20"/>
                <w:u w:val="none"/>
              </w:rPr>
            </w:pPr>
            <w:r w:rsidRPr="002E7089">
              <w:rPr>
                <w:rStyle w:val="IntenseReference"/>
                <w:rFonts w:ascii="Arial" w:hAnsi="Arial" w:cs="Arial"/>
                <w:b w:val="0"/>
                <w:bCs w:val="0"/>
                <w:smallCaps w:val="0"/>
                <w:sz w:val="20"/>
                <w:szCs w:val="20"/>
                <w:u w:val="none"/>
              </w:rPr>
              <w:t>10.17:1 (combined over both Lot 1 DP 588368 and Lot 16 DP 832440)</w:t>
            </w:r>
          </w:p>
          <w:p w14:paraId="51D51801" w14:textId="77777777" w:rsidR="00C96050" w:rsidRPr="002E7089" w:rsidRDefault="00C96050" w:rsidP="00917962">
            <w:pPr>
              <w:spacing w:after="40" w:line="276" w:lineRule="auto"/>
              <w:cnfStyle w:val="000000000000" w:firstRow="0" w:lastRow="0" w:firstColumn="0" w:lastColumn="0" w:oddVBand="0" w:evenVBand="0" w:oddHBand="0" w:evenHBand="0" w:firstRowFirstColumn="0" w:firstRowLastColumn="0" w:lastRowFirstColumn="0" w:lastRowLastColumn="0"/>
              <w:rPr>
                <w:rStyle w:val="IntenseReference"/>
                <w:rFonts w:ascii="Arial" w:hAnsi="Arial" w:cs="Arial"/>
                <w:b w:val="0"/>
                <w:bCs w:val="0"/>
                <w:smallCaps w:val="0"/>
                <w:sz w:val="20"/>
                <w:szCs w:val="20"/>
                <w:u w:val="none"/>
              </w:rPr>
            </w:pPr>
          </w:p>
          <w:p w14:paraId="2589C516" w14:textId="77777777" w:rsidR="00C96050" w:rsidRPr="002E7089" w:rsidRDefault="00C96050" w:rsidP="006B36F9">
            <w:pPr>
              <w:cnfStyle w:val="000000000000" w:firstRow="0" w:lastRow="0" w:firstColumn="0" w:lastColumn="0" w:oddVBand="0" w:evenVBand="0" w:oddHBand="0" w:evenHBand="0" w:firstRowFirstColumn="0" w:firstRowLastColumn="0" w:lastRowFirstColumn="0" w:lastRowLastColumn="0"/>
              <w:rPr>
                <w:rStyle w:val="IntenseReference"/>
                <w:rFonts w:ascii="Arial" w:hAnsi="Arial" w:cs="Arial"/>
                <w:b w:val="0"/>
                <w:bCs w:val="0"/>
                <w:smallCaps w:val="0"/>
                <w:sz w:val="20"/>
                <w:szCs w:val="20"/>
                <w:u w:val="none"/>
              </w:rPr>
            </w:pPr>
            <w:r w:rsidRPr="002E7089">
              <w:rPr>
                <w:rStyle w:val="IntenseReference"/>
                <w:rFonts w:ascii="Arial" w:hAnsi="Arial" w:cs="Arial"/>
                <w:b w:val="0"/>
                <w:bCs w:val="0"/>
                <w:smallCaps w:val="0"/>
                <w:sz w:val="20"/>
                <w:szCs w:val="20"/>
                <w:u w:val="none"/>
              </w:rPr>
              <w:t>1:1 – Wynne Avenue</w:t>
            </w:r>
          </w:p>
          <w:p w14:paraId="03C5B01D" w14:textId="77FE397C" w:rsidR="006B36F9" w:rsidRPr="002E7089" w:rsidRDefault="006B36F9" w:rsidP="006B36F9">
            <w:pPr>
              <w:cnfStyle w:val="000000000000" w:firstRow="0" w:lastRow="0" w:firstColumn="0" w:lastColumn="0" w:oddVBand="0" w:evenVBand="0" w:oddHBand="0" w:evenHBand="0" w:firstRowFirstColumn="0" w:firstRowLastColumn="0" w:lastRowFirstColumn="0" w:lastRowLastColumn="0"/>
              <w:rPr>
                <w:rStyle w:val="IntenseReference"/>
                <w:rFonts w:ascii="Arial" w:hAnsi="Arial" w:cs="Arial"/>
                <w:b w:val="0"/>
                <w:bCs w:val="0"/>
                <w:smallCaps w:val="0"/>
                <w:sz w:val="20"/>
                <w:szCs w:val="20"/>
                <w:u w:val="none"/>
              </w:rPr>
            </w:pPr>
          </w:p>
        </w:tc>
      </w:tr>
      <w:tr w:rsidR="00A37E04" w:rsidRPr="002E7089" w14:paraId="417D2E73" w14:textId="77777777" w:rsidTr="00C9605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2" w:type="dxa"/>
            <w:shd w:val="clear" w:color="auto" w:fill="auto"/>
          </w:tcPr>
          <w:p w14:paraId="32F3FC54" w14:textId="27652B41" w:rsidR="00A37E04" w:rsidRPr="002E7089" w:rsidRDefault="00E65D8A" w:rsidP="00E65D8A">
            <w:pPr>
              <w:spacing w:after="40" w:line="276" w:lineRule="auto"/>
              <w:rPr>
                <w:rStyle w:val="IntenseReference"/>
                <w:rFonts w:ascii="Arial" w:hAnsi="Arial" w:cs="Arial"/>
                <w:b/>
                <w:bCs/>
                <w:smallCaps w:val="0"/>
                <w:sz w:val="20"/>
                <w:szCs w:val="20"/>
                <w:u w:val="none"/>
              </w:rPr>
            </w:pPr>
            <w:r w:rsidRPr="002E7089">
              <w:rPr>
                <w:rStyle w:val="IntenseReference"/>
                <w:rFonts w:ascii="Arial" w:hAnsi="Arial" w:cs="Arial"/>
                <w:b/>
                <w:bCs/>
                <w:smallCaps w:val="0"/>
                <w:sz w:val="20"/>
                <w:szCs w:val="20"/>
                <w:u w:val="none"/>
              </w:rPr>
              <w:t>Landscaped Area</w:t>
            </w:r>
          </w:p>
        </w:tc>
        <w:tc>
          <w:tcPr>
            <w:tcW w:w="3402" w:type="dxa"/>
            <w:shd w:val="clear" w:color="auto" w:fill="auto"/>
          </w:tcPr>
          <w:p w14:paraId="5523FCF4" w14:textId="204D0D66" w:rsidR="00A37E04" w:rsidRPr="002E7089" w:rsidRDefault="00C96050" w:rsidP="006B36F9">
            <w:pPr>
              <w:cnfStyle w:val="000000100000" w:firstRow="0" w:lastRow="0" w:firstColumn="0" w:lastColumn="0" w:oddVBand="0" w:evenVBand="0" w:oddHBand="1" w:evenHBand="0" w:firstRowFirstColumn="0" w:firstRowLastColumn="0" w:lastRowFirstColumn="0" w:lastRowLastColumn="0"/>
              <w:rPr>
                <w:rStyle w:val="IntenseReference"/>
                <w:rFonts w:ascii="Arial" w:hAnsi="Arial" w:cs="Arial"/>
                <w:b w:val="0"/>
                <w:bCs w:val="0"/>
                <w:smallCaps w:val="0"/>
                <w:sz w:val="20"/>
                <w:szCs w:val="20"/>
                <w:u w:val="none"/>
              </w:rPr>
            </w:pPr>
            <w:r w:rsidRPr="002E7089">
              <w:rPr>
                <w:rStyle w:val="IntenseReference"/>
                <w:rFonts w:ascii="Arial" w:hAnsi="Arial" w:cs="Arial"/>
                <w:b w:val="0"/>
                <w:bCs w:val="0"/>
                <w:smallCaps w:val="0"/>
                <w:sz w:val="20"/>
                <w:szCs w:val="20"/>
                <w:u w:val="none"/>
              </w:rPr>
              <w:t>4,913m</w:t>
            </w:r>
            <w:r w:rsidRPr="002E7089">
              <w:rPr>
                <w:rStyle w:val="IntenseReference"/>
                <w:rFonts w:ascii="Arial" w:hAnsi="Arial" w:cs="Arial"/>
                <w:b w:val="0"/>
                <w:bCs w:val="0"/>
                <w:smallCaps w:val="0"/>
                <w:sz w:val="20"/>
                <w:szCs w:val="20"/>
                <w:u w:val="none"/>
                <w:vertAlign w:val="superscript"/>
              </w:rPr>
              <w:t>2</w:t>
            </w:r>
          </w:p>
        </w:tc>
        <w:tc>
          <w:tcPr>
            <w:tcW w:w="3492" w:type="dxa"/>
            <w:shd w:val="clear" w:color="auto" w:fill="auto"/>
          </w:tcPr>
          <w:p w14:paraId="60ABFFB2" w14:textId="236C0AA0" w:rsidR="00A37E04" w:rsidRPr="002E7089" w:rsidRDefault="00C96050" w:rsidP="006B36F9">
            <w:pPr>
              <w:cnfStyle w:val="000000100000" w:firstRow="0" w:lastRow="0" w:firstColumn="0" w:lastColumn="0" w:oddVBand="0" w:evenVBand="0" w:oddHBand="1" w:evenHBand="0" w:firstRowFirstColumn="0" w:firstRowLastColumn="0" w:lastRowFirstColumn="0" w:lastRowLastColumn="0"/>
              <w:rPr>
                <w:rStyle w:val="IntenseReference"/>
                <w:rFonts w:ascii="Arial" w:hAnsi="Arial" w:cs="Arial"/>
                <w:b w:val="0"/>
                <w:bCs w:val="0"/>
                <w:smallCaps w:val="0"/>
                <w:sz w:val="20"/>
                <w:szCs w:val="20"/>
                <w:u w:val="none"/>
              </w:rPr>
            </w:pPr>
            <w:r w:rsidRPr="002E7089">
              <w:rPr>
                <w:rStyle w:val="IntenseReference"/>
                <w:rFonts w:ascii="Arial" w:hAnsi="Arial" w:cs="Arial"/>
                <w:b w:val="0"/>
                <w:bCs w:val="0"/>
                <w:smallCaps w:val="0"/>
                <w:sz w:val="20"/>
                <w:szCs w:val="20"/>
                <w:u w:val="none"/>
              </w:rPr>
              <w:t>4,620 m</w:t>
            </w:r>
            <w:r w:rsidRPr="002E7089">
              <w:rPr>
                <w:rStyle w:val="IntenseReference"/>
                <w:rFonts w:ascii="Arial" w:hAnsi="Arial" w:cs="Arial"/>
                <w:b w:val="0"/>
                <w:bCs w:val="0"/>
                <w:smallCaps w:val="0"/>
                <w:sz w:val="20"/>
                <w:szCs w:val="20"/>
                <w:u w:val="none"/>
                <w:vertAlign w:val="superscript"/>
              </w:rPr>
              <w:t>2</w:t>
            </w:r>
          </w:p>
        </w:tc>
      </w:tr>
      <w:tr w:rsidR="00A37E04" w:rsidRPr="002E7089" w14:paraId="31507E3D" w14:textId="77777777" w:rsidTr="00C96050">
        <w:tc>
          <w:tcPr>
            <w:cnfStyle w:val="001000000000" w:firstRow="0" w:lastRow="0" w:firstColumn="1" w:lastColumn="0" w:oddVBand="0" w:evenVBand="0" w:oddHBand="0" w:evenHBand="0" w:firstRowFirstColumn="0" w:firstRowLastColumn="0" w:lastRowFirstColumn="0" w:lastRowLastColumn="0"/>
            <w:tcW w:w="2122" w:type="dxa"/>
          </w:tcPr>
          <w:p w14:paraId="7A6BC2FF" w14:textId="1B6FC643" w:rsidR="00A37E04" w:rsidRPr="002E7089" w:rsidRDefault="00E65D8A" w:rsidP="00E65D8A">
            <w:pPr>
              <w:spacing w:after="40" w:line="276" w:lineRule="auto"/>
              <w:rPr>
                <w:rStyle w:val="IntenseReference"/>
                <w:rFonts w:ascii="Arial" w:hAnsi="Arial" w:cs="Arial"/>
                <w:b/>
                <w:bCs/>
                <w:smallCaps w:val="0"/>
                <w:sz w:val="20"/>
                <w:szCs w:val="20"/>
                <w:u w:val="none"/>
              </w:rPr>
            </w:pPr>
            <w:r w:rsidRPr="002E7089">
              <w:rPr>
                <w:rStyle w:val="IntenseReference"/>
                <w:rFonts w:ascii="Arial" w:hAnsi="Arial" w:cs="Arial"/>
                <w:b/>
                <w:bCs/>
                <w:smallCaps w:val="0"/>
                <w:sz w:val="20"/>
                <w:szCs w:val="20"/>
                <w:u w:val="none"/>
              </w:rPr>
              <w:t>No. Apartments</w:t>
            </w:r>
          </w:p>
        </w:tc>
        <w:tc>
          <w:tcPr>
            <w:tcW w:w="3402" w:type="dxa"/>
          </w:tcPr>
          <w:p w14:paraId="1324ACF2" w14:textId="1C0E2F9A" w:rsidR="00A37E04" w:rsidRPr="002E7089" w:rsidRDefault="00C96050" w:rsidP="006B36F9">
            <w:pPr>
              <w:cnfStyle w:val="000000000000" w:firstRow="0" w:lastRow="0" w:firstColumn="0" w:lastColumn="0" w:oddVBand="0" w:evenVBand="0" w:oddHBand="0" w:evenHBand="0" w:firstRowFirstColumn="0" w:firstRowLastColumn="0" w:lastRowFirstColumn="0" w:lastRowLastColumn="0"/>
              <w:rPr>
                <w:rStyle w:val="IntenseReference"/>
                <w:rFonts w:ascii="Arial" w:hAnsi="Arial" w:cs="Arial"/>
                <w:b w:val="0"/>
                <w:bCs w:val="0"/>
                <w:smallCaps w:val="0"/>
                <w:sz w:val="20"/>
                <w:szCs w:val="20"/>
                <w:u w:val="none"/>
              </w:rPr>
            </w:pPr>
            <w:r w:rsidRPr="002E7089">
              <w:rPr>
                <w:rStyle w:val="IntenseReference"/>
                <w:rFonts w:ascii="Arial" w:hAnsi="Arial" w:cs="Arial"/>
                <w:b w:val="0"/>
                <w:bCs w:val="0"/>
                <w:smallCaps w:val="0"/>
                <w:sz w:val="20"/>
                <w:szCs w:val="20"/>
                <w:u w:val="none"/>
              </w:rPr>
              <w:t>1,041</w:t>
            </w:r>
          </w:p>
        </w:tc>
        <w:tc>
          <w:tcPr>
            <w:tcW w:w="3492" w:type="dxa"/>
          </w:tcPr>
          <w:p w14:paraId="010B8095" w14:textId="2585ECEC" w:rsidR="00A37E04" w:rsidRPr="002E7089" w:rsidRDefault="00C96050" w:rsidP="006B36F9">
            <w:pPr>
              <w:cnfStyle w:val="000000000000" w:firstRow="0" w:lastRow="0" w:firstColumn="0" w:lastColumn="0" w:oddVBand="0" w:evenVBand="0" w:oddHBand="0" w:evenHBand="0" w:firstRowFirstColumn="0" w:firstRowLastColumn="0" w:lastRowFirstColumn="0" w:lastRowLastColumn="0"/>
              <w:rPr>
                <w:rStyle w:val="IntenseReference"/>
                <w:rFonts w:ascii="Arial" w:hAnsi="Arial" w:cs="Arial"/>
                <w:b w:val="0"/>
                <w:bCs w:val="0"/>
                <w:smallCaps w:val="0"/>
                <w:sz w:val="20"/>
                <w:szCs w:val="20"/>
                <w:u w:val="none"/>
              </w:rPr>
            </w:pPr>
            <w:r w:rsidRPr="002E7089">
              <w:rPr>
                <w:rStyle w:val="IntenseReference"/>
                <w:rFonts w:ascii="Arial" w:hAnsi="Arial" w:cs="Arial"/>
                <w:b w:val="0"/>
                <w:bCs w:val="0"/>
                <w:smallCaps w:val="0"/>
                <w:sz w:val="20"/>
                <w:szCs w:val="20"/>
                <w:u w:val="none"/>
              </w:rPr>
              <w:t>1,041</w:t>
            </w:r>
          </w:p>
        </w:tc>
      </w:tr>
      <w:tr w:rsidR="00A37E04" w:rsidRPr="002E7089" w14:paraId="75332644" w14:textId="77777777" w:rsidTr="00C9605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2" w:type="dxa"/>
            <w:shd w:val="clear" w:color="auto" w:fill="auto"/>
          </w:tcPr>
          <w:p w14:paraId="7807C725" w14:textId="29B13568" w:rsidR="00A37E04" w:rsidRPr="002E7089" w:rsidRDefault="00E65D8A" w:rsidP="00E65D8A">
            <w:pPr>
              <w:spacing w:after="40" w:line="276" w:lineRule="auto"/>
              <w:rPr>
                <w:rStyle w:val="IntenseReference"/>
                <w:rFonts w:ascii="Arial" w:hAnsi="Arial" w:cs="Arial"/>
                <w:b/>
                <w:bCs/>
                <w:smallCaps w:val="0"/>
                <w:sz w:val="20"/>
                <w:szCs w:val="20"/>
                <w:u w:val="none"/>
              </w:rPr>
            </w:pPr>
            <w:r w:rsidRPr="002E7089">
              <w:rPr>
                <w:rStyle w:val="IntenseReference"/>
                <w:rFonts w:ascii="Arial" w:hAnsi="Arial" w:cs="Arial"/>
                <w:b/>
                <w:bCs/>
                <w:smallCaps w:val="0"/>
                <w:sz w:val="20"/>
                <w:szCs w:val="20"/>
                <w:u w:val="none"/>
              </w:rPr>
              <w:t>No. Car Parking Spaces</w:t>
            </w:r>
          </w:p>
        </w:tc>
        <w:tc>
          <w:tcPr>
            <w:tcW w:w="3402" w:type="dxa"/>
            <w:shd w:val="clear" w:color="auto" w:fill="auto"/>
          </w:tcPr>
          <w:p w14:paraId="5D6FCBBD" w14:textId="56BCEF7B" w:rsidR="00A37E04" w:rsidRPr="002E7089" w:rsidRDefault="00C96050" w:rsidP="006B36F9">
            <w:pPr>
              <w:cnfStyle w:val="000000100000" w:firstRow="0" w:lastRow="0" w:firstColumn="0" w:lastColumn="0" w:oddVBand="0" w:evenVBand="0" w:oddHBand="1" w:evenHBand="0" w:firstRowFirstColumn="0" w:firstRowLastColumn="0" w:lastRowFirstColumn="0" w:lastRowLastColumn="0"/>
              <w:rPr>
                <w:rStyle w:val="IntenseReference"/>
                <w:rFonts w:ascii="Arial" w:hAnsi="Arial" w:cs="Arial"/>
                <w:b w:val="0"/>
                <w:bCs w:val="0"/>
                <w:smallCaps w:val="0"/>
                <w:sz w:val="20"/>
                <w:szCs w:val="20"/>
                <w:u w:val="none"/>
              </w:rPr>
            </w:pPr>
            <w:r w:rsidRPr="002E7089">
              <w:rPr>
                <w:rStyle w:val="IntenseReference"/>
                <w:rFonts w:ascii="Arial" w:hAnsi="Arial" w:cs="Arial"/>
                <w:b w:val="0"/>
                <w:bCs w:val="0"/>
                <w:smallCaps w:val="0"/>
                <w:sz w:val="20"/>
                <w:szCs w:val="20"/>
                <w:u w:val="none"/>
              </w:rPr>
              <w:t>1,757</w:t>
            </w:r>
          </w:p>
        </w:tc>
        <w:tc>
          <w:tcPr>
            <w:tcW w:w="3492" w:type="dxa"/>
            <w:shd w:val="clear" w:color="auto" w:fill="auto"/>
          </w:tcPr>
          <w:p w14:paraId="24E80C78" w14:textId="1CCF5C6C" w:rsidR="00A37E04" w:rsidRPr="002E7089" w:rsidRDefault="00C96050" w:rsidP="006B36F9">
            <w:pPr>
              <w:cnfStyle w:val="000000100000" w:firstRow="0" w:lastRow="0" w:firstColumn="0" w:lastColumn="0" w:oddVBand="0" w:evenVBand="0" w:oddHBand="1" w:evenHBand="0" w:firstRowFirstColumn="0" w:firstRowLastColumn="0" w:lastRowFirstColumn="0" w:lastRowLastColumn="0"/>
              <w:rPr>
                <w:rStyle w:val="IntenseReference"/>
                <w:rFonts w:ascii="Arial" w:hAnsi="Arial" w:cs="Arial"/>
                <w:b w:val="0"/>
                <w:bCs w:val="0"/>
                <w:smallCaps w:val="0"/>
                <w:sz w:val="20"/>
                <w:szCs w:val="20"/>
                <w:u w:val="none"/>
              </w:rPr>
            </w:pPr>
            <w:r w:rsidRPr="002E7089">
              <w:rPr>
                <w:rStyle w:val="IntenseReference"/>
                <w:rFonts w:ascii="Arial" w:hAnsi="Arial" w:cs="Arial"/>
                <w:b w:val="0"/>
                <w:bCs w:val="0"/>
                <w:smallCaps w:val="0"/>
                <w:sz w:val="20"/>
                <w:szCs w:val="20"/>
                <w:u w:val="none"/>
              </w:rPr>
              <w:t>1,</w:t>
            </w:r>
            <w:r w:rsidR="00B83C11" w:rsidRPr="002E7089">
              <w:rPr>
                <w:rStyle w:val="IntenseReference"/>
                <w:rFonts w:ascii="Arial" w:hAnsi="Arial" w:cs="Arial"/>
                <w:b w:val="0"/>
                <w:bCs w:val="0"/>
                <w:smallCaps w:val="0"/>
                <w:sz w:val="20"/>
                <w:szCs w:val="20"/>
                <w:u w:val="none"/>
              </w:rPr>
              <w:t>805</w:t>
            </w:r>
          </w:p>
        </w:tc>
      </w:tr>
    </w:tbl>
    <w:p w14:paraId="2C0AD306" w14:textId="77777777" w:rsidR="0075551E" w:rsidRPr="002E7089" w:rsidRDefault="0075551E" w:rsidP="008324FA">
      <w:pPr>
        <w:spacing w:after="0" w:line="276" w:lineRule="auto"/>
        <w:jc w:val="both"/>
      </w:pPr>
    </w:p>
    <w:p w14:paraId="3414F839" w14:textId="77777777" w:rsidR="002E320A" w:rsidRPr="002E7089" w:rsidRDefault="002E320A" w:rsidP="008324FA">
      <w:pPr>
        <w:spacing w:after="0" w:line="276" w:lineRule="auto"/>
        <w:jc w:val="both"/>
      </w:pPr>
    </w:p>
    <w:p w14:paraId="022C0821" w14:textId="77777777" w:rsidR="002E320A" w:rsidRPr="002E7089" w:rsidRDefault="002E320A" w:rsidP="008324FA">
      <w:pPr>
        <w:spacing w:after="0" w:line="276" w:lineRule="auto"/>
        <w:jc w:val="both"/>
      </w:pPr>
    </w:p>
    <w:p w14:paraId="3ABCBFB8" w14:textId="77777777" w:rsidR="002E320A" w:rsidRPr="002E7089" w:rsidRDefault="002E320A" w:rsidP="008324FA">
      <w:pPr>
        <w:spacing w:after="0" w:line="276" w:lineRule="auto"/>
        <w:jc w:val="both"/>
      </w:pPr>
    </w:p>
    <w:p w14:paraId="712A3D35" w14:textId="77777777" w:rsidR="002E320A" w:rsidRPr="002E7089" w:rsidRDefault="002E320A" w:rsidP="008324FA">
      <w:pPr>
        <w:spacing w:after="0" w:line="276" w:lineRule="auto"/>
        <w:jc w:val="both"/>
      </w:pPr>
    </w:p>
    <w:p w14:paraId="1A764376" w14:textId="77777777" w:rsidR="002E320A" w:rsidRPr="002E7089" w:rsidRDefault="002E320A" w:rsidP="008324FA">
      <w:pPr>
        <w:spacing w:after="0" w:line="276" w:lineRule="auto"/>
        <w:jc w:val="both"/>
      </w:pPr>
    </w:p>
    <w:p w14:paraId="0A3DBF70" w14:textId="77777777" w:rsidR="002E320A" w:rsidRPr="002E7089" w:rsidRDefault="002E320A" w:rsidP="008324FA">
      <w:pPr>
        <w:spacing w:after="0" w:line="276" w:lineRule="auto"/>
        <w:jc w:val="both"/>
      </w:pPr>
    </w:p>
    <w:p w14:paraId="7EEE6904" w14:textId="77777777" w:rsidR="006B36F9" w:rsidRPr="002E7089" w:rsidRDefault="006B36F9" w:rsidP="008324FA">
      <w:pPr>
        <w:spacing w:after="0" w:line="276" w:lineRule="auto"/>
        <w:jc w:val="both"/>
      </w:pPr>
    </w:p>
    <w:p w14:paraId="75265FEF" w14:textId="77777777" w:rsidR="006B36F9" w:rsidRPr="002E7089" w:rsidRDefault="006B36F9" w:rsidP="008324FA">
      <w:pPr>
        <w:spacing w:after="0" w:line="276" w:lineRule="auto"/>
        <w:jc w:val="both"/>
      </w:pPr>
    </w:p>
    <w:p w14:paraId="6983D430" w14:textId="77777777" w:rsidR="006B36F9" w:rsidRPr="002E7089" w:rsidRDefault="006B36F9" w:rsidP="008324FA">
      <w:pPr>
        <w:spacing w:after="0" w:line="276" w:lineRule="auto"/>
        <w:jc w:val="both"/>
      </w:pPr>
    </w:p>
    <w:p w14:paraId="785E4C87" w14:textId="77777777" w:rsidR="002E320A" w:rsidRPr="002E7089" w:rsidRDefault="002E320A" w:rsidP="008324FA">
      <w:pPr>
        <w:spacing w:after="0" w:line="276" w:lineRule="auto"/>
        <w:jc w:val="both"/>
      </w:pPr>
    </w:p>
    <w:p w14:paraId="3EED298E" w14:textId="77777777" w:rsidR="008324FA" w:rsidRPr="002E7089" w:rsidRDefault="008324FA" w:rsidP="008324FA">
      <w:pPr>
        <w:spacing w:after="0" w:line="276" w:lineRule="auto"/>
        <w:jc w:val="both"/>
      </w:pPr>
    </w:p>
    <w:p w14:paraId="75F6896F" w14:textId="67BAA3F6" w:rsidR="00C96050" w:rsidRPr="002E7089" w:rsidRDefault="002E320A" w:rsidP="008324FA">
      <w:pPr>
        <w:spacing w:after="0" w:line="276" w:lineRule="auto"/>
        <w:jc w:val="both"/>
        <w:rPr>
          <w:rStyle w:val="IntenseReference"/>
          <w:rFonts w:ascii="Arial" w:hAnsi="Arial" w:cs="Arial"/>
          <w:smallCaps w:val="0"/>
          <w:u w:val="none"/>
        </w:rPr>
      </w:pPr>
      <w:r w:rsidRPr="002E7089">
        <w:rPr>
          <w:rStyle w:val="IntenseReference"/>
          <w:rFonts w:ascii="Arial" w:hAnsi="Arial" w:cs="Arial"/>
          <w:smallCaps w:val="0"/>
          <w:u w:val="none"/>
        </w:rPr>
        <w:lastRenderedPageBreak/>
        <w:t>Structural</w:t>
      </w:r>
      <w:r w:rsidR="003121CB" w:rsidRPr="002E7089">
        <w:rPr>
          <w:rStyle w:val="IntenseReference"/>
          <w:rFonts w:ascii="Arial" w:hAnsi="Arial" w:cs="Arial"/>
          <w:smallCaps w:val="0"/>
          <w:u w:val="none"/>
        </w:rPr>
        <w:t xml:space="preserve"> Modifications</w:t>
      </w:r>
    </w:p>
    <w:p w14:paraId="552E2FB6" w14:textId="77777777" w:rsidR="00B31027" w:rsidRPr="002E7089" w:rsidRDefault="00B31027" w:rsidP="008324FA">
      <w:pPr>
        <w:spacing w:after="0" w:line="276" w:lineRule="auto"/>
        <w:jc w:val="both"/>
        <w:rPr>
          <w:rStyle w:val="IntenseReference"/>
          <w:rFonts w:ascii="Arial" w:hAnsi="Arial" w:cs="Arial"/>
          <w:b w:val="0"/>
          <w:bCs w:val="0"/>
          <w:smallCaps w:val="0"/>
          <w:u w:val="none"/>
        </w:rPr>
      </w:pPr>
    </w:p>
    <w:p w14:paraId="66E79F4A" w14:textId="1C8A4624" w:rsidR="00B31027" w:rsidRPr="002E7089" w:rsidRDefault="002E320A" w:rsidP="00B71EC2">
      <w:pPr>
        <w:spacing w:after="0" w:line="276" w:lineRule="auto"/>
        <w:jc w:val="both"/>
        <w:rPr>
          <w:rStyle w:val="IntenseReference"/>
          <w:rFonts w:ascii="Arial" w:hAnsi="Arial" w:cs="Arial"/>
          <w:b w:val="0"/>
          <w:bCs w:val="0"/>
          <w:smallCaps w:val="0"/>
          <w:u w:val="none"/>
        </w:rPr>
      </w:pPr>
      <w:r w:rsidRPr="002E7089">
        <w:rPr>
          <w:rStyle w:val="IntenseReference"/>
          <w:rFonts w:ascii="Arial" w:hAnsi="Arial" w:cs="Arial"/>
          <w:b w:val="0"/>
          <w:bCs w:val="0"/>
          <w:smallCaps w:val="0"/>
          <w:u w:val="none"/>
        </w:rPr>
        <w:t xml:space="preserve">The following structural amendments </w:t>
      </w:r>
      <w:r w:rsidR="00D26099">
        <w:rPr>
          <w:rStyle w:val="IntenseReference"/>
          <w:rFonts w:ascii="Arial" w:hAnsi="Arial" w:cs="Arial"/>
          <w:b w:val="0"/>
          <w:bCs w:val="0"/>
          <w:smallCaps w:val="0"/>
          <w:u w:val="none"/>
        </w:rPr>
        <w:t>are proposed</w:t>
      </w:r>
      <w:r w:rsidRPr="002E7089">
        <w:rPr>
          <w:rStyle w:val="IntenseReference"/>
          <w:rFonts w:ascii="Arial" w:hAnsi="Arial" w:cs="Arial"/>
          <w:b w:val="0"/>
          <w:bCs w:val="0"/>
          <w:smallCaps w:val="0"/>
          <w:u w:val="none"/>
        </w:rPr>
        <w:t xml:space="preserve">: </w:t>
      </w:r>
    </w:p>
    <w:p w14:paraId="3F49771A" w14:textId="77777777" w:rsidR="00B71EC2" w:rsidRPr="002E7089" w:rsidRDefault="00B71EC2" w:rsidP="00B71EC2">
      <w:pPr>
        <w:spacing w:after="0" w:line="276" w:lineRule="auto"/>
        <w:jc w:val="both"/>
        <w:rPr>
          <w:rStyle w:val="IntenseReference"/>
          <w:rFonts w:ascii="Arial" w:hAnsi="Arial" w:cs="Arial"/>
          <w:b w:val="0"/>
          <w:bCs w:val="0"/>
          <w:smallCaps w:val="0"/>
          <w:u w:val="none"/>
        </w:rPr>
      </w:pPr>
    </w:p>
    <w:p w14:paraId="2008771D" w14:textId="6BBAED44" w:rsidR="00B71EC2" w:rsidRPr="002E7089" w:rsidRDefault="00B71EC2" w:rsidP="006B36F9">
      <w:pPr>
        <w:pStyle w:val="ListParagraph"/>
        <w:numPr>
          <w:ilvl w:val="0"/>
          <w:numId w:val="22"/>
        </w:numPr>
        <w:spacing w:after="0" w:line="240" w:lineRule="auto"/>
        <w:ind w:left="714" w:hanging="357"/>
        <w:jc w:val="both"/>
        <w:rPr>
          <w:rFonts w:ascii="Arial" w:hAnsi="Arial" w:cs="Arial"/>
        </w:rPr>
      </w:pPr>
      <w:r w:rsidRPr="002E7089">
        <w:rPr>
          <w:rFonts w:ascii="Arial" w:hAnsi="Arial" w:cs="Arial"/>
        </w:rPr>
        <w:t>Eliminate transfer levels at the base of each tower and relying on localised transfers.</w:t>
      </w:r>
      <w:r w:rsidR="00287326" w:rsidRPr="002E7089">
        <w:rPr>
          <w:rFonts w:ascii="Arial" w:hAnsi="Arial" w:cs="Arial"/>
        </w:rPr>
        <w:t xml:space="preserve"> (Refer to </w:t>
      </w:r>
      <w:r w:rsidR="00287326" w:rsidRPr="002E7089">
        <w:rPr>
          <w:rFonts w:ascii="Arial" w:hAnsi="Arial" w:cs="Arial"/>
          <w:b/>
          <w:bCs/>
        </w:rPr>
        <w:t>Figure 11</w:t>
      </w:r>
      <w:r w:rsidR="00287326" w:rsidRPr="002E7089">
        <w:rPr>
          <w:rFonts w:ascii="Arial" w:hAnsi="Arial" w:cs="Arial"/>
        </w:rPr>
        <w:t xml:space="preserve"> below)</w:t>
      </w:r>
    </w:p>
    <w:p w14:paraId="522BD421" w14:textId="2C41A035" w:rsidR="00B71EC2" w:rsidRPr="002E7089" w:rsidRDefault="006E5365" w:rsidP="006B36F9">
      <w:pPr>
        <w:pStyle w:val="ListParagraph"/>
        <w:numPr>
          <w:ilvl w:val="0"/>
          <w:numId w:val="22"/>
        </w:numPr>
        <w:spacing w:after="0" w:line="240" w:lineRule="auto"/>
        <w:ind w:left="714" w:hanging="357"/>
        <w:jc w:val="both"/>
        <w:rPr>
          <w:rFonts w:ascii="Arial" w:hAnsi="Arial" w:cs="Arial"/>
        </w:rPr>
      </w:pPr>
      <w:r w:rsidRPr="002E7089">
        <w:rPr>
          <w:rFonts w:ascii="Arial" w:hAnsi="Arial" w:cs="Arial"/>
        </w:rPr>
        <w:t>Continuous cores carried through from towers to basement in conjunction with review of tower lateral stability.</w:t>
      </w:r>
      <w:r w:rsidR="00287326" w:rsidRPr="002E7089">
        <w:rPr>
          <w:rFonts w:ascii="Arial" w:hAnsi="Arial" w:cs="Arial"/>
        </w:rPr>
        <w:t xml:space="preserve"> (Refer to </w:t>
      </w:r>
      <w:r w:rsidR="00287326" w:rsidRPr="002E7089">
        <w:rPr>
          <w:rFonts w:ascii="Arial" w:hAnsi="Arial" w:cs="Arial"/>
          <w:b/>
          <w:bCs/>
        </w:rPr>
        <w:t>Figure 12</w:t>
      </w:r>
      <w:r w:rsidR="00287326" w:rsidRPr="002E7089">
        <w:rPr>
          <w:rFonts w:ascii="Arial" w:hAnsi="Arial" w:cs="Arial"/>
        </w:rPr>
        <w:t xml:space="preserve"> below).</w:t>
      </w:r>
    </w:p>
    <w:p w14:paraId="6F4EDFA4" w14:textId="77777777" w:rsidR="00B31027" w:rsidRPr="002E7089" w:rsidRDefault="00B31027" w:rsidP="008324FA">
      <w:pPr>
        <w:spacing w:after="0" w:line="276" w:lineRule="auto"/>
        <w:jc w:val="both"/>
        <w:rPr>
          <w:rStyle w:val="IntenseReference"/>
          <w:rFonts w:ascii="Arial" w:hAnsi="Arial" w:cs="Arial"/>
          <w:u w:val="none"/>
        </w:rPr>
      </w:pPr>
    </w:p>
    <w:p w14:paraId="0B4A72F5" w14:textId="0C91D5CB" w:rsidR="00B31027" w:rsidRPr="002E7089" w:rsidRDefault="00287326" w:rsidP="008324FA">
      <w:pPr>
        <w:spacing w:after="0" w:line="276" w:lineRule="auto"/>
        <w:jc w:val="both"/>
        <w:rPr>
          <w:rStyle w:val="IntenseReference"/>
          <w:rFonts w:ascii="Arial" w:hAnsi="Arial" w:cs="Arial"/>
          <w:u w:val="none"/>
        </w:rPr>
      </w:pPr>
      <w:r w:rsidRPr="002E7089">
        <w:rPr>
          <w:rStyle w:val="IntenseReference"/>
          <w:rFonts w:ascii="Arial" w:hAnsi="Arial" w:cs="Arial"/>
          <w:noProof/>
          <w:u w:val="none"/>
        </w:rPr>
        <w:drawing>
          <wp:inline distT="0" distB="0" distL="0" distR="0" wp14:anchorId="51C37C1A" wp14:editId="6EF45438">
            <wp:extent cx="5957570" cy="1400175"/>
            <wp:effectExtent l="19050" t="19050" r="24130" b="28575"/>
            <wp:docPr id="200700349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7003497" name=""/>
                    <pic:cNvPicPr/>
                  </pic:nvPicPr>
                  <pic:blipFill>
                    <a:blip r:embed="rId18"/>
                    <a:stretch>
                      <a:fillRect/>
                    </a:stretch>
                  </pic:blipFill>
                  <pic:spPr>
                    <a:xfrm>
                      <a:off x="0" y="0"/>
                      <a:ext cx="5964562" cy="1401818"/>
                    </a:xfrm>
                    <a:prstGeom prst="rect">
                      <a:avLst/>
                    </a:prstGeom>
                    <a:ln>
                      <a:solidFill>
                        <a:schemeClr val="tx1"/>
                      </a:solidFill>
                    </a:ln>
                  </pic:spPr>
                </pic:pic>
              </a:graphicData>
            </a:graphic>
          </wp:inline>
        </w:drawing>
      </w:r>
    </w:p>
    <w:p w14:paraId="33B9E0DD" w14:textId="7F6A05DA" w:rsidR="00B31027" w:rsidRPr="002E7089" w:rsidRDefault="0091058E" w:rsidP="006B36F9">
      <w:pPr>
        <w:spacing w:after="0" w:line="240" w:lineRule="auto"/>
        <w:jc w:val="both"/>
        <w:rPr>
          <w:rStyle w:val="IntenseReference"/>
          <w:rFonts w:ascii="Arial" w:hAnsi="Arial" w:cs="Arial"/>
          <w:b w:val="0"/>
          <w:bCs w:val="0"/>
          <w:smallCaps w:val="0"/>
          <w:u w:val="none"/>
        </w:rPr>
      </w:pPr>
      <w:r w:rsidRPr="002E7089">
        <w:rPr>
          <w:rStyle w:val="IntenseReference"/>
          <w:rFonts w:ascii="Arial" w:hAnsi="Arial" w:cs="Arial"/>
          <w:smallCaps w:val="0"/>
          <w:u w:val="none"/>
        </w:rPr>
        <w:t xml:space="preserve">Figure 11 </w:t>
      </w:r>
      <w:r w:rsidRPr="002E7089">
        <w:rPr>
          <w:rStyle w:val="IntenseReference"/>
          <w:rFonts w:ascii="Arial" w:hAnsi="Arial" w:cs="Arial"/>
          <w:b w:val="0"/>
          <w:bCs w:val="0"/>
          <w:smallCaps w:val="0"/>
          <w:u w:val="none"/>
        </w:rPr>
        <w:t>– Extract of the applicant</w:t>
      </w:r>
      <w:r w:rsidR="00547071" w:rsidRPr="002E7089">
        <w:rPr>
          <w:rStyle w:val="IntenseReference"/>
          <w:rFonts w:ascii="Arial" w:hAnsi="Arial" w:cs="Arial"/>
          <w:b w:val="0"/>
          <w:bCs w:val="0"/>
          <w:smallCaps w:val="0"/>
          <w:u w:val="none"/>
        </w:rPr>
        <w:t>s</w:t>
      </w:r>
      <w:r w:rsidRPr="002E7089">
        <w:rPr>
          <w:rStyle w:val="IntenseReference"/>
          <w:rFonts w:ascii="Arial" w:hAnsi="Arial" w:cs="Arial"/>
          <w:b w:val="0"/>
          <w:bCs w:val="0"/>
          <w:smallCaps w:val="0"/>
          <w:u w:val="none"/>
        </w:rPr>
        <w:t xml:space="preserve"> submitted Section Plans</w:t>
      </w:r>
      <w:r w:rsidR="009A1B82" w:rsidRPr="002E7089">
        <w:rPr>
          <w:rStyle w:val="IntenseReference"/>
          <w:rFonts w:ascii="Arial" w:hAnsi="Arial" w:cs="Arial"/>
          <w:b w:val="0"/>
          <w:bCs w:val="0"/>
          <w:smallCaps w:val="0"/>
          <w:u w:val="none"/>
        </w:rPr>
        <w:t xml:space="preserve"> </w:t>
      </w:r>
    </w:p>
    <w:p w14:paraId="393DCC4E" w14:textId="7EC20759" w:rsidR="00C01256" w:rsidRPr="002E7089" w:rsidRDefault="00C01256" w:rsidP="00C01256">
      <w:pPr>
        <w:spacing w:after="0" w:line="276" w:lineRule="auto"/>
        <w:jc w:val="both"/>
        <w:rPr>
          <w:rStyle w:val="IntenseReference"/>
          <w:rFonts w:ascii="Arial" w:hAnsi="Arial" w:cs="Arial"/>
          <w:b w:val="0"/>
          <w:bCs w:val="0"/>
          <w:smallCaps w:val="0"/>
          <w:u w:val="none"/>
        </w:rPr>
      </w:pPr>
      <w:r w:rsidRPr="002E7089">
        <w:rPr>
          <w:rStyle w:val="IntenseReference"/>
          <w:rFonts w:ascii="Arial" w:hAnsi="Arial" w:cs="Arial"/>
          <w:b w:val="0"/>
          <w:bCs w:val="0"/>
          <w:i/>
          <w:iCs/>
          <w:smallCaps w:val="0"/>
          <w:sz w:val="20"/>
          <w:szCs w:val="20"/>
          <w:u w:val="none"/>
        </w:rPr>
        <w:t>Source:</w:t>
      </w:r>
      <w:r w:rsidRPr="002E7089">
        <w:rPr>
          <w:rStyle w:val="IntenseReference"/>
          <w:rFonts w:ascii="Arial" w:hAnsi="Arial" w:cs="Arial"/>
          <w:b w:val="0"/>
          <w:bCs w:val="0"/>
          <w:smallCaps w:val="0"/>
          <w:sz w:val="20"/>
          <w:szCs w:val="20"/>
          <w:u w:val="none"/>
        </w:rPr>
        <w:t xml:space="preserve"> </w:t>
      </w:r>
      <w:r w:rsidRPr="002E7089">
        <w:rPr>
          <w:rStyle w:val="IntenseReference"/>
          <w:rFonts w:ascii="Arial" w:hAnsi="Arial" w:cs="Arial"/>
          <w:b w:val="0"/>
          <w:bCs w:val="0"/>
          <w:i/>
          <w:iCs/>
          <w:smallCaps w:val="0"/>
          <w:sz w:val="20"/>
          <w:szCs w:val="20"/>
          <w:u w:val="none"/>
        </w:rPr>
        <w:t>(Studio</w:t>
      </w:r>
      <w:r w:rsidR="00BE3AB7" w:rsidRPr="002E7089">
        <w:rPr>
          <w:rStyle w:val="IntenseReference"/>
          <w:rFonts w:ascii="Arial" w:hAnsi="Arial" w:cs="Arial"/>
          <w:b w:val="0"/>
          <w:bCs w:val="0"/>
          <w:i/>
          <w:iCs/>
          <w:smallCaps w:val="0"/>
          <w:sz w:val="20"/>
          <w:szCs w:val="20"/>
          <w:u w:val="none"/>
        </w:rPr>
        <w:t>.SC</w:t>
      </w:r>
      <w:r w:rsidRPr="002E7089">
        <w:rPr>
          <w:rStyle w:val="IntenseReference"/>
          <w:rFonts w:ascii="Arial" w:hAnsi="Arial" w:cs="Arial"/>
          <w:b w:val="0"/>
          <w:bCs w:val="0"/>
          <w:i/>
          <w:iCs/>
          <w:smallCaps w:val="0"/>
          <w:sz w:val="20"/>
          <w:szCs w:val="20"/>
          <w:u w:val="none"/>
        </w:rPr>
        <w:t>)</w:t>
      </w:r>
    </w:p>
    <w:p w14:paraId="13AA93BB" w14:textId="0F5C7EA2" w:rsidR="00C01256" w:rsidRPr="002E7089" w:rsidRDefault="00C01256" w:rsidP="008324FA">
      <w:pPr>
        <w:spacing w:after="0" w:line="276" w:lineRule="auto"/>
        <w:jc w:val="both"/>
        <w:rPr>
          <w:rStyle w:val="IntenseReference"/>
          <w:rFonts w:ascii="Arial" w:hAnsi="Arial" w:cs="Arial"/>
          <w:b w:val="0"/>
          <w:bCs w:val="0"/>
          <w:smallCaps w:val="0"/>
          <w:u w:val="none"/>
        </w:rPr>
      </w:pPr>
    </w:p>
    <w:p w14:paraId="26A7EB57" w14:textId="31907AEC" w:rsidR="009A1B82" w:rsidRPr="002E7089" w:rsidRDefault="000142AA" w:rsidP="008324FA">
      <w:pPr>
        <w:spacing w:after="0" w:line="276" w:lineRule="auto"/>
        <w:jc w:val="both"/>
        <w:rPr>
          <w:rStyle w:val="IntenseReference"/>
          <w:rFonts w:ascii="Arial" w:hAnsi="Arial" w:cs="Arial"/>
          <w:b w:val="0"/>
          <w:bCs w:val="0"/>
          <w:smallCaps w:val="0"/>
          <w:u w:val="none"/>
        </w:rPr>
      </w:pPr>
      <w:r w:rsidRPr="002E7089">
        <w:rPr>
          <w:rStyle w:val="IntenseReference"/>
          <w:rFonts w:ascii="Arial" w:hAnsi="Arial" w:cs="Arial"/>
          <w:b w:val="0"/>
          <w:bCs w:val="0"/>
          <w:smallCaps w:val="0"/>
          <w:noProof/>
          <w:u w:val="none"/>
        </w:rPr>
        <w:drawing>
          <wp:inline distT="0" distB="0" distL="0" distR="0" wp14:anchorId="0EC87BF1" wp14:editId="7FC63D83">
            <wp:extent cx="5324475" cy="4769842"/>
            <wp:effectExtent l="19050" t="19050" r="9525" b="12065"/>
            <wp:docPr id="49340832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3408325" name=""/>
                    <pic:cNvPicPr/>
                  </pic:nvPicPr>
                  <pic:blipFill>
                    <a:blip r:embed="rId19"/>
                    <a:stretch>
                      <a:fillRect/>
                    </a:stretch>
                  </pic:blipFill>
                  <pic:spPr>
                    <a:xfrm>
                      <a:off x="0" y="0"/>
                      <a:ext cx="5331788" cy="4776393"/>
                    </a:xfrm>
                    <a:prstGeom prst="rect">
                      <a:avLst/>
                    </a:prstGeom>
                    <a:ln>
                      <a:solidFill>
                        <a:schemeClr val="tx1"/>
                      </a:solidFill>
                    </a:ln>
                  </pic:spPr>
                </pic:pic>
              </a:graphicData>
            </a:graphic>
          </wp:inline>
        </w:drawing>
      </w:r>
    </w:p>
    <w:p w14:paraId="7CFF920B" w14:textId="61E2F357" w:rsidR="000142AA" w:rsidRPr="002E7089" w:rsidRDefault="000142AA" w:rsidP="006B36F9">
      <w:pPr>
        <w:spacing w:after="0" w:line="240" w:lineRule="auto"/>
        <w:jc w:val="both"/>
        <w:rPr>
          <w:rStyle w:val="IntenseReference"/>
          <w:rFonts w:ascii="Arial" w:hAnsi="Arial" w:cs="Arial"/>
          <w:b w:val="0"/>
          <w:bCs w:val="0"/>
          <w:smallCaps w:val="0"/>
          <w:u w:val="none"/>
        </w:rPr>
      </w:pPr>
      <w:r w:rsidRPr="002E7089">
        <w:rPr>
          <w:rStyle w:val="IntenseReference"/>
          <w:rFonts w:ascii="Arial" w:hAnsi="Arial" w:cs="Arial"/>
          <w:smallCaps w:val="0"/>
          <w:u w:val="none"/>
        </w:rPr>
        <w:t xml:space="preserve">Figure 12 </w:t>
      </w:r>
      <w:r w:rsidRPr="002E7089">
        <w:rPr>
          <w:rStyle w:val="IntenseReference"/>
          <w:rFonts w:ascii="Arial" w:hAnsi="Arial" w:cs="Arial"/>
          <w:b w:val="0"/>
          <w:bCs w:val="0"/>
          <w:smallCaps w:val="0"/>
          <w:u w:val="none"/>
        </w:rPr>
        <w:t xml:space="preserve">– Extract of the applicants submitted Section Plans </w:t>
      </w:r>
    </w:p>
    <w:p w14:paraId="7392A0D6" w14:textId="77777777" w:rsidR="000142AA" w:rsidRDefault="000142AA" w:rsidP="000142AA">
      <w:pPr>
        <w:spacing w:after="0" w:line="276" w:lineRule="auto"/>
        <w:jc w:val="both"/>
        <w:rPr>
          <w:rStyle w:val="IntenseReference"/>
          <w:rFonts w:ascii="Arial" w:hAnsi="Arial" w:cs="Arial"/>
          <w:b w:val="0"/>
          <w:bCs w:val="0"/>
          <w:i/>
          <w:iCs/>
          <w:smallCaps w:val="0"/>
          <w:sz w:val="20"/>
          <w:szCs w:val="20"/>
          <w:u w:val="none"/>
        </w:rPr>
      </w:pPr>
      <w:r w:rsidRPr="002E7089">
        <w:rPr>
          <w:rStyle w:val="IntenseReference"/>
          <w:rFonts w:ascii="Arial" w:hAnsi="Arial" w:cs="Arial"/>
          <w:b w:val="0"/>
          <w:bCs w:val="0"/>
          <w:i/>
          <w:iCs/>
          <w:smallCaps w:val="0"/>
          <w:sz w:val="20"/>
          <w:szCs w:val="20"/>
          <w:u w:val="none"/>
        </w:rPr>
        <w:t>Source:</w:t>
      </w:r>
      <w:r w:rsidRPr="002E7089">
        <w:rPr>
          <w:rStyle w:val="IntenseReference"/>
          <w:rFonts w:ascii="Arial" w:hAnsi="Arial" w:cs="Arial"/>
          <w:b w:val="0"/>
          <w:bCs w:val="0"/>
          <w:smallCaps w:val="0"/>
          <w:sz w:val="20"/>
          <w:szCs w:val="20"/>
          <w:u w:val="none"/>
        </w:rPr>
        <w:t xml:space="preserve"> </w:t>
      </w:r>
      <w:r w:rsidRPr="002E7089">
        <w:rPr>
          <w:rStyle w:val="IntenseReference"/>
          <w:rFonts w:ascii="Arial" w:hAnsi="Arial" w:cs="Arial"/>
          <w:b w:val="0"/>
          <w:bCs w:val="0"/>
          <w:i/>
          <w:iCs/>
          <w:smallCaps w:val="0"/>
          <w:sz w:val="20"/>
          <w:szCs w:val="20"/>
          <w:u w:val="none"/>
        </w:rPr>
        <w:t>(Studio.SC)</w:t>
      </w:r>
    </w:p>
    <w:p w14:paraId="4566EF7A" w14:textId="375F83DA" w:rsidR="00B31027" w:rsidRPr="002E7089" w:rsidRDefault="00511A4B" w:rsidP="008324FA">
      <w:pPr>
        <w:spacing w:after="0" w:line="276" w:lineRule="auto"/>
        <w:jc w:val="both"/>
        <w:rPr>
          <w:rStyle w:val="IntenseReference"/>
          <w:rFonts w:ascii="Arial" w:hAnsi="Arial" w:cs="Arial"/>
          <w:smallCaps w:val="0"/>
          <w:u w:val="none"/>
        </w:rPr>
      </w:pPr>
      <w:r w:rsidRPr="002E7089">
        <w:rPr>
          <w:rStyle w:val="IntenseReference"/>
          <w:rFonts w:ascii="Arial" w:hAnsi="Arial" w:cs="Arial"/>
          <w:smallCaps w:val="0"/>
          <w:u w:val="none"/>
        </w:rPr>
        <w:lastRenderedPageBreak/>
        <w:t>Service</w:t>
      </w:r>
      <w:r w:rsidR="003121CB" w:rsidRPr="002E7089">
        <w:rPr>
          <w:rStyle w:val="IntenseReference"/>
          <w:rFonts w:ascii="Arial" w:hAnsi="Arial" w:cs="Arial"/>
          <w:smallCaps w:val="0"/>
          <w:u w:val="none"/>
        </w:rPr>
        <w:t>s Modifications</w:t>
      </w:r>
    </w:p>
    <w:p w14:paraId="6298ED38" w14:textId="77777777" w:rsidR="00B31027" w:rsidRPr="002E7089" w:rsidRDefault="00B31027" w:rsidP="008324FA">
      <w:pPr>
        <w:spacing w:after="0" w:line="276" w:lineRule="auto"/>
        <w:jc w:val="both"/>
        <w:rPr>
          <w:rStyle w:val="IntenseReference"/>
          <w:rFonts w:ascii="Arial" w:hAnsi="Arial" w:cs="Arial"/>
          <w:b w:val="0"/>
          <w:bCs w:val="0"/>
          <w:smallCaps w:val="0"/>
          <w:u w:val="none"/>
        </w:rPr>
      </w:pPr>
    </w:p>
    <w:p w14:paraId="3F4F1D9F" w14:textId="0414CDCF" w:rsidR="00B31027" w:rsidRPr="002E7089" w:rsidRDefault="00511A4B" w:rsidP="008324FA">
      <w:pPr>
        <w:spacing w:after="0" w:line="276" w:lineRule="auto"/>
        <w:jc w:val="both"/>
        <w:rPr>
          <w:rStyle w:val="IntenseReference"/>
          <w:rFonts w:ascii="Arial" w:hAnsi="Arial" w:cs="Arial"/>
          <w:b w:val="0"/>
          <w:bCs w:val="0"/>
          <w:smallCaps w:val="0"/>
          <w:u w:val="none"/>
        </w:rPr>
      </w:pPr>
      <w:r w:rsidRPr="002E7089">
        <w:rPr>
          <w:rStyle w:val="IntenseReference"/>
          <w:rFonts w:ascii="Arial" w:hAnsi="Arial" w:cs="Arial"/>
          <w:b w:val="0"/>
          <w:bCs w:val="0"/>
          <w:smallCaps w:val="0"/>
          <w:u w:val="none"/>
        </w:rPr>
        <w:t>The following service amendments have been implemented:</w:t>
      </w:r>
    </w:p>
    <w:p w14:paraId="17E7C286" w14:textId="77777777" w:rsidR="00831E56" w:rsidRPr="002E7089" w:rsidRDefault="00831E56" w:rsidP="008324FA">
      <w:pPr>
        <w:spacing w:after="0" w:line="276" w:lineRule="auto"/>
        <w:jc w:val="both"/>
        <w:rPr>
          <w:rStyle w:val="IntenseReference"/>
          <w:rFonts w:ascii="Arial" w:hAnsi="Arial" w:cs="Arial"/>
          <w:b w:val="0"/>
          <w:bCs w:val="0"/>
          <w:smallCaps w:val="0"/>
          <w:sz w:val="10"/>
          <w:szCs w:val="10"/>
          <w:u w:val="none"/>
        </w:rPr>
      </w:pPr>
    </w:p>
    <w:p w14:paraId="2B54F07A" w14:textId="5E747EA3" w:rsidR="00B31027" w:rsidRPr="002E7089" w:rsidRDefault="00DC6823" w:rsidP="00482110">
      <w:pPr>
        <w:pStyle w:val="ListParagraph"/>
        <w:numPr>
          <w:ilvl w:val="0"/>
          <w:numId w:val="23"/>
        </w:numPr>
        <w:spacing w:after="0" w:line="276" w:lineRule="auto"/>
        <w:jc w:val="both"/>
        <w:rPr>
          <w:rStyle w:val="IntenseReference"/>
          <w:rFonts w:ascii="Arial" w:hAnsi="Arial" w:cs="Arial"/>
          <w:b w:val="0"/>
          <w:bCs w:val="0"/>
          <w:smallCaps w:val="0"/>
          <w:u w:val="none"/>
        </w:rPr>
      </w:pPr>
      <w:r w:rsidRPr="002E7089">
        <w:rPr>
          <w:rStyle w:val="IntenseReference"/>
          <w:rFonts w:ascii="Arial" w:hAnsi="Arial" w:cs="Arial"/>
          <w:b w:val="0"/>
          <w:bCs w:val="0"/>
          <w:smallCaps w:val="0"/>
          <w:u w:val="none"/>
        </w:rPr>
        <w:t>Redistribution and developed design of substations</w:t>
      </w:r>
      <w:r w:rsidR="008946E2" w:rsidRPr="002E7089">
        <w:rPr>
          <w:rStyle w:val="IntenseReference"/>
          <w:rFonts w:ascii="Arial" w:hAnsi="Arial" w:cs="Arial"/>
          <w:b w:val="0"/>
          <w:bCs w:val="0"/>
          <w:smallCaps w:val="0"/>
          <w:u w:val="none"/>
        </w:rPr>
        <w:t xml:space="preserve">. (Refer to </w:t>
      </w:r>
      <w:r w:rsidR="008946E2" w:rsidRPr="002E7089">
        <w:rPr>
          <w:rStyle w:val="IntenseReference"/>
          <w:rFonts w:ascii="Arial" w:hAnsi="Arial" w:cs="Arial"/>
          <w:smallCaps w:val="0"/>
          <w:u w:val="none"/>
        </w:rPr>
        <w:t>Figure 13</w:t>
      </w:r>
      <w:r w:rsidR="008946E2" w:rsidRPr="002E7089">
        <w:rPr>
          <w:rStyle w:val="IntenseReference"/>
          <w:rFonts w:ascii="Arial" w:hAnsi="Arial" w:cs="Arial"/>
          <w:b w:val="0"/>
          <w:bCs w:val="0"/>
          <w:smallCaps w:val="0"/>
          <w:u w:val="none"/>
        </w:rPr>
        <w:t xml:space="preserve"> and </w:t>
      </w:r>
      <w:r w:rsidR="008946E2" w:rsidRPr="002E7089">
        <w:rPr>
          <w:rStyle w:val="IntenseReference"/>
          <w:rFonts w:ascii="Arial" w:hAnsi="Arial" w:cs="Arial"/>
          <w:smallCaps w:val="0"/>
          <w:u w:val="none"/>
        </w:rPr>
        <w:t>Figure 14</w:t>
      </w:r>
      <w:r w:rsidR="008946E2" w:rsidRPr="002E7089">
        <w:rPr>
          <w:rStyle w:val="IntenseReference"/>
          <w:rFonts w:ascii="Arial" w:hAnsi="Arial" w:cs="Arial"/>
          <w:b w:val="0"/>
          <w:bCs w:val="0"/>
          <w:smallCaps w:val="0"/>
          <w:u w:val="none"/>
        </w:rPr>
        <w:t xml:space="preserve"> below).</w:t>
      </w:r>
    </w:p>
    <w:p w14:paraId="5FD2FA9E" w14:textId="76D13271" w:rsidR="00B31027" w:rsidRPr="002E7089" w:rsidRDefault="00B31027" w:rsidP="008324FA">
      <w:pPr>
        <w:spacing w:after="0" w:line="276" w:lineRule="auto"/>
        <w:jc w:val="both"/>
        <w:rPr>
          <w:rStyle w:val="IntenseReference"/>
          <w:rFonts w:ascii="Arial" w:hAnsi="Arial" w:cs="Arial"/>
          <w:b w:val="0"/>
          <w:bCs w:val="0"/>
          <w:smallCaps w:val="0"/>
          <w:u w:val="none"/>
        </w:rPr>
      </w:pPr>
    </w:p>
    <w:p w14:paraId="68E247BA" w14:textId="36A7ADAB" w:rsidR="00B31027" w:rsidRPr="002E7089" w:rsidRDefault="009E6172" w:rsidP="008324FA">
      <w:pPr>
        <w:spacing w:after="0" w:line="276" w:lineRule="auto"/>
        <w:jc w:val="both"/>
        <w:rPr>
          <w:rStyle w:val="IntenseReference"/>
          <w:rFonts w:ascii="Arial" w:hAnsi="Arial" w:cs="Arial"/>
          <w:b w:val="0"/>
          <w:bCs w:val="0"/>
          <w:smallCaps w:val="0"/>
          <w:u w:val="none"/>
        </w:rPr>
      </w:pPr>
      <w:r w:rsidRPr="002E7089">
        <w:rPr>
          <w:rStyle w:val="IntenseReference"/>
          <w:rFonts w:ascii="Arial" w:hAnsi="Arial" w:cs="Arial"/>
          <w:b w:val="0"/>
          <w:bCs w:val="0"/>
          <w:smallCaps w:val="0"/>
          <w:noProof/>
          <w:u w:val="none"/>
        </w:rPr>
        <w:drawing>
          <wp:inline distT="0" distB="0" distL="0" distR="0" wp14:anchorId="59BE4E63" wp14:editId="744C3FD9">
            <wp:extent cx="5553075" cy="4292600"/>
            <wp:effectExtent l="19050" t="19050" r="28575" b="12700"/>
            <wp:docPr id="102640940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409405" name=""/>
                    <pic:cNvPicPr/>
                  </pic:nvPicPr>
                  <pic:blipFill>
                    <a:blip r:embed="rId20"/>
                    <a:stretch>
                      <a:fillRect/>
                    </a:stretch>
                  </pic:blipFill>
                  <pic:spPr>
                    <a:xfrm>
                      <a:off x="0" y="0"/>
                      <a:ext cx="5553075" cy="4292600"/>
                    </a:xfrm>
                    <a:prstGeom prst="rect">
                      <a:avLst/>
                    </a:prstGeom>
                    <a:ln>
                      <a:solidFill>
                        <a:schemeClr val="tx1"/>
                      </a:solidFill>
                    </a:ln>
                  </pic:spPr>
                </pic:pic>
              </a:graphicData>
            </a:graphic>
          </wp:inline>
        </w:drawing>
      </w:r>
    </w:p>
    <w:p w14:paraId="2EF32B7E" w14:textId="7D516FA5" w:rsidR="004741B8" w:rsidRPr="002E7089" w:rsidRDefault="003E51E8" w:rsidP="006B36F9">
      <w:pPr>
        <w:spacing w:after="0" w:line="240" w:lineRule="auto"/>
        <w:jc w:val="both"/>
        <w:rPr>
          <w:rStyle w:val="IntenseReference"/>
          <w:rFonts w:ascii="Arial" w:hAnsi="Arial" w:cs="Arial"/>
          <w:b w:val="0"/>
          <w:bCs w:val="0"/>
          <w:smallCaps w:val="0"/>
          <w:u w:val="none"/>
        </w:rPr>
      </w:pPr>
      <w:r w:rsidRPr="002E7089">
        <w:rPr>
          <w:rStyle w:val="IntenseReference"/>
          <w:rFonts w:ascii="Arial" w:hAnsi="Arial" w:cs="Arial"/>
          <w:smallCaps w:val="0"/>
          <w:u w:val="none"/>
        </w:rPr>
        <w:t xml:space="preserve">Figure 13 – </w:t>
      </w:r>
      <w:r w:rsidRPr="002E7089">
        <w:rPr>
          <w:rStyle w:val="IntenseReference"/>
          <w:rFonts w:ascii="Arial" w:hAnsi="Arial" w:cs="Arial"/>
          <w:b w:val="0"/>
          <w:bCs w:val="0"/>
          <w:smallCaps w:val="0"/>
          <w:u w:val="none"/>
        </w:rPr>
        <w:t>Extract of the locations of the substations.</w:t>
      </w:r>
    </w:p>
    <w:p w14:paraId="43424B69" w14:textId="5A606D6D" w:rsidR="003E51E8" w:rsidRPr="002E7089" w:rsidRDefault="003E51E8" w:rsidP="003E51E8">
      <w:pPr>
        <w:spacing w:after="0" w:line="276" w:lineRule="auto"/>
        <w:jc w:val="both"/>
        <w:rPr>
          <w:rStyle w:val="IntenseReference"/>
          <w:rFonts w:ascii="Arial" w:hAnsi="Arial" w:cs="Arial"/>
          <w:b w:val="0"/>
          <w:bCs w:val="0"/>
          <w:i/>
          <w:iCs/>
          <w:smallCaps w:val="0"/>
          <w:sz w:val="20"/>
          <w:szCs w:val="20"/>
          <w:u w:val="none"/>
        </w:rPr>
      </w:pPr>
      <w:r w:rsidRPr="002E7089">
        <w:rPr>
          <w:rStyle w:val="IntenseReference"/>
          <w:rFonts w:ascii="Arial" w:hAnsi="Arial" w:cs="Arial"/>
          <w:b w:val="0"/>
          <w:bCs w:val="0"/>
          <w:i/>
          <w:iCs/>
          <w:smallCaps w:val="0"/>
          <w:sz w:val="20"/>
          <w:szCs w:val="20"/>
          <w:u w:val="none"/>
        </w:rPr>
        <w:t>Source:</w:t>
      </w:r>
      <w:r w:rsidRPr="002E7089">
        <w:rPr>
          <w:rStyle w:val="IntenseReference"/>
          <w:rFonts w:ascii="Arial" w:hAnsi="Arial" w:cs="Arial"/>
          <w:b w:val="0"/>
          <w:bCs w:val="0"/>
          <w:smallCaps w:val="0"/>
          <w:sz w:val="20"/>
          <w:szCs w:val="20"/>
          <w:u w:val="none"/>
        </w:rPr>
        <w:t xml:space="preserve"> </w:t>
      </w:r>
      <w:r w:rsidRPr="002E7089">
        <w:rPr>
          <w:rStyle w:val="IntenseReference"/>
          <w:rFonts w:ascii="Arial" w:hAnsi="Arial" w:cs="Arial"/>
          <w:b w:val="0"/>
          <w:bCs w:val="0"/>
          <w:i/>
          <w:iCs/>
          <w:smallCaps w:val="0"/>
          <w:sz w:val="20"/>
          <w:szCs w:val="20"/>
          <w:u w:val="none"/>
        </w:rPr>
        <w:t>(Statement of Environmental Effects prepared by Gyde Consulting 27 March 2025)</w:t>
      </w:r>
    </w:p>
    <w:p w14:paraId="63F4263C" w14:textId="77777777" w:rsidR="003E51E8" w:rsidRPr="002E7089" w:rsidRDefault="003E51E8" w:rsidP="003E51E8">
      <w:pPr>
        <w:spacing w:after="0" w:line="276" w:lineRule="auto"/>
        <w:jc w:val="both"/>
        <w:rPr>
          <w:rStyle w:val="IntenseReference"/>
          <w:rFonts w:ascii="Arial" w:hAnsi="Arial" w:cs="Arial"/>
          <w:b w:val="0"/>
          <w:bCs w:val="0"/>
          <w:smallCaps w:val="0"/>
          <w:u w:val="none"/>
        </w:rPr>
      </w:pPr>
    </w:p>
    <w:p w14:paraId="2C44A43C" w14:textId="014CD6AD" w:rsidR="00B31027" w:rsidRPr="002E7089" w:rsidRDefault="009B43E2" w:rsidP="008324FA">
      <w:pPr>
        <w:spacing w:after="0" w:line="276" w:lineRule="auto"/>
        <w:jc w:val="both"/>
        <w:rPr>
          <w:rStyle w:val="IntenseReference"/>
          <w:rFonts w:ascii="Arial" w:hAnsi="Arial" w:cs="Arial"/>
          <w:b w:val="0"/>
          <w:bCs w:val="0"/>
          <w:smallCaps w:val="0"/>
          <w:u w:val="none"/>
        </w:rPr>
      </w:pPr>
      <w:r w:rsidRPr="002E7089">
        <w:rPr>
          <w:rStyle w:val="IntenseReference"/>
          <w:rFonts w:ascii="Arial" w:hAnsi="Arial" w:cs="Arial"/>
          <w:b w:val="0"/>
          <w:bCs w:val="0"/>
          <w:smallCaps w:val="0"/>
          <w:noProof/>
          <w:u w:val="none"/>
        </w:rPr>
        <w:drawing>
          <wp:inline distT="0" distB="0" distL="0" distR="0" wp14:anchorId="7BD449B7" wp14:editId="6185E4AB">
            <wp:extent cx="5572125" cy="261753"/>
            <wp:effectExtent l="19050" t="19050" r="9525" b="24130"/>
            <wp:docPr id="163577751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5777517" name=""/>
                    <pic:cNvPicPr/>
                  </pic:nvPicPr>
                  <pic:blipFill>
                    <a:blip r:embed="rId21"/>
                    <a:stretch>
                      <a:fillRect/>
                    </a:stretch>
                  </pic:blipFill>
                  <pic:spPr>
                    <a:xfrm>
                      <a:off x="0" y="0"/>
                      <a:ext cx="5625137" cy="264243"/>
                    </a:xfrm>
                    <a:prstGeom prst="rect">
                      <a:avLst/>
                    </a:prstGeom>
                    <a:ln>
                      <a:solidFill>
                        <a:schemeClr val="tx1"/>
                      </a:solidFill>
                    </a:ln>
                  </pic:spPr>
                </pic:pic>
              </a:graphicData>
            </a:graphic>
          </wp:inline>
        </w:drawing>
      </w:r>
    </w:p>
    <w:p w14:paraId="77428890" w14:textId="7CE4F3B0" w:rsidR="00B31027" w:rsidRPr="002E7089" w:rsidRDefault="004741B8" w:rsidP="008324FA">
      <w:pPr>
        <w:spacing w:after="0" w:line="276" w:lineRule="auto"/>
        <w:jc w:val="both"/>
        <w:rPr>
          <w:rStyle w:val="IntenseReference"/>
          <w:rFonts w:ascii="Arial" w:hAnsi="Arial" w:cs="Arial"/>
          <w:b w:val="0"/>
          <w:bCs w:val="0"/>
          <w:smallCaps w:val="0"/>
          <w:u w:val="none"/>
        </w:rPr>
      </w:pPr>
      <w:r w:rsidRPr="002E7089">
        <w:rPr>
          <w:rStyle w:val="IntenseReference"/>
          <w:rFonts w:ascii="Arial" w:hAnsi="Arial" w:cs="Arial"/>
          <w:b w:val="0"/>
          <w:bCs w:val="0"/>
          <w:smallCaps w:val="0"/>
          <w:noProof/>
          <w:u w:val="none"/>
        </w:rPr>
        <w:drawing>
          <wp:inline distT="0" distB="0" distL="0" distR="0" wp14:anchorId="7665B4D9" wp14:editId="637DD174">
            <wp:extent cx="5581650" cy="2012469"/>
            <wp:effectExtent l="19050" t="19050" r="19050" b="26035"/>
            <wp:docPr id="56719991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7199918" name=""/>
                    <pic:cNvPicPr/>
                  </pic:nvPicPr>
                  <pic:blipFill>
                    <a:blip r:embed="rId22"/>
                    <a:stretch>
                      <a:fillRect/>
                    </a:stretch>
                  </pic:blipFill>
                  <pic:spPr>
                    <a:xfrm>
                      <a:off x="0" y="0"/>
                      <a:ext cx="5591402" cy="2015985"/>
                    </a:xfrm>
                    <a:prstGeom prst="rect">
                      <a:avLst/>
                    </a:prstGeom>
                    <a:ln>
                      <a:solidFill>
                        <a:schemeClr val="tx1"/>
                      </a:solidFill>
                    </a:ln>
                  </pic:spPr>
                </pic:pic>
              </a:graphicData>
            </a:graphic>
          </wp:inline>
        </w:drawing>
      </w:r>
    </w:p>
    <w:p w14:paraId="22B55CE0" w14:textId="03C2A0D2" w:rsidR="003E51E8" w:rsidRPr="002E7089" w:rsidRDefault="003E51E8" w:rsidP="006B36F9">
      <w:pPr>
        <w:spacing w:after="0" w:line="240" w:lineRule="auto"/>
        <w:jc w:val="both"/>
        <w:rPr>
          <w:rStyle w:val="IntenseReference"/>
          <w:rFonts w:ascii="Arial" w:hAnsi="Arial" w:cs="Arial"/>
          <w:b w:val="0"/>
          <w:bCs w:val="0"/>
          <w:smallCaps w:val="0"/>
          <w:u w:val="none"/>
        </w:rPr>
      </w:pPr>
      <w:r w:rsidRPr="002E7089">
        <w:rPr>
          <w:rStyle w:val="IntenseReference"/>
          <w:rFonts w:ascii="Arial" w:hAnsi="Arial" w:cs="Arial"/>
          <w:smallCaps w:val="0"/>
          <w:u w:val="none"/>
        </w:rPr>
        <w:t>Figure 1</w:t>
      </w:r>
      <w:r w:rsidR="008946E2" w:rsidRPr="002E7089">
        <w:rPr>
          <w:rStyle w:val="IntenseReference"/>
          <w:rFonts w:ascii="Arial" w:hAnsi="Arial" w:cs="Arial"/>
          <w:smallCaps w:val="0"/>
          <w:u w:val="none"/>
        </w:rPr>
        <w:t>4</w:t>
      </w:r>
      <w:r w:rsidRPr="002E7089">
        <w:rPr>
          <w:rStyle w:val="IntenseReference"/>
          <w:rFonts w:ascii="Arial" w:hAnsi="Arial" w:cs="Arial"/>
          <w:smallCaps w:val="0"/>
          <w:u w:val="none"/>
        </w:rPr>
        <w:t xml:space="preserve"> – </w:t>
      </w:r>
      <w:r w:rsidRPr="002E7089">
        <w:rPr>
          <w:rStyle w:val="IntenseReference"/>
          <w:rFonts w:ascii="Arial" w:hAnsi="Arial" w:cs="Arial"/>
          <w:b w:val="0"/>
          <w:bCs w:val="0"/>
          <w:smallCaps w:val="0"/>
          <w:u w:val="none"/>
        </w:rPr>
        <w:t>Extract of the locations of the substations.</w:t>
      </w:r>
    </w:p>
    <w:p w14:paraId="22B8C861" w14:textId="06112260" w:rsidR="003E51E8" w:rsidRDefault="003E51E8" w:rsidP="003E51E8">
      <w:pPr>
        <w:spacing w:after="0" w:line="276" w:lineRule="auto"/>
        <w:jc w:val="both"/>
        <w:rPr>
          <w:rStyle w:val="IntenseReference"/>
          <w:rFonts w:ascii="Arial" w:hAnsi="Arial" w:cs="Arial"/>
          <w:b w:val="0"/>
          <w:bCs w:val="0"/>
          <w:i/>
          <w:iCs/>
          <w:smallCaps w:val="0"/>
          <w:sz w:val="20"/>
          <w:szCs w:val="20"/>
          <w:u w:val="none"/>
        </w:rPr>
      </w:pPr>
      <w:r w:rsidRPr="002E7089">
        <w:rPr>
          <w:rStyle w:val="IntenseReference"/>
          <w:rFonts w:ascii="Arial" w:hAnsi="Arial" w:cs="Arial"/>
          <w:b w:val="0"/>
          <w:bCs w:val="0"/>
          <w:i/>
          <w:iCs/>
          <w:smallCaps w:val="0"/>
          <w:sz w:val="20"/>
          <w:szCs w:val="20"/>
          <w:u w:val="none"/>
        </w:rPr>
        <w:t>Source:</w:t>
      </w:r>
      <w:r w:rsidRPr="002E7089">
        <w:rPr>
          <w:rStyle w:val="IntenseReference"/>
          <w:rFonts w:ascii="Arial" w:hAnsi="Arial" w:cs="Arial"/>
          <w:b w:val="0"/>
          <w:bCs w:val="0"/>
          <w:smallCaps w:val="0"/>
          <w:sz w:val="20"/>
          <w:szCs w:val="20"/>
          <w:u w:val="none"/>
        </w:rPr>
        <w:t xml:space="preserve"> </w:t>
      </w:r>
      <w:r w:rsidRPr="002E7089">
        <w:rPr>
          <w:rStyle w:val="IntenseReference"/>
          <w:rFonts w:ascii="Arial" w:hAnsi="Arial" w:cs="Arial"/>
          <w:b w:val="0"/>
          <w:bCs w:val="0"/>
          <w:i/>
          <w:iCs/>
          <w:smallCaps w:val="0"/>
          <w:sz w:val="20"/>
          <w:szCs w:val="20"/>
          <w:u w:val="none"/>
        </w:rPr>
        <w:t xml:space="preserve">(Statement of Environmental Effects prepared by Gyde Consulting 27 </w:t>
      </w:r>
      <w:r w:rsidR="001F7C8F" w:rsidRPr="002E7089">
        <w:rPr>
          <w:rStyle w:val="IntenseReference"/>
          <w:rFonts w:ascii="Arial" w:hAnsi="Arial" w:cs="Arial"/>
          <w:b w:val="0"/>
          <w:bCs w:val="0"/>
          <w:i/>
          <w:iCs/>
          <w:smallCaps w:val="0"/>
          <w:sz w:val="20"/>
          <w:szCs w:val="20"/>
          <w:u w:val="none"/>
        </w:rPr>
        <w:t>March</w:t>
      </w:r>
      <w:r w:rsidRPr="002E7089">
        <w:rPr>
          <w:rStyle w:val="IntenseReference"/>
          <w:rFonts w:ascii="Arial" w:hAnsi="Arial" w:cs="Arial"/>
          <w:b w:val="0"/>
          <w:bCs w:val="0"/>
          <w:i/>
          <w:iCs/>
          <w:smallCaps w:val="0"/>
          <w:sz w:val="20"/>
          <w:szCs w:val="20"/>
          <w:u w:val="none"/>
        </w:rPr>
        <w:t xml:space="preserve"> 2025)</w:t>
      </w:r>
    </w:p>
    <w:p w14:paraId="4F114AF2" w14:textId="450CFB7B" w:rsidR="00B31027" w:rsidRPr="002E7089" w:rsidRDefault="009818C7" w:rsidP="006B36F9">
      <w:pPr>
        <w:pStyle w:val="ListParagraph"/>
        <w:numPr>
          <w:ilvl w:val="0"/>
          <w:numId w:val="22"/>
        </w:numPr>
        <w:spacing w:after="0" w:line="240" w:lineRule="auto"/>
        <w:ind w:left="714" w:hanging="357"/>
        <w:jc w:val="both"/>
        <w:rPr>
          <w:rStyle w:val="IntenseReference"/>
          <w:rFonts w:ascii="Arial" w:hAnsi="Arial" w:cs="Arial"/>
          <w:b w:val="0"/>
          <w:bCs w:val="0"/>
          <w:smallCaps w:val="0"/>
          <w:u w:val="none"/>
        </w:rPr>
      </w:pPr>
      <w:r w:rsidRPr="002E7089">
        <w:rPr>
          <w:rFonts w:ascii="Arial" w:hAnsi="Arial" w:cs="Arial"/>
        </w:rPr>
        <w:lastRenderedPageBreak/>
        <w:t>The condenser plant rooms have been removed or reduced, with condensers now located on individual balconies, as shown below. This arrangement is consistent with Condition 70 of the original consent, which permits external plant such as air conditioning units, provided they are not visible from a public road, adjoining property, or public place.</w:t>
      </w:r>
    </w:p>
    <w:p w14:paraId="552279AC" w14:textId="77777777" w:rsidR="00B31027" w:rsidRPr="002E7089" w:rsidRDefault="00B31027" w:rsidP="008324FA">
      <w:pPr>
        <w:spacing w:after="0" w:line="276" w:lineRule="auto"/>
        <w:jc w:val="both"/>
        <w:rPr>
          <w:rStyle w:val="IntenseReference"/>
          <w:rFonts w:ascii="Arial" w:hAnsi="Arial" w:cs="Arial"/>
          <w:b w:val="0"/>
          <w:bCs w:val="0"/>
          <w:smallCaps w:val="0"/>
          <w:u w:val="none"/>
        </w:rPr>
      </w:pPr>
    </w:p>
    <w:p w14:paraId="3153DE03" w14:textId="748E857B" w:rsidR="00B31027" w:rsidRPr="002E7089" w:rsidRDefault="00C85ED6" w:rsidP="00C85ED6">
      <w:pPr>
        <w:spacing w:after="0" w:line="276" w:lineRule="auto"/>
        <w:jc w:val="both"/>
        <w:rPr>
          <w:rStyle w:val="IntenseReference"/>
          <w:rFonts w:ascii="Arial" w:hAnsi="Arial" w:cs="Arial"/>
          <w:b w:val="0"/>
          <w:bCs w:val="0"/>
          <w:smallCaps w:val="0"/>
        </w:rPr>
      </w:pPr>
      <w:r w:rsidRPr="002E7089">
        <w:rPr>
          <w:rStyle w:val="IntenseReference"/>
          <w:rFonts w:ascii="Arial" w:hAnsi="Arial" w:cs="Arial"/>
          <w:b w:val="0"/>
          <w:bCs w:val="0"/>
          <w:smallCaps w:val="0"/>
        </w:rPr>
        <w:t>Tower A</w:t>
      </w:r>
    </w:p>
    <w:p w14:paraId="13A40037" w14:textId="77777777" w:rsidR="00C85ED6" w:rsidRPr="002E7089" w:rsidRDefault="00C85ED6" w:rsidP="00C85ED6">
      <w:pPr>
        <w:spacing w:after="0" w:line="276" w:lineRule="auto"/>
        <w:jc w:val="both"/>
        <w:rPr>
          <w:rStyle w:val="IntenseReference"/>
          <w:rFonts w:ascii="Arial" w:hAnsi="Arial" w:cs="Arial"/>
          <w:b w:val="0"/>
          <w:bCs w:val="0"/>
          <w:smallCaps w:val="0"/>
        </w:rPr>
      </w:pPr>
    </w:p>
    <w:p w14:paraId="1134D9C9" w14:textId="34EA19CD" w:rsidR="00C85ED6" w:rsidRPr="002E7089" w:rsidRDefault="00C85ED6" w:rsidP="006B36F9">
      <w:pPr>
        <w:pStyle w:val="ListParagraph"/>
        <w:numPr>
          <w:ilvl w:val="0"/>
          <w:numId w:val="22"/>
        </w:numPr>
        <w:spacing w:after="0" w:line="240" w:lineRule="auto"/>
        <w:ind w:left="714" w:hanging="357"/>
        <w:jc w:val="both"/>
        <w:rPr>
          <w:rFonts w:ascii="Arial" w:hAnsi="Arial" w:cs="Arial"/>
        </w:rPr>
      </w:pPr>
      <w:r w:rsidRPr="002E7089">
        <w:rPr>
          <w:rFonts w:ascii="Arial" w:hAnsi="Arial" w:cs="Arial"/>
        </w:rPr>
        <w:t>Removal of the southern condenser plant room is proposed which has allowed for an updated three (3) bedroom layout</w:t>
      </w:r>
      <w:r w:rsidR="00952876" w:rsidRPr="002E7089">
        <w:rPr>
          <w:rFonts w:ascii="Arial" w:hAnsi="Arial" w:cs="Arial"/>
        </w:rPr>
        <w:t xml:space="preserve"> across Levels 4-34.</w:t>
      </w:r>
    </w:p>
    <w:p w14:paraId="603E8ED5" w14:textId="77777777" w:rsidR="00C85ED6" w:rsidRPr="002E7089" w:rsidRDefault="00C85ED6" w:rsidP="00C85ED6">
      <w:pPr>
        <w:spacing w:after="0" w:line="276" w:lineRule="auto"/>
        <w:jc w:val="both"/>
        <w:rPr>
          <w:rFonts w:ascii="Arial" w:hAnsi="Arial" w:cs="Arial"/>
        </w:rPr>
      </w:pPr>
    </w:p>
    <w:p w14:paraId="239F5E64" w14:textId="55866ECC" w:rsidR="00C85ED6" w:rsidRPr="002E7089" w:rsidRDefault="00952876" w:rsidP="00C85ED6">
      <w:pPr>
        <w:spacing w:after="0" w:line="276" w:lineRule="auto"/>
        <w:jc w:val="both"/>
        <w:rPr>
          <w:rFonts w:ascii="Arial" w:hAnsi="Arial" w:cs="Arial"/>
        </w:rPr>
      </w:pPr>
      <w:r w:rsidRPr="002E7089">
        <w:rPr>
          <w:rFonts w:ascii="Arial" w:hAnsi="Arial" w:cs="Arial"/>
          <w:noProof/>
        </w:rPr>
        <w:drawing>
          <wp:inline distT="0" distB="0" distL="0" distR="0" wp14:anchorId="21555BBB" wp14:editId="71890357">
            <wp:extent cx="6383020" cy="4410075"/>
            <wp:effectExtent l="19050" t="19050" r="17780" b="28575"/>
            <wp:docPr id="4370170" name="Picture 1" descr="A blueprint of a building&#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70170" name="Picture 1" descr="A blueprint of a building&#10;&#10;AI-generated content may be incorrect."/>
                    <pic:cNvPicPr/>
                  </pic:nvPicPr>
                  <pic:blipFill>
                    <a:blip r:embed="rId23"/>
                    <a:stretch>
                      <a:fillRect/>
                    </a:stretch>
                  </pic:blipFill>
                  <pic:spPr>
                    <a:xfrm>
                      <a:off x="0" y="0"/>
                      <a:ext cx="6387806" cy="4413382"/>
                    </a:xfrm>
                    <a:prstGeom prst="rect">
                      <a:avLst/>
                    </a:prstGeom>
                    <a:ln>
                      <a:solidFill>
                        <a:schemeClr val="tx1"/>
                      </a:solidFill>
                    </a:ln>
                  </pic:spPr>
                </pic:pic>
              </a:graphicData>
            </a:graphic>
          </wp:inline>
        </w:drawing>
      </w:r>
    </w:p>
    <w:p w14:paraId="6405275F" w14:textId="35413779" w:rsidR="00952876" w:rsidRPr="002E7089" w:rsidRDefault="00952876" w:rsidP="006B36F9">
      <w:pPr>
        <w:spacing w:after="0" w:line="240" w:lineRule="auto"/>
        <w:jc w:val="both"/>
        <w:rPr>
          <w:rStyle w:val="IntenseReference"/>
          <w:rFonts w:ascii="Arial" w:hAnsi="Arial" w:cs="Arial"/>
          <w:b w:val="0"/>
          <w:bCs w:val="0"/>
          <w:smallCaps w:val="0"/>
          <w:u w:val="none"/>
        </w:rPr>
      </w:pPr>
      <w:r w:rsidRPr="002E7089">
        <w:rPr>
          <w:rStyle w:val="IntenseReference"/>
          <w:rFonts w:ascii="Arial" w:hAnsi="Arial" w:cs="Arial"/>
          <w:smallCaps w:val="0"/>
          <w:u w:val="none"/>
        </w:rPr>
        <w:t xml:space="preserve">Figure 15 – </w:t>
      </w:r>
      <w:r w:rsidRPr="002E7089">
        <w:rPr>
          <w:rStyle w:val="IntenseReference"/>
          <w:rFonts w:ascii="Arial" w:hAnsi="Arial" w:cs="Arial"/>
          <w:b w:val="0"/>
          <w:bCs w:val="0"/>
          <w:smallCaps w:val="0"/>
          <w:u w:val="none"/>
        </w:rPr>
        <w:t xml:space="preserve">Extract of applicants submitted </w:t>
      </w:r>
      <w:r w:rsidR="00973A4A" w:rsidRPr="002E7089">
        <w:rPr>
          <w:rStyle w:val="IntenseReference"/>
          <w:rFonts w:ascii="Arial" w:hAnsi="Arial" w:cs="Arial"/>
          <w:b w:val="0"/>
          <w:bCs w:val="0"/>
          <w:smallCaps w:val="0"/>
          <w:u w:val="none"/>
        </w:rPr>
        <w:t>Tower A L</w:t>
      </w:r>
      <w:r w:rsidR="004961C1" w:rsidRPr="002E7089">
        <w:rPr>
          <w:rStyle w:val="IntenseReference"/>
          <w:rFonts w:ascii="Arial" w:hAnsi="Arial" w:cs="Arial"/>
          <w:b w:val="0"/>
          <w:bCs w:val="0"/>
          <w:smallCaps w:val="0"/>
          <w:u w:val="none"/>
        </w:rPr>
        <w:t>evel 4-34 floor plan.</w:t>
      </w:r>
    </w:p>
    <w:p w14:paraId="34C45655" w14:textId="77777777" w:rsidR="00952876" w:rsidRPr="002E7089" w:rsidRDefault="00952876" w:rsidP="00952876">
      <w:pPr>
        <w:spacing w:after="0" w:line="276" w:lineRule="auto"/>
        <w:jc w:val="both"/>
        <w:rPr>
          <w:rStyle w:val="IntenseReference"/>
          <w:rFonts w:ascii="Arial" w:hAnsi="Arial" w:cs="Arial"/>
          <w:b w:val="0"/>
          <w:bCs w:val="0"/>
          <w:i/>
          <w:iCs/>
          <w:smallCaps w:val="0"/>
          <w:sz w:val="20"/>
          <w:szCs w:val="20"/>
          <w:u w:val="none"/>
        </w:rPr>
      </w:pPr>
      <w:r w:rsidRPr="002E7089">
        <w:rPr>
          <w:rStyle w:val="IntenseReference"/>
          <w:rFonts w:ascii="Arial" w:hAnsi="Arial" w:cs="Arial"/>
          <w:b w:val="0"/>
          <w:bCs w:val="0"/>
          <w:i/>
          <w:iCs/>
          <w:smallCaps w:val="0"/>
          <w:sz w:val="20"/>
          <w:szCs w:val="20"/>
          <w:u w:val="none"/>
        </w:rPr>
        <w:t>Source:</w:t>
      </w:r>
      <w:r w:rsidRPr="002E7089">
        <w:rPr>
          <w:rStyle w:val="IntenseReference"/>
          <w:rFonts w:ascii="Arial" w:hAnsi="Arial" w:cs="Arial"/>
          <w:b w:val="0"/>
          <w:bCs w:val="0"/>
          <w:smallCaps w:val="0"/>
          <w:sz w:val="20"/>
          <w:szCs w:val="20"/>
          <w:u w:val="none"/>
        </w:rPr>
        <w:t xml:space="preserve"> </w:t>
      </w:r>
      <w:r w:rsidRPr="002E7089">
        <w:rPr>
          <w:rStyle w:val="IntenseReference"/>
          <w:rFonts w:ascii="Arial" w:hAnsi="Arial" w:cs="Arial"/>
          <w:b w:val="0"/>
          <w:bCs w:val="0"/>
          <w:i/>
          <w:iCs/>
          <w:smallCaps w:val="0"/>
          <w:sz w:val="20"/>
          <w:szCs w:val="20"/>
          <w:u w:val="none"/>
        </w:rPr>
        <w:t>(Statement of Environmental Effects prepared by Gyde Consulting 27 March 2025)</w:t>
      </w:r>
    </w:p>
    <w:p w14:paraId="2B5DBC10" w14:textId="77777777" w:rsidR="00B31027" w:rsidRPr="002E7089" w:rsidRDefault="00B31027" w:rsidP="008324FA">
      <w:pPr>
        <w:spacing w:after="0" w:line="276" w:lineRule="auto"/>
        <w:jc w:val="both"/>
        <w:rPr>
          <w:rStyle w:val="IntenseReference"/>
          <w:rFonts w:ascii="Arial" w:hAnsi="Arial" w:cs="Arial"/>
          <w:u w:val="none"/>
        </w:rPr>
      </w:pPr>
    </w:p>
    <w:p w14:paraId="36322591" w14:textId="77777777" w:rsidR="00B31027" w:rsidRPr="002E7089" w:rsidRDefault="00B31027" w:rsidP="008324FA">
      <w:pPr>
        <w:spacing w:after="0" w:line="276" w:lineRule="auto"/>
        <w:jc w:val="both"/>
        <w:rPr>
          <w:rStyle w:val="IntenseReference"/>
          <w:rFonts w:ascii="Arial" w:hAnsi="Arial" w:cs="Arial"/>
          <w:u w:val="none"/>
        </w:rPr>
      </w:pPr>
    </w:p>
    <w:p w14:paraId="4538F78F" w14:textId="77777777" w:rsidR="00B31027" w:rsidRPr="002E7089" w:rsidRDefault="00B31027" w:rsidP="008324FA">
      <w:pPr>
        <w:spacing w:after="0" w:line="276" w:lineRule="auto"/>
        <w:jc w:val="both"/>
        <w:rPr>
          <w:rStyle w:val="IntenseReference"/>
          <w:rFonts w:ascii="Arial" w:hAnsi="Arial" w:cs="Arial"/>
          <w:u w:val="none"/>
        </w:rPr>
      </w:pPr>
    </w:p>
    <w:p w14:paraId="3CB122E7" w14:textId="77777777" w:rsidR="00B31027" w:rsidRPr="002E7089" w:rsidRDefault="00B31027" w:rsidP="008324FA">
      <w:pPr>
        <w:spacing w:after="0" w:line="276" w:lineRule="auto"/>
        <w:jc w:val="both"/>
        <w:rPr>
          <w:rStyle w:val="IntenseReference"/>
          <w:rFonts w:ascii="Arial" w:hAnsi="Arial" w:cs="Arial"/>
          <w:u w:val="none"/>
        </w:rPr>
      </w:pPr>
    </w:p>
    <w:p w14:paraId="512BDD90" w14:textId="77777777" w:rsidR="00B31027" w:rsidRPr="002E7089" w:rsidRDefault="00B31027" w:rsidP="008324FA">
      <w:pPr>
        <w:spacing w:after="0" w:line="276" w:lineRule="auto"/>
        <w:jc w:val="both"/>
        <w:rPr>
          <w:rStyle w:val="IntenseReference"/>
          <w:rFonts w:ascii="Arial" w:hAnsi="Arial" w:cs="Arial"/>
          <w:u w:val="none"/>
        </w:rPr>
      </w:pPr>
    </w:p>
    <w:p w14:paraId="154290AB" w14:textId="77777777" w:rsidR="00B31027" w:rsidRPr="002E7089" w:rsidRDefault="00B31027" w:rsidP="008324FA">
      <w:pPr>
        <w:spacing w:after="0" w:line="276" w:lineRule="auto"/>
        <w:jc w:val="both"/>
        <w:rPr>
          <w:rStyle w:val="IntenseReference"/>
          <w:rFonts w:ascii="Arial" w:hAnsi="Arial" w:cs="Arial"/>
          <w:u w:val="none"/>
        </w:rPr>
      </w:pPr>
    </w:p>
    <w:p w14:paraId="6F4826FE" w14:textId="77777777" w:rsidR="00B31027" w:rsidRPr="002E7089" w:rsidRDefault="00B31027" w:rsidP="008324FA">
      <w:pPr>
        <w:spacing w:after="0" w:line="276" w:lineRule="auto"/>
        <w:jc w:val="both"/>
        <w:rPr>
          <w:rStyle w:val="IntenseReference"/>
          <w:rFonts w:ascii="Arial" w:hAnsi="Arial" w:cs="Arial"/>
          <w:u w:val="none"/>
        </w:rPr>
      </w:pPr>
    </w:p>
    <w:p w14:paraId="0ACBED98" w14:textId="77777777" w:rsidR="00B31027" w:rsidRPr="002E7089" w:rsidRDefault="00B31027" w:rsidP="008324FA">
      <w:pPr>
        <w:spacing w:after="0" w:line="276" w:lineRule="auto"/>
        <w:jc w:val="both"/>
        <w:rPr>
          <w:rStyle w:val="IntenseReference"/>
          <w:rFonts w:ascii="Arial" w:hAnsi="Arial" w:cs="Arial"/>
          <w:u w:val="none"/>
        </w:rPr>
      </w:pPr>
    </w:p>
    <w:p w14:paraId="16230681" w14:textId="77777777" w:rsidR="00B31027" w:rsidRPr="002E7089" w:rsidRDefault="00B31027" w:rsidP="008324FA">
      <w:pPr>
        <w:spacing w:after="0" w:line="276" w:lineRule="auto"/>
        <w:jc w:val="both"/>
        <w:rPr>
          <w:rStyle w:val="IntenseReference"/>
          <w:rFonts w:ascii="Arial" w:hAnsi="Arial" w:cs="Arial"/>
          <w:u w:val="none"/>
        </w:rPr>
      </w:pPr>
    </w:p>
    <w:p w14:paraId="21F62B61" w14:textId="77777777" w:rsidR="006B36F9" w:rsidRPr="002E7089" w:rsidRDefault="006B36F9" w:rsidP="008324FA">
      <w:pPr>
        <w:spacing w:after="0" w:line="276" w:lineRule="auto"/>
        <w:jc w:val="both"/>
        <w:rPr>
          <w:rStyle w:val="IntenseReference"/>
          <w:rFonts w:ascii="Arial" w:hAnsi="Arial" w:cs="Arial"/>
          <w:u w:val="none"/>
        </w:rPr>
      </w:pPr>
    </w:p>
    <w:p w14:paraId="6D985C40" w14:textId="77777777" w:rsidR="00B31027" w:rsidRPr="002E7089" w:rsidRDefault="00B31027" w:rsidP="008324FA">
      <w:pPr>
        <w:spacing w:after="0" w:line="276" w:lineRule="auto"/>
        <w:jc w:val="both"/>
        <w:rPr>
          <w:rStyle w:val="IntenseReference"/>
          <w:rFonts w:ascii="Arial" w:hAnsi="Arial" w:cs="Arial"/>
          <w:u w:val="none"/>
        </w:rPr>
      </w:pPr>
    </w:p>
    <w:p w14:paraId="4B2074D5" w14:textId="4FD01461" w:rsidR="00B31027" w:rsidRPr="002E7089" w:rsidRDefault="00526927" w:rsidP="008324FA">
      <w:pPr>
        <w:spacing w:after="0" w:line="276" w:lineRule="auto"/>
        <w:jc w:val="both"/>
        <w:rPr>
          <w:rStyle w:val="IntenseReference"/>
          <w:rFonts w:ascii="Arial" w:hAnsi="Arial" w:cs="Arial"/>
          <w:b w:val="0"/>
          <w:bCs w:val="0"/>
          <w:smallCaps w:val="0"/>
        </w:rPr>
      </w:pPr>
      <w:r w:rsidRPr="002E7089">
        <w:rPr>
          <w:rStyle w:val="IntenseReference"/>
          <w:rFonts w:ascii="Arial" w:hAnsi="Arial" w:cs="Arial"/>
          <w:b w:val="0"/>
          <w:bCs w:val="0"/>
          <w:smallCaps w:val="0"/>
        </w:rPr>
        <w:lastRenderedPageBreak/>
        <w:t>Tower B</w:t>
      </w:r>
    </w:p>
    <w:p w14:paraId="12085699" w14:textId="77777777" w:rsidR="00526927" w:rsidRPr="002E7089" w:rsidRDefault="00526927" w:rsidP="008324FA">
      <w:pPr>
        <w:spacing w:after="0" w:line="276" w:lineRule="auto"/>
        <w:jc w:val="both"/>
        <w:rPr>
          <w:rStyle w:val="IntenseReference"/>
          <w:rFonts w:ascii="Arial" w:hAnsi="Arial" w:cs="Arial"/>
          <w:b w:val="0"/>
          <w:bCs w:val="0"/>
          <w:smallCaps w:val="0"/>
        </w:rPr>
      </w:pPr>
    </w:p>
    <w:p w14:paraId="3D31DA21" w14:textId="563B2CA3" w:rsidR="00526927" w:rsidRPr="002E7089" w:rsidRDefault="00526927" w:rsidP="006B36F9">
      <w:pPr>
        <w:pStyle w:val="ListParagraph"/>
        <w:numPr>
          <w:ilvl w:val="0"/>
          <w:numId w:val="22"/>
        </w:numPr>
        <w:spacing w:after="0" w:line="240" w:lineRule="auto"/>
        <w:ind w:left="714" w:hanging="357"/>
        <w:jc w:val="both"/>
        <w:rPr>
          <w:rStyle w:val="IntenseReference"/>
          <w:rFonts w:ascii="Arial" w:hAnsi="Arial" w:cs="Arial"/>
          <w:b w:val="0"/>
          <w:bCs w:val="0"/>
          <w:smallCaps w:val="0"/>
        </w:rPr>
      </w:pPr>
      <w:r w:rsidRPr="002E7089">
        <w:rPr>
          <w:rStyle w:val="IntenseReference"/>
          <w:rFonts w:ascii="Arial" w:hAnsi="Arial" w:cs="Arial"/>
          <w:b w:val="0"/>
          <w:bCs w:val="0"/>
          <w:smallCaps w:val="0"/>
          <w:u w:val="none"/>
        </w:rPr>
        <w:t xml:space="preserve">Both condenser rooms are proposed to </w:t>
      </w:r>
      <w:r w:rsidRPr="002E7089">
        <w:t>be</w:t>
      </w:r>
      <w:r w:rsidRPr="002E7089">
        <w:rPr>
          <w:rStyle w:val="IntenseReference"/>
          <w:rFonts w:ascii="Arial" w:hAnsi="Arial" w:cs="Arial"/>
          <w:b w:val="0"/>
          <w:bCs w:val="0"/>
          <w:smallCaps w:val="0"/>
          <w:u w:val="none"/>
        </w:rPr>
        <w:t xml:space="preserve"> removed, with changes reflected</w:t>
      </w:r>
      <w:r w:rsidR="00973A4A" w:rsidRPr="002E7089">
        <w:rPr>
          <w:rStyle w:val="IntenseReference"/>
          <w:rFonts w:ascii="Arial" w:hAnsi="Arial" w:cs="Arial"/>
          <w:b w:val="0"/>
          <w:bCs w:val="0"/>
          <w:smallCaps w:val="0"/>
          <w:u w:val="none"/>
        </w:rPr>
        <w:t xml:space="preserve"> in these locations throughout the full height of the tower.</w:t>
      </w:r>
    </w:p>
    <w:p w14:paraId="1B6E5545" w14:textId="77777777" w:rsidR="00B31027" w:rsidRPr="002E7089" w:rsidRDefault="00B31027" w:rsidP="008324FA">
      <w:pPr>
        <w:spacing w:after="0" w:line="276" w:lineRule="auto"/>
        <w:jc w:val="both"/>
        <w:rPr>
          <w:rStyle w:val="IntenseReference"/>
          <w:rFonts w:ascii="Arial" w:hAnsi="Arial" w:cs="Arial"/>
          <w:b w:val="0"/>
          <w:bCs w:val="0"/>
          <w:smallCaps w:val="0"/>
        </w:rPr>
      </w:pPr>
    </w:p>
    <w:p w14:paraId="4BEFF088" w14:textId="2F3911A6" w:rsidR="00B31027" w:rsidRPr="002E7089" w:rsidRDefault="00973A4A" w:rsidP="008324FA">
      <w:pPr>
        <w:spacing w:after="0" w:line="276" w:lineRule="auto"/>
        <w:jc w:val="both"/>
        <w:rPr>
          <w:rStyle w:val="IntenseReference"/>
          <w:rFonts w:ascii="Arial" w:hAnsi="Arial" w:cs="Arial"/>
          <w:b w:val="0"/>
          <w:bCs w:val="0"/>
          <w:smallCaps w:val="0"/>
        </w:rPr>
      </w:pPr>
      <w:r w:rsidRPr="002E7089">
        <w:rPr>
          <w:rStyle w:val="IntenseReference"/>
          <w:rFonts w:ascii="Arial" w:hAnsi="Arial" w:cs="Arial"/>
          <w:b w:val="0"/>
          <w:bCs w:val="0"/>
          <w:smallCaps w:val="0"/>
          <w:noProof/>
        </w:rPr>
        <w:drawing>
          <wp:inline distT="0" distB="0" distL="0" distR="0" wp14:anchorId="3B66E9EB" wp14:editId="79F71E06">
            <wp:extent cx="6288463" cy="4610100"/>
            <wp:effectExtent l="19050" t="19050" r="17145" b="19050"/>
            <wp:docPr id="1285789638" name="Picture 1" descr="A blueprint of a building&#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5789638" name="Picture 1" descr="A blueprint of a building&#10;&#10;AI-generated content may be incorrect."/>
                    <pic:cNvPicPr/>
                  </pic:nvPicPr>
                  <pic:blipFill>
                    <a:blip r:embed="rId24"/>
                    <a:stretch>
                      <a:fillRect/>
                    </a:stretch>
                  </pic:blipFill>
                  <pic:spPr>
                    <a:xfrm>
                      <a:off x="0" y="0"/>
                      <a:ext cx="6297089" cy="4616424"/>
                    </a:xfrm>
                    <a:prstGeom prst="rect">
                      <a:avLst/>
                    </a:prstGeom>
                    <a:ln>
                      <a:solidFill>
                        <a:schemeClr val="tx1"/>
                      </a:solidFill>
                    </a:ln>
                  </pic:spPr>
                </pic:pic>
              </a:graphicData>
            </a:graphic>
          </wp:inline>
        </w:drawing>
      </w:r>
    </w:p>
    <w:p w14:paraId="02E68796" w14:textId="4D0A1FCA" w:rsidR="00973A4A" w:rsidRPr="002E7089" w:rsidRDefault="00973A4A" w:rsidP="006B36F9">
      <w:pPr>
        <w:spacing w:after="0" w:line="240" w:lineRule="auto"/>
        <w:jc w:val="both"/>
        <w:rPr>
          <w:rStyle w:val="IntenseReference"/>
          <w:rFonts w:ascii="Arial" w:hAnsi="Arial" w:cs="Arial"/>
          <w:b w:val="0"/>
          <w:bCs w:val="0"/>
          <w:smallCaps w:val="0"/>
          <w:u w:val="none"/>
        </w:rPr>
      </w:pPr>
      <w:r w:rsidRPr="002E7089">
        <w:rPr>
          <w:rStyle w:val="IntenseReference"/>
          <w:rFonts w:ascii="Arial" w:hAnsi="Arial" w:cs="Arial"/>
          <w:smallCaps w:val="0"/>
          <w:u w:val="none"/>
        </w:rPr>
        <w:t xml:space="preserve">Figure 16 – </w:t>
      </w:r>
      <w:r w:rsidRPr="002E7089">
        <w:rPr>
          <w:rStyle w:val="IntenseReference"/>
          <w:rFonts w:ascii="Arial" w:hAnsi="Arial" w:cs="Arial"/>
          <w:b w:val="0"/>
          <w:bCs w:val="0"/>
          <w:smallCaps w:val="0"/>
          <w:u w:val="none"/>
        </w:rPr>
        <w:t xml:space="preserve">Extract of applicants submitted Tower </w:t>
      </w:r>
      <w:r w:rsidR="00234E72" w:rsidRPr="002E7089">
        <w:rPr>
          <w:rStyle w:val="IntenseReference"/>
          <w:rFonts w:ascii="Arial" w:hAnsi="Arial" w:cs="Arial"/>
          <w:b w:val="0"/>
          <w:bCs w:val="0"/>
          <w:smallCaps w:val="0"/>
          <w:u w:val="none"/>
        </w:rPr>
        <w:t>B</w:t>
      </w:r>
      <w:r w:rsidRPr="002E7089">
        <w:rPr>
          <w:rStyle w:val="IntenseReference"/>
          <w:rFonts w:ascii="Arial" w:hAnsi="Arial" w:cs="Arial"/>
          <w:b w:val="0"/>
          <w:bCs w:val="0"/>
          <w:smallCaps w:val="0"/>
          <w:u w:val="none"/>
        </w:rPr>
        <w:t xml:space="preserve"> floor plan.</w:t>
      </w:r>
    </w:p>
    <w:p w14:paraId="60EC37FE" w14:textId="77777777" w:rsidR="00973A4A" w:rsidRPr="002E7089" w:rsidRDefault="00973A4A" w:rsidP="00973A4A">
      <w:pPr>
        <w:spacing w:after="0" w:line="276" w:lineRule="auto"/>
        <w:jc w:val="both"/>
        <w:rPr>
          <w:rStyle w:val="IntenseReference"/>
          <w:rFonts w:ascii="Arial" w:hAnsi="Arial" w:cs="Arial"/>
          <w:b w:val="0"/>
          <w:bCs w:val="0"/>
          <w:i/>
          <w:iCs/>
          <w:smallCaps w:val="0"/>
          <w:sz w:val="20"/>
          <w:szCs w:val="20"/>
          <w:u w:val="none"/>
        </w:rPr>
      </w:pPr>
      <w:r w:rsidRPr="002E7089">
        <w:rPr>
          <w:rStyle w:val="IntenseReference"/>
          <w:rFonts w:ascii="Arial" w:hAnsi="Arial" w:cs="Arial"/>
          <w:b w:val="0"/>
          <w:bCs w:val="0"/>
          <w:i/>
          <w:iCs/>
          <w:smallCaps w:val="0"/>
          <w:sz w:val="20"/>
          <w:szCs w:val="20"/>
          <w:u w:val="none"/>
        </w:rPr>
        <w:t>Source:</w:t>
      </w:r>
      <w:r w:rsidRPr="002E7089">
        <w:rPr>
          <w:rStyle w:val="IntenseReference"/>
          <w:rFonts w:ascii="Arial" w:hAnsi="Arial" w:cs="Arial"/>
          <w:b w:val="0"/>
          <w:bCs w:val="0"/>
          <w:smallCaps w:val="0"/>
          <w:sz w:val="20"/>
          <w:szCs w:val="20"/>
          <w:u w:val="none"/>
        </w:rPr>
        <w:t xml:space="preserve"> </w:t>
      </w:r>
      <w:r w:rsidRPr="002E7089">
        <w:rPr>
          <w:rStyle w:val="IntenseReference"/>
          <w:rFonts w:ascii="Arial" w:hAnsi="Arial" w:cs="Arial"/>
          <w:b w:val="0"/>
          <w:bCs w:val="0"/>
          <w:i/>
          <w:iCs/>
          <w:smallCaps w:val="0"/>
          <w:sz w:val="20"/>
          <w:szCs w:val="20"/>
          <w:u w:val="none"/>
        </w:rPr>
        <w:t>(Statement of Environmental Effects prepared by Gyde Consulting 27 March 2025)</w:t>
      </w:r>
    </w:p>
    <w:p w14:paraId="3A0ACFB6" w14:textId="77777777" w:rsidR="00B31027" w:rsidRPr="002E7089" w:rsidRDefault="00B31027" w:rsidP="008324FA">
      <w:pPr>
        <w:spacing w:after="0" w:line="276" w:lineRule="auto"/>
        <w:jc w:val="both"/>
        <w:rPr>
          <w:rStyle w:val="IntenseReference"/>
          <w:rFonts w:ascii="Arial" w:hAnsi="Arial" w:cs="Arial"/>
          <w:b w:val="0"/>
          <w:bCs w:val="0"/>
          <w:smallCaps w:val="0"/>
        </w:rPr>
      </w:pPr>
    </w:p>
    <w:p w14:paraId="6C9FC7CF" w14:textId="77777777" w:rsidR="00B31027" w:rsidRPr="002E7089" w:rsidRDefault="00B31027" w:rsidP="008324FA">
      <w:pPr>
        <w:spacing w:after="0" w:line="276" w:lineRule="auto"/>
        <w:jc w:val="both"/>
        <w:rPr>
          <w:rStyle w:val="IntenseReference"/>
          <w:rFonts w:ascii="Arial" w:hAnsi="Arial" w:cs="Arial"/>
          <w:b w:val="0"/>
          <w:bCs w:val="0"/>
          <w:smallCaps w:val="0"/>
        </w:rPr>
      </w:pPr>
    </w:p>
    <w:p w14:paraId="1F441A77" w14:textId="77777777" w:rsidR="00D75025" w:rsidRPr="002E7089" w:rsidRDefault="00D75025" w:rsidP="008324FA">
      <w:pPr>
        <w:spacing w:after="0" w:line="276" w:lineRule="auto"/>
        <w:jc w:val="both"/>
        <w:rPr>
          <w:rStyle w:val="IntenseReference"/>
          <w:rFonts w:ascii="Arial" w:hAnsi="Arial" w:cs="Arial"/>
          <w:b w:val="0"/>
          <w:bCs w:val="0"/>
          <w:smallCaps w:val="0"/>
        </w:rPr>
      </w:pPr>
    </w:p>
    <w:p w14:paraId="3C0A8A86" w14:textId="77777777" w:rsidR="00D75025" w:rsidRPr="002E7089" w:rsidRDefault="00D75025" w:rsidP="008324FA">
      <w:pPr>
        <w:spacing w:after="0" w:line="276" w:lineRule="auto"/>
        <w:jc w:val="both"/>
        <w:rPr>
          <w:rStyle w:val="IntenseReference"/>
          <w:rFonts w:ascii="Arial" w:hAnsi="Arial" w:cs="Arial"/>
          <w:b w:val="0"/>
          <w:bCs w:val="0"/>
          <w:smallCaps w:val="0"/>
        </w:rPr>
      </w:pPr>
    </w:p>
    <w:p w14:paraId="39FB625A" w14:textId="77777777" w:rsidR="00D75025" w:rsidRPr="002E7089" w:rsidRDefault="00D75025" w:rsidP="008324FA">
      <w:pPr>
        <w:spacing w:after="0" w:line="276" w:lineRule="auto"/>
        <w:jc w:val="both"/>
        <w:rPr>
          <w:rStyle w:val="IntenseReference"/>
          <w:rFonts w:ascii="Arial" w:hAnsi="Arial" w:cs="Arial"/>
          <w:b w:val="0"/>
          <w:bCs w:val="0"/>
          <w:smallCaps w:val="0"/>
        </w:rPr>
      </w:pPr>
    </w:p>
    <w:p w14:paraId="1994F968" w14:textId="77777777" w:rsidR="00D75025" w:rsidRPr="002E7089" w:rsidRDefault="00D75025" w:rsidP="008324FA">
      <w:pPr>
        <w:spacing w:after="0" w:line="276" w:lineRule="auto"/>
        <w:jc w:val="both"/>
        <w:rPr>
          <w:rStyle w:val="IntenseReference"/>
          <w:rFonts w:ascii="Arial" w:hAnsi="Arial" w:cs="Arial"/>
          <w:b w:val="0"/>
          <w:bCs w:val="0"/>
          <w:smallCaps w:val="0"/>
        </w:rPr>
      </w:pPr>
    </w:p>
    <w:p w14:paraId="03DC8F2A" w14:textId="77777777" w:rsidR="00D75025" w:rsidRPr="002E7089" w:rsidRDefault="00D75025" w:rsidP="008324FA">
      <w:pPr>
        <w:spacing w:after="0" w:line="276" w:lineRule="auto"/>
        <w:jc w:val="both"/>
        <w:rPr>
          <w:rStyle w:val="IntenseReference"/>
          <w:rFonts w:ascii="Arial" w:hAnsi="Arial" w:cs="Arial"/>
          <w:b w:val="0"/>
          <w:bCs w:val="0"/>
          <w:smallCaps w:val="0"/>
        </w:rPr>
      </w:pPr>
    </w:p>
    <w:p w14:paraId="51B65FA2" w14:textId="77777777" w:rsidR="00D75025" w:rsidRPr="002E7089" w:rsidRDefault="00D75025" w:rsidP="008324FA">
      <w:pPr>
        <w:spacing w:after="0" w:line="276" w:lineRule="auto"/>
        <w:jc w:val="both"/>
        <w:rPr>
          <w:rStyle w:val="IntenseReference"/>
          <w:rFonts w:ascii="Arial" w:hAnsi="Arial" w:cs="Arial"/>
          <w:b w:val="0"/>
          <w:bCs w:val="0"/>
          <w:smallCaps w:val="0"/>
        </w:rPr>
      </w:pPr>
    </w:p>
    <w:p w14:paraId="2A21932B" w14:textId="77777777" w:rsidR="00D75025" w:rsidRPr="002E7089" w:rsidRDefault="00D75025" w:rsidP="008324FA">
      <w:pPr>
        <w:spacing w:after="0" w:line="276" w:lineRule="auto"/>
        <w:jc w:val="both"/>
        <w:rPr>
          <w:rStyle w:val="IntenseReference"/>
          <w:rFonts w:ascii="Arial" w:hAnsi="Arial" w:cs="Arial"/>
          <w:b w:val="0"/>
          <w:bCs w:val="0"/>
          <w:smallCaps w:val="0"/>
        </w:rPr>
      </w:pPr>
    </w:p>
    <w:p w14:paraId="588811A7" w14:textId="77777777" w:rsidR="00D75025" w:rsidRPr="002E7089" w:rsidRDefault="00D75025" w:rsidP="008324FA">
      <w:pPr>
        <w:spacing w:after="0" w:line="276" w:lineRule="auto"/>
        <w:jc w:val="both"/>
        <w:rPr>
          <w:rStyle w:val="IntenseReference"/>
          <w:rFonts w:ascii="Arial" w:hAnsi="Arial" w:cs="Arial"/>
          <w:b w:val="0"/>
          <w:bCs w:val="0"/>
          <w:smallCaps w:val="0"/>
        </w:rPr>
      </w:pPr>
    </w:p>
    <w:p w14:paraId="3CECACC1" w14:textId="77777777" w:rsidR="00D75025" w:rsidRPr="002E7089" w:rsidRDefault="00D75025" w:rsidP="008324FA">
      <w:pPr>
        <w:spacing w:after="0" w:line="276" w:lineRule="auto"/>
        <w:jc w:val="both"/>
        <w:rPr>
          <w:rStyle w:val="IntenseReference"/>
          <w:rFonts w:ascii="Arial" w:hAnsi="Arial" w:cs="Arial"/>
          <w:b w:val="0"/>
          <w:bCs w:val="0"/>
          <w:smallCaps w:val="0"/>
        </w:rPr>
      </w:pPr>
    </w:p>
    <w:p w14:paraId="0F995444" w14:textId="77777777" w:rsidR="00D75025" w:rsidRPr="002E7089" w:rsidRDefault="00D75025" w:rsidP="008324FA">
      <w:pPr>
        <w:spacing w:after="0" w:line="276" w:lineRule="auto"/>
        <w:jc w:val="both"/>
        <w:rPr>
          <w:rStyle w:val="IntenseReference"/>
          <w:rFonts w:ascii="Arial" w:hAnsi="Arial" w:cs="Arial"/>
          <w:b w:val="0"/>
          <w:bCs w:val="0"/>
          <w:smallCaps w:val="0"/>
        </w:rPr>
      </w:pPr>
    </w:p>
    <w:p w14:paraId="78E26484" w14:textId="77777777" w:rsidR="00D75025" w:rsidRPr="002E7089" w:rsidRDefault="00D75025" w:rsidP="008324FA">
      <w:pPr>
        <w:spacing w:after="0" w:line="276" w:lineRule="auto"/>
        <w:jc w:val="both"/>
        <w:rPr>
          <w:rStyle w:val="IntenseReference"/>
          <w:rFonts w:ascii="Arial" w:hAnsi="Arial" w:cs="Arial"/>
          <w:b w:val="0"/>
          <w:bCs w:val="0"/>
          <w:smallCaps w:val="0"/>
        </w:rPr>
      </w:pPr>
    </w:p>
    <w:p w14:paraId="7A65DD20" w14:textId="77777777" w:rsidR="00D75025" w:rsidRPr="002E7089" w:rsidRDefault="00D75025" w:rsidP="008324FA">
      <w:pPr>
        <w:spacing w:after="0" w:line="276" w:lineRule="auto"/>
        <w:jc w:val="both"/>
        <w:rPr>
          <w:rStyle w:val="IntenseReference"/>
          <w:rFonts w:ascii="Arial" w:hAnsi="Arial" w:cs="Arial"/>
          <w:b w:val="0"/>
          <w:bCs w:val="0"/>
          <w:smallCaps w:val="0"/>
        </w:rPr>
      </w:pPr>
    </w:p>
    <w:p w14:paraId="42C6DEC5" w14:textId="77777777" w:rsidR="00D75025" w:rsidRPr="002E7089" w:rsidRDefault="00D75025" w:rsidP="008324FA">
      <w:pPr>
        <w:spacing w:after="0" w:line="276" w:lineRule="auto"/>
        <w:jc w:val="both"/>
        <w:rPr>
          <w:rStyle w:val="IntenseReference"/>
          <w:rFonts w:ascii="Arial" w:hAnsi="Arial" w:cs="Arial"/>
          <w:b w:val="0"/>
          <w:bCs w:val="0"/>
          <w:smallCaps w:val="0"/>
        </w:rPr>
      </w:pPr>
    </w:p>
    <w:p w14:paraId="7CF5E1E6" w14:textId="77777777" w:rsidR="006B36F9" w:rsidRPr="002E7089" w:rsidRDefault="006B36F9" w:rsidP="008324FA">
      <w:pPr>
        <w:spacing w:after="0" w:line="276" w:lineRule="auto"/>
        <w:jc w:val="both"/>
        <w:rPr>
          <w:rStyle w:val="IntenseReference"/>
          <w:rFonts w:ascii="Arial" w:hAnsi="Arial" w:cs="Arial"/>
          <w:b w:val="0"/>
          <w:bCs w:val="0"/>
          <w:smallCaps w:val="0"/>
        </w:rPr>
      </w:pPr>
    </w:p>
    <w:p w14:paraId="3B02937E" w14:textId="0F045FFA" w:rsidR="00B31027" w:rsidRPr="002E7089" w:rsidRDefault="005F1C3C" w:rsidP="008324FA">
      <w:pPr>
        <w:spacing w:after="0" w:line="276" w:lineRule="auto"/>
        <w:jc w:val="both"/>
        <w:rPr>
          <w:rStyle w:val="IntenseReference"/>
          <w:rFonts w:ascii="Arial" w:hAnsi="Arial" w:cs="Arial"/>
          <w:b w:val="0"/>
          <w:bCs w:val="0"/>
          <w:smallCaps w:val="0"/>
        </w:rPr>
      </w:pPr>
      <w:r w:rsidRPr="002E7089">
        <w:rPr>
          <w:rStyle w:val="IntenseReference"/>
          <w:rFonts w:ascii="Arial" w:hAnsi="Arial" w:cs="Arial"/>
          <w:b w:val="0"/>
          <w:bCs w:val="0"/>
          <w:smallCaps w:val="0"/>
        </w:rPr>
        <w:lastRenderedPageBreak/>
        <w:t>Tower C</w:t>
      </w:r>
    </w:p>
    <w:p w14:paraId="5746C9F1" w14:textId="77777777" w:rsidR="005F1C3C" w:rsidRPr="002E7089" w:rsidRDefault="005F1C3C" w:rsidP="008324FA">
      <w:pPr>
        <w:spacing w:after="0" w:line="276" w:lineRule="auto"/>
        <w:jc w:val="both"/>
        <w:rPr>
          <w:rStyle w:val="IntenseReference"/>
          <w:rFonts w:ascii="Arial" w:hAnsi="Arial" w:cs="Arial"/>
          <w:b w:val="0"/>
          <w:bCs w:val="0"/>
          <w:smallCaps w:val="0"/>
        </w:rPr>
      </w:pPr>
    </w:p>
    <w:p w14:paraId="7F66070F" w14:textId="639E0B94" w:rsidR="005F1C3C" w:rsidRPr="002E7089" w:rsidRDefault="007578F2" w:rsidP="006B36F9">
      <w:pPr>
        <w:pStyle w:val="ListParagraph"/>
        <w:numPr>
          <w:ilvl w:val="0"/>
          <w:numId w:val="22"/>
        </w:numPr>
        <w:spacing w:after="0" w:line="240" w:lineRule="auto"/>
        <w:ind w:left="714" w:hanging="357"/>
        <w:jc w:val="both"/>
        <w:rPr>
          <w:rStyle w:val="IntenseReference"/>
          <w:rFonts w:ascii="Arial" w:hAnsi="Arial" w:cs="Arial"/>
          <w:b w:val="0"/>
          <w:bCs w:val="0"/>
          <w:smallCaps w:val="0"/>
        </w:rPr>
      </w:pPr>
      <w:r w:rsidRPr="002E7089">
        <w:rPr>
          <w:rStyle w:val="IntenseReference"/>
          <w:rFonts w:ascii="Arial" w:hAnsi="Arial" w:cs="Arial"/>
          <w:b w:val="0"/>
          <w:bCs w:val="0"/>
          <w:smallCaps w:val="0"/>
          <w:u w:val="none"/>
        </w:rPr>
        <w:t>Following the</w:t>
      </w:r>
      <w:r w:rsidR="006B36F9" w:rsidRPr="002E7089">
        <w:rPr>
          <w:rStyle w:val="IntenseReference"/>
          <w:rFonts w:ascii="Arial" w:hAnsi="Arial" w:cs="Arial"/>
          <w:b w:val="0"/>
          <w:bCs w:val="0"/>
          <w:smallCaps w:val="0"/>
          <w:u w:val="none"/>
        </w:rPr>
        <w:t xml:space="preserve"> removal</w:t>
      </w:r>
      <w:r w:rsidRPr="002E7089">
        <w:rPr>
          <w:rStyle w:val="IntenseReference"/>
          <w:rFonts w:ascii="Arial" w:hAnsi="Arial" w:cs="Arial"/>
          <w:b w:val="0"/>
          <w:bCs w:val="0"/>
          <w:smallCaps w:val="0"/>
          <w:u w:val="none"/>
        </w:rPr>
        <w:t xml:space="preserve"> of the southern condenser plant and updates to adjacent apartments, a one-bedroom unit is proposed to be converted </w:t>
      </w:r>
      <w:r w:rsidR="0018307F" w:rsidRPr="002E7089">
        <w:rPr>
          <w:rStyle w:val="IntenseReference"/>
          <w:rFonts w:ascii="Arial" w:hAnsi="Arial" w:cs="Arial"/>
          <w:b w:val="0"/>
          <w:bCs w:val="0"/>
          <w:smallCaps w:val="0"/>
          <w:u w:val="none"/>
        </w:rPr>
        <w:t xml:space="preserve">into a unit with one bedroom and a study. Apartments in this location have been revised all the way up the tower. </w:t>
      </w:r>
    </w:p>
    <w:p w14:paraId="14920BDB" w14:textId="77777777" w:rsidR="00B31027" w:rsidRPr="002E7089" w:rsidRDefault="00B31027" w:rsidP="008324FA">
      <w:pPr>
        <w:spacing w:after="0" w:line="276" w:lineRule="auto"/>
        <w:jc w:val="both"/>
        <w:rPr>
          <w:rStyle w:val="IntenseReference"/>
          <w:rFonts w:ascii="Arial" w:hAnsi="Arial" w:cs="Arial"/>
          <w:b w:val="0"/>
          <w:bCs w:val="0"/>
          <w:smallCaps w:val="0"/>
        </w:rPr>
      </w:pPr>
    </w:p>
    <w:p w14:paraId="553204F4" w14:textId="1F00B279" w:rsidR="00B31027" w:rsidRPr="002E7089" w:rsidRDefault="00D75025" w:rsidP="008324FA">
      <w:pPr>
        <w:spacing w:after="0" w:line="276" w:lineRule="auto"/>
        <w:jc w:val="both"/>
        <w:rPr>
          <w:rStyle w:val="IntenseReference"/>
          <w:rFonts w:ascii="Arial" w:hAnsi="Arial" w:cs="Arial"/>
          <w:b w:val="0"/>
          <w:bCs w:val="0"/>
          <w:smallCaps w:val="0"/>
        </w:rPr>
      </w:pPr>
      <w:r w:rsidRPr="002E7089">
        <w:rPr>
          <w:rStyle w:val="IntenseReference"/>
          <w:rFonts w:ascii="Arial" w:hAnsi="Arial" w:cs="Arial"/>
          <w:b w:val="0"/>
          <w:bCs w:val="0"/>
          <w:smallCaps w:val="0"/>
          <w:noProof/>
        </w:rPr>
        <w:drawing>
          <wp:inline distT="0" distB="0" distL="0" distR="0" wp14:anchorId="78CBA09F" wp14:editId="7B0BE01D">
            <wp:extent cx="6124423" cy="4619625"/>
            <wp:effectExtent l="19050" t="19050" r="10160" b="9525"/>
            <wp:docPr id="87929190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9291908" name=""/>
                    <pic:cNvPicPr/>
                  </pic:nvPicPr>
                  <pic:blipFill>
                    <a:blip r:embed="rId25"/>
                    <a:stretch>
                      <a:fillRect/>
                    </a:stretch>
                  </pic:blipFill>
                  <pic:spPr>
                    <a:xfrm>
                      <a:off x="0" y="0"/>
                      <a:ext cx="6128714" cy="4622862"/>
                    </a:xfrm>
                    <a:prstGeom prst="rect">
                      <a:avLst/>
                    </a:prstGeom>
                    <a:ln>
                      <a:solidFill>
                        <a:schemeClr val="tx1"/>
                      </a:solidFill>
                    </a:ln>
                  </pic:spPr>
                </pic:pic>
              </a:graphicData>
            </a:graphic>
          </wp:inline>
        </w:drawing>
      </w:r>
    </w:p>
    <w:p w14:paraId="674A26B1" w14:textId="771E5895" w:rsidR="004342B6" w:rsidRPr="002E7089" w:rsidRDefault="004342B6" w:rsidP="006B36F9">
      <w:pPr>
        <w:spacing w:after="0" w:line="240" w:lineRule="auto"/>
        <w:jc w:val="both"/>
        <w:rPr>
          <w:rStyle w:val="IntenseReference"/>
          <w:rFonts w:ascii="Arial" w:hAnsi="Arial" w:cs="Arial"/>
          <w:b w:val="0"/>
          <w:bCs w:val="0"/>
          <w:smallCaps w:val="0"/>
          <w:u w:val="none"/>
        </w:rPr>
      </w:pPr>
      <w:r w:rsidRPr="002E7089">
        <w:rPr>
          <w:rStyle w:val="IntenseReference"/>
          <w:rFonts w:ascii="Arial" w:hAnsi="Arial" w:cs="Arial"/>
          <w:smallCaps w:val="0"/>
          <w:u w:val="none"/>
        </w:rPr>
        <w:t xml:space="preserve">Figure 17 – </w:t>
      </w:r>
      <w:r w:rsidRPr="002E7089">
        <w:rPr>
          <w:rStyle w:val="IntenseReference"/>
          <w:rFonts w:ascii="Arial" w:hAnsi="Arial" w:cs="Arial"/>
          <w:b w:val="0"/>
          <w:bCs w:val="0"/>
          <w:smallCaps w:val="0"/>
          <w:u w:val="none"/>
        </w:rPr>
        <w:t xml:space="preserve">Extract of applicants submitted Tower </w:t>
      </w:r>
      <w:r w:rsidR="006D70D4" w:rsidRPr="002E7089">
        <w:rPr>
          <w:rStyle w:val="IntenseReference"/>
          <w:rFonts w:ascii="Arial" w:hAnsi="Arial" w:cs="Arial"/>
          <w:b w:val="0"/>
          <w:bCs w:val="0"/>
          <w:smallCaps w:val="0"/>
          <w:u w:val="none"/>
        </w:rPr>
        <w:t>C</w:t>
      </w:r>
      <w:r w:rsidRPr="002E7089">
        <w:rPr>
          <w:rStyle w:val="IntenseReference"/>
          <w:rFonts w:ascii="Arial" w:hAnsi="Arial" w:cs="Arial"/>
          <w:b w:val="0"/>
          <w:bCs w:val="0"/>
          <w:smallCaps w:val="0"/>
          <w:u w:val="none"/>
        </w:rPr>
        <w:t xml:space="preserve"> floor plan.</w:t>
      </w:r>
    </w:p>
    <w:p w14:paraId="22BB485E" w14:textId="77777777" w:rsidR="004342B6" w:rsidRPr="002E7089" w:rsidRDefault="004342B6" w:rsidP="004342B6">
      <w:pPr>
        <w:spacing w:after="0" w:line="276" w:lineRule="auto"/>
        <w:jc w:val="both"/>
        <w:rPr>
          <w:rStyle w:val="IntenseReference"/>
          <w:rFonts w:ascii="Arial" w:hAnsi="Arial" w:cs="Arial"/>
          <w:b w:val="0"/>
          <w:bCs w:val="0"/>
          <w:i/>
          <w:iCs/>
          <w:smallCaps w:val="0"/>
          <w:sz w:val="20"/>
          <w:szCs w:val="20"/>
          <w:u w:val="none"/>
        </w:rPr>
      </w:pPr>
      <w:r w:rsidRPr="002E7089">
        <w:rPr>
          <w:rStyle w:val="IntenseReference"/>
          <w:rFonts w:ascii="Arial" w:hAnsi="Arial" w:cs="Arial"/>
          <w:b w:val="0"/>
          <w:bCs w:val="0"/>
          <w:i/>
          <w:iCs/>
          <w:smallCaps w:val="0"/>
          <w:sz w:val="20"/>
          <w:szCs w:val="20"/>
          <w:u w:val="none"/>
        </w:rPr>
        <w:t>Source:</w:t>
      </w:r>
      <w:r w:rsidRPr="002E7089">
        <w:rPr>
          <w:rStyle w:val="IntenseReference"/>
          <w:rFonts w:ascii="Arial" w:hAnsi="Arial" w:cs="Arial"/>
          <w:b w:val="0"/>
          <w:bCs w:val="0"/>
          <w:smallCaps w:val="0"/>
          <w:sz w:val="20"/>
          <w:szCs w:val="20"/>
          <w:u w:val="none"/>
        </w:rPr>
        <w:t xml:space="preserve"> </w:t>
      </w:r>
      <w:r w:rsidRPr="002E7089">
        <w:rPr>
          <w:rStyle w:val="IntenseReference"/>
          <w:rFonts w:ascii="Arial" w:hAnsi="Arial" w:cs="Arial"/>
          <w:b w:val="0"/>
          <w:bCs w:val="0"/>
          <w:i/>
          <w:iCs/>
          <w:smallCaps w:val="0"/>
          <w:sz w:val="20"/>
          <w:szCs w:val="20"/>
          <w:u w:val="none"/>
        </w:rPr>
        <w:t>(Statement of Environmental Effects prepared by Gyde Consulting 27 March 2025)</w:t>
      </w:r>
    </w:p>
    <w:p w14:paraId="1E4FEEA2" w14:textId="77777777" w:rsidR="00B31027" w:rsidRPr="002E7089" w:rsidRDefault="00B31027" w:rsidP="008324FA">
      <w:pPr>
        <w:spacing w:after="0" w:line="276" w:lineRule="auto"/>
        <w:jc w:val="both"/>
        <w:rPr>
          <w:rStyle w:val="IntenseReference"/>
          <w:rFonts w:ascii="Arial" w:hAnsi="Arial" w:cs="Arial"/>
          <w:b w:val="0"/>
          <w:bCs w:val="0"/>
          <w:smallCaps w:val="0"/>
        </w:rPr>
      </w:pPr>
    </w:p>
    <w:p w14:paraId="5B185EC4" w14:textId="77777777" w:rsidR="00B31027" w:rsidRPr="002E7089" w:rsidRDefault="00B31027" w:rsidP="008324FA">
      <w:pPr>
        <w:spacing w:after="0" w:line="276" w:lineRule="auto"/>
        <w:jc w:val="both"/>
        <w:rPr>
          <w:rStyle w:val="IntenseReference"/>
          <w:rFonts w:ascii="Arial" w:hAnsi="Arial" w:cs="Arial"/>
          <w:b w:val="0"/>
          <w:bCs w:val="0"/>
          <w:smallCaps w:val="0"/>
        </w:rPr>
      </w:pPr>
    </w:p>
    <w:p w14:paraId="6517E702" w14:textId="77777777" w:rsidR="00B31027" w:rsidRPr="002E7089" w:rsidRDefault="00B31027" w:rsidP="008324FA">
      <w:pPr>
        <w:spacing w:after="0" w:line="276" w:lineRule="auto"/>
        <w:jc w:val="both"/>
        <w:rPr>
          <w:rStyle w:val="IntenseReference"/>
          <w:rFonts w:ascii="Arial" w:hAnsi="Arial" w:cs="Arial"/>
          <w:b w:val="0"/>
          <w:bCs w:val="0"/>
          <w:smallCaps w:val="0"/>
        </w:rPr>
      </w:pPr>
    </w:p>
    <w:p w14:paraId="44A84DA3" w14:textId="77777777" w:rsidR="00B31027" w:rsidRPr="002E7089" w:rsidRDefault="00B31027" w:rsidP="008324FA">
      <w:pPr>
        <w:spacing w:after="0" w:line="276" w:lineRule="auto"/>
        <w:jc w:val="both"/>
        <w:rPr>
          <w:rStyle w:val="IntenseReference"/>
          <w:rFonts w:ascii="Arial" w:hAnsi="Arial" w:cs="Arial"/>
          <w:b w:val="0"/>
          <w:bCs w:val="0"/>
          <w:smallCaps w:val="0"/>
        </w:rPr>
      </w:pPr>
    </w:p>
    <w:p w14:paraId="1A49BFF8" w14:textId="77777777" w:rsidR="00B31027" w:rsidRPr="002E7089" w:rsidRDefault="00B31027" w:rsidP="008324FA">
      <w:pPr>
        <w:spacing w:after="0" w:line="276" w:lineRule="auto"/>
        <w:jc w:val="both"/>
        <w:rPr>
          <w:rStyle w:val="IntenseReference"/>
          <w:rFonts w:ascii="Arial" w:hAnsi="Arial" w:cs="Arial"/>
          <w:b w:val="0"/>
          <w:bCs w:val="0"/>
          <w:smallCaps w:val="0"/>
        </w:rPr>
      </w:pPr>
    </w:p>
    <w:p w14:paraId="7D730A9E" w14:textId="77777777" w:rsidR="00B31027" w:rsidRPr="002E7089" w:rsidRDefault="00B31027" w:rsidP="008324FA">
      <w:pPr>
        <w:spacing w:after="0" w:line="276" w:lineRule="auto"/>
        <w:jc w:val="both"/>
        <w:rPr>
          <w:rStyle w:val="IntenseReference"/>
          <w:rFonts w:ascii="Arial" w:hAnsi="Arial" w:cs="Arial"/>
          <w:b w:val="0"/>
          <w:bCs w:val="0"/>
          <w:smallCaps w:val="0"/>
        </w:rPr>
      </w:pPr>
    </w:p>
    <w:p w14:paraId="4B0DAD62" w14:textId="77777777" w:rsidR="00B31027" w:rsidRPr="002E7089" w:rsidRDefault="00B31027" w:rsidP="008324FA">
      <w:pPr>
        <w:spacing w:after="0" w:line="276" w:lineRule="auto"/>
        <w:jc w:val="both"/>
        <w:rPr>
          <w:rStyle w:val="IntenseReference"/>
          <w:rFonts w:ascii="Arial" w:hAnsi="Arial" w:cs="Arial"/>
          <w:b w:val="0"/>
          <w:bCs w:val="0"/>
          <w:smallCaps w:val="0"/>
        </w:rPr>
      </w:pPr>
    </w:p>
    <w:p w14:paraId="25F8630F" w14:textId="77777777" w:rsidR="00B31027" w:rsidRPr="002E7089" w:rsidRDefault="00B31027" w:rsidP="008324FA">
      <w:pPr>
        <w:spacing w:after="0" w:line="276" w:lineRule="auto"/>
        <w:jc w:val="both"/>
        <w:rPr>
          <w:rStyle w:val="IntenseReference"/>
          <w:rFonts w:ascii="Arial" w:hAnsi="Arial" w:cs="Arial"/>
          <w:b w:val="0"/>
          <w:bCs w:val="0"/>
          <w:smallCaps w:val="0"/>
        </w:rPr>
      </w:pPr>
    </w:p>
    <w:p w14:paraId="378CC4EA" w14:textId="77777777" w:rsidR="00B31027" w:rsidRPr="002E7089" w:rsidRDefault="00B31027" w:rsidP="008324FA">
      <w:pPr>
        <w:spacing w:after="0" w:line="276" w:lineRule="auto"/>
        <w:jc w:val="both"/>
        <w:rPr>
          <w:rStyle w:val="IntenseReference"/>
          <w:rFonts w:ascii="Arial" w:hAnsi="Arial" w:cs="Arial"/>
          <w:b w:val="0"/>
          <w:bCs w:val="0"/>
          <w:smallCaps w:val="0"/>
        </w:rPr>
      </w:pPr>
    </w:p>
    <w:p w14:paraId="5D96E77F" w14:textId="77777777" w:rsidR="00B31027" w:rsidRPr="002E7089" w:rsidRDefault="00B31027" w:rsidP="008324FA">
      <w:pPr>
        <w:spacing w:after="0" w:line="276" w:lineRule="auto"/>
        <w:jc w:val="both"/>
        <w:rPr>
          <w:rStyle w:val="IntenseReference"/>
          <w:rFonts w:ascii="Arial" w:hAnsi="Arial" w:cs="Arial"/>
          <w:b w:val="0"/>
          <w:bCs w:val="0"/>
          <w:smallCaps w:val="0"/>
        </w:rPr>
      </w:pPr>
    </w:p>
    <w:p w14:paraId="6EE2BC9A" w14:textId="77777777" w:rsidR="00B31027" w:rsidRPr="002E7089" w:rsidRDefault="00B31027" w:rsidP="008324FA">
      <w:pPr>
        <w:spacing w:after="0" w:line="276" w:lineRule="auto"/>
        <w:jc w:val="both"/>
        <w:rPr>
          <w:rStyle w:val="IntenseReference"/>
          <w:rFonts w:ascii="Arial" w:hAnsi="Arial" w:cs="Arial"/>
          <w:b w:val="0"/>
          <w:bCs w:val="0"/>
          <w:smallCaps w:val="0"/>
        </w:rPr>
      </w:pPr>
    </w:p>
    <w:p w14:paraId="07B8B465" w14:textId="3D838C36" w:rsidR="00B31027" w:rsidRPr="002E7089" w:rsidRDefault="00B31027" w:rsidP="008324FA">
      <w:pPr>
        <w:spacing w:after="0" w:line="276" w:lineRule="auto"/>
        <w:jc w:val="both"/>
        <w:rPr>
          <w:rStyle w:val="IntenseReference"/>
          <w:rFonts w:ascii="Arial" w:hAnsi="Arial" w:cs="Arial"/>
          <w:b w:val="0"/>
          <w:bCs w:val="0"/>
          <w:smallCaps w:val="0"/>
        </w:rPr>
      </w:pPr>
    </w:p>
    <w:p w14:paraId="68F477E7" w14:textId="77777777" w:rsidR="006B36F9" w:rsidRPr="002E7089" w:rsidRDefault="006B36F9" w:rsidP="008324FA">
      <w:pPr>
        <w:spacing w:after="0" w:line="276" w:lineRule="auto"/>
        <w:jc w:val="both"/>
        <w:rPr>
          <w:rStyle w:val="IntenseReference"/>
          <w:rFonts w:ascii="Arial" w:hAnsi="Arial" w:cs="Arial"/>
          <w:b w:val="0"/>
          <w:bCs w:val="0"/>
          <w:smallCaps w:val="0"/>
        </w:rPr>
      </w:pPr>
    </w:p>
    <w:p w14:paraId="74C95EAB" w14:textId="77777777" w:rsidR="00723DEE" w:rsidRPr="002E7089" w:rsidRDefault="00723DEE" w:rsidP="008324FA">
      <w:pPr>
        <w:spacing w:after="0" w:line="276" w:lineRule="auto"/>
        <w:jc w:val="both"/>
        <w:rPr>
          <w:rStyle w:val="IntenseReference"/>
          <w:rFonts w:ascii="Arial" w:hAnsi="Arial" w:cs="Arial"/>
          <w:b w:val="0"/>
          <w:bCs w:val="0"/>
          <w:smallCaps w:val="0"/>
        </w:rPr>
      </w:pPr>
    </w:p>
    <w:p w14:paraId="4E96E70C" w14:textId="4CABC5A0" w:rsidR="00B31027" w:rsidRPr="002E7089" w:rsidRDefault="003D1A46" w:rsidP="008324FA">
      <w:pPr>
        <w:spacing w:after="0" w:line="276" w:lineRule="auto"/>
        <w:jc w:val="both"/>
        <w:rPr>
          <w:rStyle w:val="IntenseReference"/>
          <w:rFonts w:ascii="Arial" w:hAnsi="Arial" w:cs="Arial"/>
          <w:b w:val="0"/>
          <w:bCs w:val="0"/>
          <w:smallCaps w:val="0"/>
        </w:rPr>
      </w:pPr>
      <w:r w:rsidRPr="002E7089">
        <w:rPr>
          <w:rStyle w:val="IntenseReference"/>
          <w:rFonts w:ascii="Arial" w:hAnsi="Arial" w:cs="Arial"/>
          <w:b w:val="0"/>
          <w:bCs w:val="0"/>
          <w:smallCaps w:val="0"/>
        </w:rPr>
        <w:lastRenderedPageBreak/>
        <w:t>Tower D</w:t>
      </w:r>
    </w:p>
    <w:p w14:paraId="5ACC35E8" w14:textId="77777777" w:rsidR="003D1A46" w:rsidRPr="002E7089" w:rsidRDefault="003D1A46" w:rsidP="008324FA">
      <w:pPr>
        <w:spacing w:after="0" w:line="276" w:lineRule="auto"/>
        <w:jc w:val="both"/>
        <w:rPr>
          <w:rStyle w:val="IntenseReference"/>
          <w:rFonts w:ascii="Arial" w:hAnsi="Arial" w:cs="Arial"/>
          <w:b w:val="0"/>
          <w:bCs w:val="0"/>
          <w:smallCaps w:val="0"/>
        </w:rPr>
      </w:pPr>
    </w:p>
    <w:p w14:paraId="28CF1154" w14:textId="022FD3FD" w:rsidR="003D1A46" w:rsidRPr="002E7089" w:rsidRDefault="003D1A46" w:rsidP="006B36F9">
      <w:pPr>
        <w:pStyle w:val="ListParagraph"/>
        <w:numPr>
          <w:ilvl w:val="0"/>
          <w:numId w:val="22"/>
        </w:numPr>
        <w:spacing w:after="0" w:line="240" w:lineRule="auto"/>
        <w:ind w:left="714" w:hanging="357"/>
        <w:jc w:val="both"/>
        <w:rPr>
          <w:rStyle w:val="IntenseReference"/>
          <w:rFonts w:ascii="Arial" w:hAnsi="Arial" w:cs="Arial"/>
          <w:b w:val="0"/>
          <w:bCs w:val="0"/>
          <w:smallCaps w:val="0"/>
          <w:u w:val="none"/>
        </w:rPr>
      </w:pPr>
      <w:r w:rsidRPr="002E7089">
        <w:rPr>
          <w:rStyle w:val="IntenseReference"/>
          <w:rFonts w:ascii="Arial" w:hAnsi="Arial" w:cs="Arial"/>
          <w:b w:val="0"/>
          <w:bCs w:val="0"/>
          <w:smallCaps w:val="0"/>
          <w:u w:val="none"/>
        </w:rPr>
        <w:t xml:space="preserve">The condenser room </w:t>
      </w:r>
      <w:r w:rsidR="00CC187E" w:rsidRPr="002E7089">
        <w:rPr>
          <w:rStyle w:val="IntenseReference"/>
          <w:rFonts w:ascii="Arial" w:hAnsi="Arial" w:cs="Arial"/>
          <w:b w:val="0"/>
          <w:bCs w:val="0"/>
          <w:smallCaps w:val="0"/>
          <w:u w:val="none"/>
        </w:rPr>
        <w:t xml:space="preserve">is proposed to be reduced in size, allowing one of the previously undersized apartments to be </w:t>
      </w:r>
      <w:r w:rsidR="001B32C5" w:rsidRPr="002E7089">
        <w:rPr>
          <w:rStyle w:val="IntenseReference"/>
          <w:rFonts w:ascii="Arial" w:hAnsi="Arial" w:cs="Arial"/>
          <w:b w:val="0"/>
          <w:bCs w:val="0"/>
          <w:smallCaps w:val="0"/>
          <w:u w:val="none"/>
        </w:rPr>
        <w:t xml:space="preserve">enlarged. </w:t>
      </w:r>
    </w:p>
    <w:p w14:paraId="141F2B89" w14:textId="77777777" w:rsidR="00B31027" w:rsidRPr="002E7089" w:rsidRDefault="00B31027" w:rsidP="008324FA">
      <w:pPr>
        <w:spacing w:after="0" w:line="276" w:lineRule="auto"/>
        <w:jc w:val="both"/>
        <w:rPr>
          <w:rStyle w:val="IntenseReference"/>
          <w:rFonts w:ascii="Arial" w:hAnsi="Arial" w:cs="Arial"/>
          <w:b w:val="0"/>
          <w:bCs w:val="0"/>
          <w:smallCaps w:val="0"/>
        </w:rPr>
      </w:pPr>
    </w:p>
    <w:p w14:paraId="4B083EB4" w14:textId="28F025DF" w:rsidR="00B31027" w:rsidRPr="002E7089" w:rsidRDefault="001B32C5" w:rsidP="008324FA">
      <w:pPr>
        <w:spacing w:after="0" w:line="276" w:lineRule="auto"/>
        <w:jc w:val="both"/>
        <w:rPr>
          <w:rStyle w:val="IntenseReference"/>
          <w:rFonts w:ascii="Arial" w:hAnsi="Arial" w:cs="Arial"/>
          <w:b w:val="0"/>
          <w:bCs w:val="0"/>
          <w:smallCaps w:val="0"/>
        </w:rPr>
      </w:pPr>
      <w:r w:rsidRPr="002E7089">
        <w:rPr>
          <w:rStyle w:val="IntenseReference"/>
          <w:rFonts w:ascii="Arial" w:hAnsi="Arial" w:cs="Arial"/>
          <w:b w:val="0"/>
          <w:bCs w:val="0"/>
          <w:smallCaps w:val="0"/>
          <w:noProof/>
        </w:rPr>
        <w:drawing>
          <wp:inline distT="0" distB="0" distL="0" distR="0" wp14:anchorId="1FE99E8D" wp14:editId="778F1712">
            <wp:extent cx="6229230" cy="3838575"/>
            <wp:effectExtent l="19050" t="19050" r="19685" b="9525"/>
            <wp:docPr id="2038146203" name="Picture 1" descr="A blueprint of a hous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8146203" name="Picture 1" descr="A blueprint of a house&#10;&#10;AI-generated content may be incorrect."/>
                    <pic:cNvPicPr/>
                  </pic:nvPicPr>
                  <pic:blipFill>
                    <a:blip r:embed="rId26"/>
                    <a:stretch>
                      <a:fillRect/>
                    </a:stretch>
                  </pic:blipFill>
                  <pic:spPr>
                    <a:xfrm>
                      <a:off x="0" y="0"/>
                      <a:ext cx="6234537" cy="3841846"/>
                    </a:xfrm>
                    <a:prstGeom prst="rect">
                      <a:avLst/>
                    </a:prstGeom>
                    <a:ln>
                      <a:solidFill>
                        <a:schemeClr val="tx1"/>
                      </a:solidFill>
                    </a:ln>
                  </pic:spPr>
                </pic:pic>
              </a:graphicData>
            </a:graphic>
          </wp:inline>
        </w:drawing>
      </w:r>
    </w:p>
    <w:p w14:paraId="40E0F855" w14:textId="1DA9A0DF" w:rsidR="001B32C5" w:rsidRPr="002E7089" w:rsidRDefault="001B32C5" w:rsidP="006B36F9">
      <w:pPr>
        <w:spacing w:after="0" w:line="240" w:lineRule="auto"/>
        <w:jc w:val="both"/>
        <w:rPr>
          <w:rStyle w:val="IntenseReference"/>
          <w:rFonts w:ascii="Arial" w:hAnsi="Arial" w:cs="Arial"/>
          <w:b w:val="0"/>
          <w:bCs w:val="0"/>
          <w:smallCaps w:val="0"/>
          <w:u w:val="none"/>
        </w:rPr>
      </w:pPr>
      <w:r w:rsidRPr="002E7089">
        <w:rPr>
          <w:rStyle w:val="IntenseReference"/>
          <w:rFonts w:ascii="Arial" w:hAnsi="Arial" w:cs="Arial"/>
          <w:smallCaps w:val="0"/>
          <w:u w:val="none"/>
        </w:rPr>
        <w:t>Figure 1</w:t>
      </w:r>
      <w:r w:rsidR="006D70D4" w:rsidRPr="002E7089">
        <w:rPr>
          <w:rStyle w:val="IntenseReference"/>
          <w:rFonts w:ascii="Arial" w:hAnsi="Arial" w:cs="Arial"/>
          <w:smallCaps w:val="0"/>
          <w:u w:val="none"/>
        </w:rPr>
        <w:t>8</w:t>
      </w:r>
      <w:r w:rsidRPr="002E7089">
        <w:rPr>
          <w:rStyle w:val="IntenseReference"/>
          <w:rFonts w:ascii="Arial" w:hAnsi="Arial" w:cs="Arial"/>
          <w:smallCaps w:val="0"/>
          <w:u w:val="none"/>
        </w:rPr>
        <w:t xml:space="preserve"> – </w:t>
      </w:r>
      <w:r w:rsidRPr="002E7089">
        <w:rPr>
          <w:rStyle w:val="IntenseReference"/>
          <w:rFonts w:ascii="Arial" w:hAnsi="Arial" w:cs="Arial"/>
          <w:b w:val="0"/>
          <w:bCs w:val="0"/>
          <w:smallCaps w:val="0"/>
          <w:u w:val="none"/>
        </w:rPr>
        <w:t xml:space="preserve">Extract of applicants submitted Tower </w:t>
      </w:r>
      <w:r w:rsidR="00E0350B" w:rsidRPr="002E7089">
        <w:rPr>
          <w:rStyle w:val="IntenseReference"/>
          <w:rFonts w:ascii="Arial" w:hAnsi="Arial" w:cs="Arial"/>
          <w:b w:val="0"/>
          <w:bCs w:val="0"/>
          <w:smallCaps w:val="0"/>
          <w:u w:val="none"/>
        </w:rPr>
        <w:t>D</w:t>
      </w:r>
      <w:r w:rsidRPr="002E7089">
        <w:rPr>
          <w:rStyle w:val="IntenseReference"/>
          <w:rFonts w:ascii="Arial" w:hAnsi="Arial" w:cs="Arial"/>
          <w:b w:val="0"/>
          <w:bCs w:val="0"/>
          <w:smallCaps w:val="0"/>
          <w:u w:val="none"/>
        </w:rPr>
        <w:t xml:space="preserve"> floor plan.</w:t>
      </w:r>
    </w:p>
    <w:p w14:paraId="11A3BB62" w14:textId="77777777" w:rsidR="001B32C5" w:rsidRPr="002E7089" w:rsidRDefault="001B32C5" w:rsidP="001B32C5">
      <w:pPr>
        <w:spacing w:after="0" w:line="276" w:lineRule="auto"/>
        <w:jc w:val="both"/>
        <w:rPr>
          <w:rStyle w:val="IntenseReference"/>
          <w:rFonts w:ascii="Arial" w:hAnsi="Arial" w:cs="Arial"/>
          <w:b w:val="0"/>
          <w:bCs w:val="0"/>
          <w:i/>
          <w:iCs/>
          <w:smallCaps w:val="0"/>
          <w:sz w:val="20"/>
          <w:szCs w:val="20"/>
          <w:u w:val="none"/>
        </w:rPr>
      </w:pPr>
      <w:r w:rsidRPr="002E7089">
        <w:rPr>
          <w:rStyle w:val="IntenseReference"/>
          <w:rFonts w:ascii="Arial" w:hAnsi="Arial" w:cs="Arial"/>
          <w:b w:val="0"/>
          <w:bCs w:val="0"/>
          <w:i/>
          <w:iCs/>
          <w:smallCaps w:val="0"/>
          <w:sz w:val="20"/>
          <w:szCs w:val="20"/>
          <w:u w:val="none"/>
        </w:rPr>
        <w:t>Source:</w:t>
      </w:r>
      <w:r w:rsidRPr="002E7089">
        <w:rPr>
          <w:rStyle w:val="IntenseReference"/>
          <w:rFonts w:ascii="Arial" w:hAnsi="Arial" w:cs="Arial"/>
          <w:b w:val="0"/>
          <w:bCs w:val="0"/>
          <w:smallCaps w:val="0"/>
          <w:sz w:val="20"/>
          <w:szCs w:val="20"/>
          <w:u w:val="none"/>
        </w:rPr>
        <w:t xml:space="preserve"> </w:t>
      </w:r>
      <w:r w:rsidRPr="002E7089">
        <w:rPr>
          <w:rStyle w:val="IntenseReference"/>
          <w:rFonts w:ascii="Arial" w:hAnsi="Arial" w:cs="Arial"/>
          <w:b w:val="0"/>
          <w:bCs w:val="0"/>
          <w:i/>
          <w:iCs/>
          <w:smallCaps w:val="0"/>
          <w:sz w:val="20"/>
          <w:szCs w:val="20"/>
          <w:u w:val="none"/>
        </w:rPr>
        <w:t>(Statement of Environmental Effects prepared by Gyde Consulting 27 March 2025)</w:t>
      </w:r>
    </w:p>
    <w:p w14:paraId="2229A91A" w14:textId="77777777" w:rsidR="00B31027" w:rsidRPr="002E7089" w:rsidRDefault="00B31027" w:rsidP="008324FA">
      <w:pPr>
        <w:spacing w:after="0" w:line="276" w:lineRule="auto"/>
        <w:jc w:val="both"/>
        <w:rPr>
          <w:rStyle w:val="IntenseReference"/>
          <w:rFonts w:ascii="Arial" w:hAnsi="Arial" w:cs="Arial"/>
          <w:b w:val="0"/>
          <w:bCs w:val="0"/>
          <w:smallCaps w:val="0"/>
        </w:rPr>
      </w:pPr>
    </w:p>
    <w:p w14:paraId="12F17085" w14:textId="77777777" w:rsidR="00B31027" w:rsidRPr="002E7089" w:rsidRDefault="00B31027" w:rsidP="008324FA">
      <w:pPr>
        <w:spacing w:after="0" w:line="276" w:lineRule="auto"/>
        <w:jc w:val="both"/>
        <w:rPr>
          <w:rStyle w:val="IntenseReference"/>
          <w:rFonts w:ascii="Arial" w:hAnsi="Arial" w:cs="Arial"/>
          <w:b w:val="0"/>
          <w:bCs w:val="0"/>
          <w:smallCaps w:val="0"/>
        </w:rPr>
      </w:pPr>
    </w:p>
    <w:p w14:paraId="5F80BB25" w14:textId="77777777" w:rsidR="00723DEE" w:rsidRPr="002E7089" w:rsidRDefault="00723DEE" w:rsidP="008324FA">
      <w:pPr>
        <w:spacing w:after="0" w:line="276" w:lineRule="auto"/>
        <w:jc w:val="both"/>
        <w:rPr>
          <w:rStyle w:val="IntenseReference"/>
          <w:rFonts w:ascii="Arial" w:hAnsi="Arial" w:cs="Arial"/>
          <w:b w:val="0"/>
          <w:bCs w:val="0"/>
          <w:smallCaps w:val="0"/>
        </w:rPr>
      </w:pPr>
    </w:p>
    <w:p w14:paraId="3B91EA07" w14:textId="77777777" w:rsidR="00723DEE" w:rsidRPr="002E7089" w:rsidRDefault="00723DEE" w:rsidP="008324FA">
      <w:pPr>
        <w:spacing w:after="0" w:line="276" w:lineRule="auto"/>
        <w:jc w:val="both"/>
        <w:rPr>
          <w:rStyle w:val="IntenseReference"/>
          <w:rFonts w:ascii="Arial" w:hAnsi="Arial" w:cs="Arial"/>
          <w:b w:val="0"/>
          <w:bCs w:val="0"/>
          <w:smallCaps w:val="0"/>
        </w:rPr>
      </w:pPr>
    </w:p>
    <w:p w14:paraId="1659755C" w14:textId="77777777" w:rsidR="00723DEE" w:rsidRPr="002E7089" w:rsidRDefault="00723DEE" w:rsidP="008324FA">
      <w:pPr>
        <w:spacing w:after="0" w:line="276" w:lineRule="auto"/>
        <w:jc w:val="both"/>
        <w:rPr>
          <w:rStyle w:val="IntenseReference"/>
          <w:rFonts w:ascii="Arial" w:hAnsi="Arial" w:cs="Arial"/>
          <w:b w:val="0"/>
          <w:bCs w:val="0"/>
          <w:smallCaps w:val="0"/>
        </w:rPr>
      </w:pPr>
    </w:p>
    <w:p w14:paraId="476394BD" w14:textId="77777777" w:rsidR="00723DEE" w:rsidRPr="002E7089" w:rsidRDefault="00723DEE" w:rsidP="008324FA">
      <w:pPr>
        <w:spacing w:after="0" w:line="276" w:lineRule="auto"/>
        <w:jc w:val="both"/>
        <w:rPr>
          <w:rStyle w:val="IntenseReference"/>
          <w:rFonts w:ascii="Arial" w:hAnsi="Arial" w:cs="Arial"/>
          <w:b w:val="0"/>
          <w:bCs w:val="0"/>
          <w:smallCaps w:val="0"/>
        </w:rPr>
      </w:pPr>
    </w:p>
    <w:p w14:paraId="15EA5ACA" w14:textId="77777777" w:rsidR="00723DEE" w:rsidRPr="002E7089" w:rsidRDefault="00723DEE" w:rsidP="008324FA">
      <w:pPr>
        <w:spacing w:after="0" w:line="276" w:lineRule="auto"/>
        <w:jc w:val="both"/>
        <w:rPr>
          <w:rStyle w:val="IntenseReference"/>
          <w:rFonts w:ascii="Arial" w:hAnsi="Arial" w:cs="Arial"/>
          <w:b w:val="0"/>
          <w:bCs w:val="0"/>
          <w:smallCaps w:val="0"/>
        </w:rPr>
      </w:pPr>
    </w:p>
    <w:p w14:paraId="3CE3CAE0" w14:textId="77777777" w:rsidR="00723DEE" w:rsidRPr="002E7089" w:rsidRDefault="00723DEE" w:rsidP="008324FA">
      <w:pPr>
        <w:spacing w:after="0" w:line="276" w:lineRule="auto"/>
        <w:jc w:val="both"/>
        <w:rPr>
          <w:rStyle w:val="IntenseReference"/>
          <w:rFonts w:ascii="Arial" w:hAnsi="Arial" w:cs="Arial"/>
          <w:b w:val="0"/>
          <w:bCs w:val="0"/>
          <w:smallCaps w:val="0"/>
        </w:rPr>
      </w:pPr>
    </w:p>
    <w:p w14:paraId="0EB8B533" w14:textId="77777777" w:rsidR="00723DEE" w:rsidRPr="002E7089" w:rsidRDefault="00723DEE" w:rsidP="008324FA">
      <w:pPr>
        <w:spacing w:after="0" w:line="276" w:lineRule="auto"/>
        <w:jc w:val="both"/>
        <w:rPr>
          <w:rStyle w:val="IntenseReference"/>
          <w:rFonts w:ascii="Arial" w:hAnsi="Arial" w:cs="Arial"/>
          <w:b w:val="0"/>
          <w:bCs w:val="0"/>
          <w:smallCaps w:val="0"/>
        </w:rPr>
      </w:pPr>
    </w:p>
    <w:p w14:paraId="7080D201" w14:textId="77777777" w:rsidR="00723DEE" w:rsidRPr="002E7089" w:rsidRDefault="00723DEE" w:rsidP="008324FA">
      <w:pPr>
        <w:spacing w:after="0" w:line="276" w:lineRule="auto"/>
        <w:jc w:val="both"/>
        <w:rPr>
          <w:rStyle w:val="IntenseReference"/>
          <w:rFonts w:ascii="Arial" w:hAnsi="Arial" w:cs="Arial"/>
          <w:b w:val="0"/>
          <w:bCs w:val="0"/>
          <w:smallCaps w:val="0"/>
        </w:rPr>
      </w:pPr>
    </w:p>
    <w:p w14:paraId="7E12FB25" w14:textId="77777777" w:rsidR="00723DEE" w:rsidRPr="002E7089" w:rsidRDefault="00723DEE" w:rsidP="008324FA">
      <w:pPr>
        <w:spacing w:after="0" w:line="276" w:lineRule="auto"/>
        <w:jc w:val="both"/>
        <w:rPr>
          <w:rStyle w:val="IntenseReference"/>
          <w:rFonts w:ascii="Arial" w:hAnsi="Arial" w:cs="Arial"/>
          <w:b w:val="0"/>
          <w:bCs w:val="0"/>
          <w:smallCaps w:val="0"/>
        </w:rPr>
      </w:pPr>
    </w:p>
    <w:p w14:paraId="75A34A4E" w14:textId="77777777" w:rsidR="00723DEE" w:rsidRPr="002E7089" w:rsidRDefault="00723DEE" w:rsidP="008324FA">
      <w:pPr>
        <w:spacing w:after="0" w:line="276" w:lineRule="auto"/>
        <w:jc w:val="both"/>
        <w:rPr>
          <w:rStyle w:val="IntenseReference"/>
          <w:rFonts w:ascii="Arial" w:hAnsi="Arial" w:cs="Arial"/>
          <w:b w:val="0"/>
          <w:bCs w:val="0"/>
          <w:smallCaps w:val="0"/>
        </w:rPr>
      </w:pPr>
    </w:p>
    <w:p w14:paraId="3CC03916" w14:textId="77777777" w:rsidR="00723DEE" w:rsidRPr="002E7089" w:rsidRDefault="00723DEE" w:rsidP="008324FA">
      <w:pPr>
        <w:spacing w:after="0" w:line="276" w:lineRule="auto"/>
        <w:jc w:val="both"/>
        <w:rPr>
          <w:rStyle w:val="IntenseReference"/>
          <w:rFonts w:ascii="Arial" w:hAnsi="Arial" w:cs="Arial"/>
          <w:b w:val="0"/>
          <w:bCs w:val="0"/>
          <w:smallCaps w:val="0"/>
        </w:rPr>
      </w:pPr>
    </w:p>
    <w:p w14:paraId="7914145A" w14:textId="77777777" w:rsidR="00723DEE" w:rsidRPr="002E7089" w:rsidRDefault="00723DEE" w:rsidP="008324FA">
      <w:pPr>
        <w:spacing w:after="0" w:line="276" w:lineRule="auto"/>
        <w:jc w:val="both"/>
        <w:rPr>
          <w:rStyle w:val="IntenseReference"/>
          <w:rFonts w:ascii="Arial" w:hAnsi="Arial" w:cs="Arial"/>
          <w:b w:val="0"/>
          <w:bCs w:val="0"/>
          <w:smallCaps w:val="0"/>
        </w:rPr>
      </w:pPr>
    </w:p>
    <w:p w14:paraId="2E401173" w14:textId="77777777" w:rsidR="00723DEE" w:rsidRPr="002E7089" w:rsidRDefault="00723DEE" w:rsidP="008324FA">
      <w:pPr>
        <w:spacing w:after="0" w:line="276" w:lineRule="auto"/>
        <w:jc w:val="both"/>
        <w:rPr>
          <w:rStyle w:val="IntenseReference"/>
          <w:rFonts w:ascii="Arial" w:hAnsi="Arial" w:cs="Arial"/>
          <w:b w:val="0"/>
          <w:bCs w:val="0"/>
          <w:smallCaps w:val="0"/>
        </w:rPr>
      </w:pPr>
    </w:p>
    <w:p w14:paraId="34924108" w14:textId="77777777" w:rsidR="00723DEE" w:rsidRPr="002E7089" w:rsidRDefault="00723DEE" w:rsidP="008324FA">
      <w:pPr>
        <w:spacing w:after="0" w:line="276" w:lineRule="auto"/>
        <w:jc w:val="both"/>
        <w:rPr>
          <w:rStyle w:val="IntenseReference"/>
          <w:rFonts w:ascii="Arial" w:hAnsi="Arial" w:cs="Arial"/>
          <w:b w:val="0"/>
          <w:bCs w:val="0"/>
          <w:smallCaps w:val="0"/>
        </w:rPr>
      </w:pPr>
    </w:p>
    <w:p w14:paraId="45EC09E7" w14:textId="77777777" w:rsidR="00723DEE" w:rsidRPr="002E7089" w:rsidRDefault="00723DEE" w:rsidP="008324FA">
      <w:pPr>
        <w:spacing w:after="0" w:line="276" w:lineRule="auto"/>
        <w:jc w:val="both"/>
        <w:rPr>
          <w:rStyle w:val="IntenseReference"/>
          <w:rFonts w:ascii="Arial" w:hAnsi="Arial" w:cs="Arial"/>
          <w:b w:val="0"/>
          <w:bCs w:val="0"/>
          <w:smallCaps w:val="0"/>
        </w:rPr>
      </w:pPr>
    </w:p>
    <w:p w14:paraId="66693763" w14:textId="77777777" w:rsidR="00723DEE" w:rsidRPr="002E7089" w:rsidRDefault="00723DEE" w:rsidP="008324FA">
      <w:pPr>
        <w:spacing w:after="0" w:line="276" w:lineRule="auto"/>
        <w:jc w:val="both"/>
        <w:rPr>
          <w:rStyle w:val="IntenseReference"/>
          <w:rFonts w:ascii="Arial" w:hAnsi="Arial" w:cs="Arial"/>
          <w:b w:val="0"/>
          <w:bCs w:val="0"/>
          <w:smallCaps w:val="0"/>
        </w:rPr>
      </w:pPr>
    </w:p>
    <w:p w14:paraId="36BE6D0B" w14:textId="77777777" w:rsidR="006B36F9" w:rsidRPr="002E7089" w:rsidRDefault="006B36F9" w:rsidP="008324FA">
      <w:pPr>
        <w:spacing w:after="0" w:line="276" w:lineRule="auto"/>
        <w:jc w:val="both"/>
        <w:rPr>
          <w:rStyle w:val="IntenseReference"/>
          <w:rFonts w:ascii="Arial" w:hAnsi="Arial" w:cs="Arial"/>
          <w:b w:val="0"/>
          <w:bCs w:val="0"/>
          <w:smallCaps w:val="0"/>
        </w:rPr>
      </w:pPr>
    </w:p>
    <w:p w14:paraId="3530F009" w14:textId="77777777" w:rsidR="00723DEE" w:rsidRPr="002E7089" w:rsidRDefault="00723DEE" w:rsidP="008324FA">
      <w:pPr>
        <w:spacing w:after="0" w:line="276" w:lineRule="auto"/>
        <w:jc w:val="both"/>
        <w:rPr>
          <w:rStyle w:val="IntenseReference"/>
          <w:rFonts w:ascii="Arial" w:hAnsi="Arial" w:cs="Arial"/>
          <w:b w:val="0"/>
          <w:bCs w:val="0"/>
          <w:smallCaps w:val="0"/>
        </w:rPr>
      </w:pPr>
    </w:p>
    <w:p w14:paraId="7FADAD93" w14:textId="58B0233D" w:rsidR="00B31027" w:rsidRPr="002E7089" w:rsidRDefault="000927E8" w:rsidP="008324FA">
      <w:pPr>
        <w:spacing w:after="0" w:line="276" w:lineRule="auto"/>
        <w:jc w:val="both"/>
        <w:rPr>
          <w:rStyle w:val="IntenseReference"/>
          <w:rFonts w:ascii="Arial" w:hAnsi="Arial" w:cs="Arial"/>
          <w:smallCaps w:val="0"/>
          <w:u w:val="none"/>
        </w:rPr>
      </w:pPr>
      <w:r w:rsidRPr="002E7089">
        <w:rPr>
          <w:rStyle w:val="IntenseReference"/>
          <w:rFonts w:ascii="Arial" w:hAnsi="Arial" w:cs="Arial"/>
          <w:smallCaps w:val="0"/>
          <w:u w:val="none"/>
        </w:rPr>
        <w:lastRenderedPageBreak/>
        <w:t>Heat Pump Plant Rooms</w:t>
      </w:r>
    </w:p>
    <w:p w14:paraId="352E49C8" w14:textId="77777777" w:rsidR="00B31027" w:rsidRPr="002E7089" w:rsidRDefault="00B31027" w:rsidP="008324FA">
      <w:pPr>
        <w:spacing w:after="0" w:line="276" w:lineRule="auto"/>
        <w:jc w:val="both"/>
        <w:rPr>
          <w:rStyle w:val="IntenseReference"/>
          <w:rFonts w:ascii="Arial" w:hAnsi="Arial" w:cs="Arial"/>
          <w:b w:val="0"/>
          <w:bCs w:val="0"/>
          <w:smallCaps w:val="0"/>
        </w:rPr>
      </w:pPr>
    </w:p>
    <w:p w14:paraId="7CF9B384" w14:textId="3B655CE8" w:rsidR="00723DEE" w:rsidRPr="002E7089" w:rsidRDefault="00723DEE" w:rsidP="006B36F9">
      <w:pPr>
        <w:pStyle w:val="ListParagraph"/>
        <w:numPr>
          <w:ilvl w:val="0"/>
          <w:numId w:val="22"/>
        </w:numPr>
        <w:spacing w:after="0" w:line="240" w:lineRule="auto"/>
        <w:ind w:left="714" w:hanging="357"/>
        <w:jc w:val="both"/>
        <w:rPr>
          <w:rFonts w:ascii="Arial" w:hAnsi="Arial" w:cs="Arial"/>
        </w:rPr>
      </w:pPr>
      <w:r w:rsidRPr="002E7089">
        <w:rPr>
          <w:rFonts w:ascii="Arial" w:hAnsi="Arial" w:cs="Arial"/>
        </w:rPr>
        <w:t>A heat pump plant room has been added to the terrace areas on the upper levels—primarily on Tower A, Level 38, and Tower C, Level 33—while Towers B and D have more discreetly located plant rooms.</w:t>
      </w:r>
    </w:p>
    <w:p w14:paraId="2AD7BF04" w14:textId="77777777" w:rsidR="00270061" w:rsidRPr="002E7089" w:rsidRDefault="00270061" w:rsidP="00270061">
      <w:pPr>
        <w:spacing w:after="0" w:line="276" w:lineRule="auto"/>
        <w:ind w:left="360"/>
        <w:jc w:val="both"/>
        <w:rPr>
          <w:rStyle w:val="IntenseReference"/>
          <w:rFonts w:ascii="Arial" w:hAnsi="Arial" w:cs="Arial"/>
          <w:b w:val="0"/>
          <w:bCs w:val="0"/>
          <w:smallCaps w:val="0"/>
          <w:u w:val="none"/>
        </w:rPr>
      </w:pPr>
    </w:p>
    <w:p w14:paraId="1E136334" w14:textId="57CBBB9E" w:rsidR="00270061" w:rsidRPr="002E7089" w:rsidRDefault="00270061" w:rsidP="00270061">
      <w:pPr>
        <w:spacing w:after="0" w:line="276" w:lineRule="auto"/>
        <w:jc w:val="both"/>
        <w:rPr>
          <w:rStyle w:val="IntenseReference"/>
          <w:rFonts w:ascii="Arial" w:hAnsi="Arial" w:cs="Arial"/>
          <w:b w:val="0"/>
          <w:bCs w:val="0"/>
          <w:smallCaps w:val="0"/>
        </w:rPr>
      </w:pPr>
      <w:r w:rsidRPr="002E7089">
        <w:rPr>
          <w:rStyle w:val="IntenseReference"/>
          <w:rFonts w:ascii="Arial" w:hAnsi="Arial" w:cs="Arial"/>
          <w:b w:val="0"/>
          <w:bCs w:val="0"/>
          <w:smallCaps w:val="0"/>
        </w:rPr>
        <w:t>Tower A</w:t>
      </w:r>
    </w:p>
    <w:p w14:paraId="7D7E9879" w14:textId="77777777" w:rsidR="00270061" w:rsidRPr="002E7089" w:rsidRDefault="00270061" w:rsidP="00270061">
      <w:pPr>
        <w:spacing w:after="0" w:line="276" w:lineRule="auto"/>
        <w:jc w:val="both"/>
        <w:rPr>
          <w:rStyle w:val="IntenseReference"/>
          <w:rFonts w:ascii="Arial" w:hAnsi="Arial" w:cs="Arial"/>
          <w:b w:val="0"/>
          <w:bCs w:val="0"/>
          <w:smallCaps w:val="0"/>
        </w:rPr>
      </w:pPr>
    </w:p>
    <w:p w14:paraId="09180157" w14:textId="5C67CEAD" w:rsidR="00723DEE" w:rsidRPr="002E7089" w:rsidRDefault="000E706B" w:rsidP="00723DEE">
      <w:pPr>
        <w:spacing w:after="0" w:line="276" w:lineRule="auto"/>
        <w:jc w:val="both"/>
        <w:rPr>
          <w:rStyle w:val="IntenseReference"/>
          <w:rFonts w:ascii="Arial" w:hAnsi="Arial" w:cs="Arial"/>
          <w:b w:val="0"/>
          <w:bCs w:val="0"/>
          <w:smallCaps w:val="0"/>
          <w:u w:val="none"/>
        </w:rPr>
      </w:pPr>
      <w:r w:rsidRPr="002E7089">
        <w:rPr>
          <w:rStyle w:val="IntenseReference"/>
          <w:rFonts w:ascii="Arial" w:hAnsi="Arial" w:cs="Arial"/>
          <w:b w:val="0"/>
          <w:bCs w:val="0"/>
          <w:smallCaps w:val="0"/>
          <w:noProof/>
          <w:u w:val="none"/>
        </w:rPr>
        <w:drawing>
          <wp:inline distT="0" distB="0" distL="0" distR="0" wp14:anchorId="15709FFD" wp14:editId="53B51510">
            <wp:extent cx="6257925" cy="5177036"/>
            <wp:effectExtent l="19050" t="19050" r="9525" b="24130"/>
            <wp:docPr id="124842376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8423763" name=""/>
                    <pic:cNvPicPr/>
                  </pic:nvPicPr>
                  <pic:blipFill>
                    <a:blip r:embed="rId27"/>
                    <a:stretch>
                      <a:fillRect/>
                    </a:stretch>
                  </pic:blipFill>
                  <pic:spPr>
                    <a:xfrm>
                      <a:off x="0" y="0"/>
                      <a:ext cx="6265540" cy="5183336"/>
                    </a:xfrm>
                    <a:prstGeom prst="rect">
                      <a:avLst/>
                    </a:prstGeom>
                    <a:ln>
                      <a:solidFill>
                        <a:schemeClr val="tx1"/>
                      </a:solidFill>
                    </a:ln>
                  </pic:spPr>
                </pic:pic>
              </a:graphicData>
            </a:graphic>
          </wp:inline>
        </w:drawing>
      </w:r>
    </w:p>
    <w:p w14:paraId="77E93161" w14:textId="1B44D4F5" w:rsidR="00E109A8" w:rsidRPr="002E7089" w:rsidRDefault="00E109A8" w:rsidP="006B36F9">
      <w:pPr>
        <w:spacing w:after="0" w:line="240" w:lineRule="auto"/>
        <w:jc w:val="both"/>
        <w:rPr>
          <w:rStyle w:val="IntenseReference"/>
          <w:rFonts w:ascii="Arial" w:hAnsi="Arial" w:cs="Arial"/>
          <w:b w:val="0"/>
          <w:bCs w:val="0"/>
          <w:smallCaps w:val="0"/>
          <w:u w:val="none"/>
        </w:rPr>
      </w:pPr>
      <w:r w:rsidRPr="002E7089">
        <w:rPr>
          <w:rStyle w:val="IntenseReference"/>
          <w:rFonts w:ascii="Arial" w:hAnsi="Arial" w:cs="Arial"/>
          <w:smallCaps w:val="0"/>
          <w:u w:val="none"/>
        </w:rPr>
        <w:t xml:space="preserve">Figure 19 – </w:t>
      </w:r>
      <w:r w:rsidRPr="002E7089">
        <w:rPr>
          <w:rStyle w:val="IntenseReference"/>
          <w:rFonts w:ascii="Arial" w:hAnsi="Arial" w:cs="Arial"/>
          <w:b w:val="0"/>
          <w:bCs w:val="0"/>
          <w:smallCaps w:val="0"/>
          <w:u w:val="none"/>
        </w:rPr>
        <w:t xml:space="preserve">Extract of applicants submitted Tower </w:t>
      </w:r>
      <w:r w:rsidR="001935C2" w:rsidRPr="002E7089">
        <w:rPr>
          <w:rStyle w:val="IntenseReference"/>
          <w:rFonts w:ascii="Arial" w:hAnsi="Arial" w:cs="Arial"/>
          <w:b w:val="0"/>
          <w:bCs w:val="0"/>
          <w:smallCaps w:val="0"/>
          <w:u w:val="none"/>
        </w:rPr>
        <w:t xml:space="preserve">A </w:t>
      </w:r>
      <w:r w:rsidR="000B0F94" w:rsidRPr="002E7089">
        <w:rPr>
          <w:rStyle w:val="IntenseReference"/>
          <w:rFonts w:ascii="Arial" w:hAnsi="Arial" w:cs="Arial"/>
          <w:b w:val="0"/>
          <w:bCs w:val="0"/>
          <w:smallCaps w:val="0"/>
          <w:u w:val="none"/>
        </w:rPr>
        <w:t>Level 38</w:t>
      </w:r>
      <w:r w:rsidRPr="002E7089">
        <w:rPr>
          <w:rStyle w:val="IntenseReference"/>
          <w:rFonts w:ascii="Arial" w:hAnsi="Arial" w:cs="Arial"/>
          <w:b w:val="0"/>
          <w:bCs w:val="0"/>
          <w:smallCaps w:val="0"/>
          <w:u w:val="none"/>
        </w:rPr>
        <w:t xml:space="preserve"> floor plan.</w:t>
      </w:r>
    </w:p>
    <w:p w14:paraId="4818473B" w14:textId="77777777" w:rsidR="00E109A8" w:rsidRPr="002E7089" w:rsidRDefault="00E109A8" w:rsidP="00E109A8">
      <w:pPr>
        <w:spacing w:after="0" w:line="276" w:lineRule="auto"/>
        <w:jc w:val="both"/>
        <w:rPr>
          <w:rStyle w:val="IntenseReference"/>
          <w:rFonts w:ascii="Arial" w:hAnsi="Arial" w:cs="Arial"/>
          <w:b w:val="0"/>
          <w:bCs w:val="0"/>
          <w:i/>
          <w:iCs/>
          <w:smallCaps w:val="0"/>
          <w:sz w:val="20"/>
          <w:szCs w:val="20"/>
          <w:u w:val="none"/>
        </w:rPr>
      </w:pPr>
      <w:r w:rsidRPr="002E7089">
        <w:rPr>
          <w:rStyle w:val="IntenseReference"/>
          <w:rFonts w:ascii="Arial" w:hAnsi="Arial" w:cs="Arial"/>
          <w:b w:val="0"/>
          <w:bCs w:val="0"/>
          <w:i/>
          <w:iCs/>
          <w:smallCaps w:val="0"/>
          <w:sz w:val="20"/>
          <w:szCs w:val="20"/>
          <w:u w:val="none"/>
        </w:rPr>
        <w:t>Source:</w:t>
      </w:r>
      <w:r w:rsidRPr="002E7089">
        <w:rPr>
          <w:rStyle w:val="IntenseReference"/>
          <w:rFonts w:ascii="Arial" w:hAnsi="Arial" w:cs="Arial"/>
          <w:b w:val="0"/>
          <w:bCs w:val="0"/>
          <w:smallCaps w:val="0"/>
          <w:sz w:val="20"/>
          <w:szCs w:val="20"/>
          <w:u w:val="none"/>
        </w:rPr>
        <w:t xml:space="preserve"> </w:t>
      </w:r>
      <w:r w:rsidRPr="002E7089">
        <w:rPr>
          <w:rStyle w:val="IntenseReference"/>
          <w:rFonts w:ascii="Arial" w:hAnsi="Arial" w:cs="Arial"/>
          <w:b w:val="0"/>
          <w:bCs w:val="0"/>
          <w:i/>
          <w:iCs/>
          <w:smallCaps w:val="0"/>
          <w:sz w:val="20"/>
          <w:szCs w:val="20"/>
          <w:u w:val="none"/>
        </w:rPr>
        <w:t>(Statement of Environmental Effects prepared by Gyde Consulting 27 March 2025)</w:t>
      </w:r>
    </w:p>
    <w:p w14:paraId="010A29EA" w14:textId="77777777" w:rsidR="00B31027" w:rsidRPr="002E7089" w:rsidRDefault="00B31027" w:rsidP="008324FA">
      <w:pPr>
        <w:spacing w:after="0" w:line="276" w:lineRule="auto"/>
        <w:jc w:val="both"/>
        <w:rPr>
          <w:rStyle w:val="IntenseReference"/>
          <w:rFonts w:ascii="Arial" w:hAnsi="Arial" w:cs="Arial"/>
          <w:b w:val="0"/>
          <w:bCs w:val="0"/>
          <w:u w:val="none"/>
        </w:rPr>
      </w:pPr>
    </w:p>
    <w:p w14:paraId="7AE7CAAF" w14:textId="77777777" w:rsidR="00B31027" w:rsidRPr="002E7089" w:rsidRDefault="00B31027" w:rsidP="008324FA">
      <w:pPr>
        <w:spacing w:after="0" w:line="276" w:lineRule="auto"/>
        <w:jc w:val="both"/>
        <w:rPr>
          <w:rStyle w:val="IntenseReference"/>
          <w:rFonts w:ascii="Arial" w:hAnsi="Arial" w:cs="Arial"/>
          <w:b w:val="0"/>
          <w:bCs w:val="0"/>
          <w:u w:val="none"/>
        </w:rPr>
      </w:pPr>
    </w:p>
    <w:p w14:paraId="1DB898CE" w14:textId="77777777" w:rsidR="00B31027" w:rsidRPr="002E7089" w:rsidRDefault="00B31027" w:rsidP="008324FA">
      <w:pPr>
        <w:spacing w:after="0" w:line="276" w:lineRule="auto"/>
        <w:jc w:val="both"/>
        <w:rPr>
          <w:rStyle w:val="IntenseReference"/>
          <w:rFonts w:ascii="Arial" w:hAnsi="Arial" w:cs="Arial"/>
          <w:b w:val="0"/>
          <w:bCs w:val="0"/>
          <w:u w:val="none"/>
        </w:rPr>
      </w:pPr>
    </w:p>
    <w:p w14:paraId="7AD6AD2B" w14:textId="77777777" w:rsidR="00B31027" w:rsidRPr="002E7089" w:rsidRDefault="00B31027" w:rsidP="008324FA">
      <w:pPr>
        <w:spacing w:after="0" w:line="276" w:lineRule="auto"/>
        <w:jc w:val="both"/>
        <w:rPr>
          <w:rStyle w:val="IntenseReference"/>
          <w:rFonts w:ascii="Arial" w:hAnsi="Arial" w:cs="Arial"/>
          <w:b w:val="0"/>
          <w:bCs w:val="0"/>
          <w:u w:val="none"/>
        </w:rPr>
      </w:pPr>
    </w:p>
    <w:p w14:paraId="541BD6EC" w14:textId="77777777" w:rsidR="00B31027" w:rsidRPr="002E7089" w:rsidRDefault="00B31027" w:rsidP="008324FA">
      <w:pPr>
        <w:spacing w:after="0" w:line="276" w:lineRule="auto"/>
        <w:jc w:val="both"/>
        <w:rPr>
          <w:rStyle w:val="IntenseReference"/>
          <w:rFonts w:ascii="Arial" w:hAnsi="Arial" w:cs="Arial"/>
          <w:b w:val="0"/>
          <w:bCs w:val="0"/>
          <w:u w:val="none"/>
        </w:rPr>
      </w:pPr>
    </w:p>
    <w:p w14:paraId="66E5E056" w14:textId="77777777" w:rsidR="00B31027" w:rsidRPr="002E7089" w:rsidRDefault="00B31027" w:rsidP="008324FA">
      <w:pPr>
        <w:spacing w:after="0" w:line="276" w:lineRule="auto"/>
        <w:jc w:val="both"/>
        <w:rPr>
          <w:rStyle w:val="IntenseReference"/>
          <w:rFonts w:ascii="Arial" w:hAnsi="Arial" w:cs="Arial"/>
          <w:b w:val="0"/>
          <w:bCs w:val="0"/>
          <w:u w:val="none"/>
        </w:rPr>
      </w:pPr>
    </w:p>
    <w:p w14:paraId="69D837D2" w14:textId="77777777" w:rsidR="00B31027" w:rsidRPr="002E7089" w:rsidRDefault="00B31027" w:rsidP="008324FA">
      <w:pPr>
        <w:spacing w:after="0" w:line="276" w:lineRule="auto"/>
        <w:jc w:val="both"/>
        <w:rPr>
          <w:rStyle w:val="IntenseReference"/>
          <w:rFonts w:ascii="Arial" w:hAnsi="Arial" w:cs="Arial"/>
          <w:b w:val="0"/>
          <w:bCs w:val="0"/>
          <w:u w:val="none"/>
        </w:rPr>
      </w:pPr>
    </w:p>
    <w:p w14:paraId="54CF447A" w14:textId="77777777" w:rsidR="00B31027" w:rsidRPr="002E7089" w:rsidRDefault="00B31027" w:rsidP="008324FA">
      <w:pPr>
        <w:spacing w:after="0" w:line="276" w:lineRule="auto"/>
        <w:jc w:val="both"/>
        <w:rPr>
          <w:rStyle w:val="IntenseReference"/>
          <w:rFonts w:ascii="Arial" w:hAnsi="Arial" w:cs="Arial"/>
          <w:b w:val="0"/>
          <w:bCs w:val="0"/>
          <w:u w:val="none"/>
        </w:rPr>
      </w:pPr>
    </w:p>
    <w:p w14:paraId="78567D4B" w14:textId="77777777" w:rsidR="006B36F9" w:rsidRPr="002E7089" w:rsidRDefault="006B36F9" w:rsidP="008324FA">
      <w:pPr>
        <w:spacing w:after="0" w:line="276" w:lineRule="auto"/>
        <w:jc w:val="both"/>
        <w:rPr>
          <w:rStyle w:val="IntenseReference"/>
          <w:rFonts w:ascii="Arial" w:hAnsi="Arial" w:cs="Arial"/>
          <w:b w:val="0"/>
          <w:bCs w:val="0"/>
          <w:u w:val="none"/>
        </w:rPr>
      </w:pPr>
    </w:p>
    <w:p w14:paraId="6BCC1B29" w14:textId="77777777" w:rsidR="00B31027" w:rsidRPr="002E7089" w:rsidRDefault="00B31027" w:rsidP="008324FA">
      <w:pPr>
        <w:spacing w:after="0" w:line="276" w:lineRule="auto"/>
        <w:jc w:val="both"/>
        <w:rPr>
          <w:rStyle w:val="IntenseReference"/>
          <w:rFonts w:ascii="Arial" w:hAnsi="Arial" w:cs="Arial"/>
          <w:b w:val="0"/>
          <w:bCs w:val="0"/>
          <w:u w:val="none"/>
        </w:rPr>
      </w:pPr>
    </w:p>
    <w:p w14:paraId="3DA27836" w14:textId="2166EE6A" w:rsidR="00B31027" w:rsidRPr="002E7089" w:rsidRDefault="00270061" w:rsidP="008324FA">
      <w:pPr>
        <w:spacing w:after="0" w:line="276" w:lineRule="auto"/>
        <w:jc w:val="both"/>
        <w:rPr>
          <w:rStyle w:val="IntenseReference"/>
          <w:rFonts w:ascii="Arial" w:hAnsi="Arial" w:cs="Arial"/>
          <w:b w:val="0"/>
          <w:bCs w:val="0"/>
          <w:smallCaps w:val="0"/>
        </w:rPr>
      </w:pPr>
      <w:r w:rsidRPr="002E7089">
        <w:rPr>
          <w:rStyle w:val="IntenseReference"/>
          <w:rFonts w:ascii="Arial" w:hAnsi="Arial" w:cs="Arial"/>
          <w:b w:val="0"/>
          <w:bCs w:val="0"/>
          <w:smallCaps w:val="0"/>
        </w:rPr>
        <w:lastRenderedPageBreak/>
        <w:t>Tower B</w:t>
      </w:r>
    </w:p>
    <w:p w14:paraId="6ACDD483" w14:textId="77777777" w:rsidR="00B31027" w:rsidRPr="002E7089" w:rsidRDefault="00B31027" w:rsidP="008324FA">
      <w:pPr>
        <w:spacing w:after="0" w:line="276" w:lineRule="auto"/>
        <w:jc w:val="both"/>
        <w:rPr>
          <w:rStyle w:val="IntenseReference"/>
          <w:rFonts w:ascii="Arial" w:hAnsi="Arial" w:cs="Arial"/>
          <w:b w:val="0"/>
          <w:bCs w:val="0"/>
          <w:smallCaps w:val="0"/>
        </w:rPr>
      </w:pPr>
    </w:p>
    <w:p w14:paraId="4964A16E" w14:textId="1D0BFAD1" w:rsidR="00B31027" w:rsidRPr="002E7089" w:rsidRDefault="005C2344" w:rsidP="008324FA">
      <w:pPr>
        <w:spacing w:after="0" w:line="276" w:lineRule="auto"/>
        <w:jc w:val="both"/>
        <w:rPr>
          <w:rStyle w:val="IntenseReference"/>
          <w:rFonts w:ascii="Arial" w:hAnsi="Arial" w:cs="Arial"/>
          <w:u w:val="none"/>
        </w:rPr>
      </w:pPr>
      <w:r w:rsidRPr="002E7089">
        <w:rPr>
          <w:rStyle w:val="IntenseReference"/>
          <w:rFonts w:ascii="Arial" w:hAnsi="Arial" w:cs="Arial"/>
          <w:noProof/>
          <w:u w:val="none"/>
        </w:rPr>
        <w:drawing>
          <wp:inline distT="0" distB="0" distL="0" distR="0" wp14:anchorId="6FA1F658" wp14:editId="2273CE83">
            <wp:extent cx="6048375" cy="4620741"/>
            <wp:effectExtent l="19050" t="19050" r="9525" b="27940"/>
            <wp:docPr id="301558178" name="Picture 1" descr="A blueprint of a building&#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558178" name="Picture 1" descr="A blueprint of a building&#10;&#10;AI-generated content may be incorrect."/>
                    <pic:cNvPicPr/>
                  </pic:nvPicPr>
                  <pic:blipFill>
                    <a:blip r:embed="rId28"/>
                    <a:stretch>
                      <a:fillRect/>
                    </a:stretch>
                  </pic:blipFill>
                  <pic:spPr>
                    <a:xfrm>
                      <a:off x="0" y="0"/>
                      <a:ext cx="6055282" cy="4626018"/>
                    </a:xfrm>
                    <a:prstGeom prst="rect">
                      <a:avLst/>
                    </a:prstGeom>
                    <a:ln>
                      <a:solidFill>
                        <a:schemeClr val="tx1"/>
                      </a:solidFill>
                    </a:ln>
                  </pic:spPr>
                </pic:pic>
              </a:graphicData>
            </a:graphic>
          </wp:inline>
        </w:drawing>
      </w:r>
    </w:p>
    <w:p w14:paraId="6DBF410D" w14:textId="296BF711" w:rsidR="005C2344" w:rsidRPr="002E7089" w:rsidRDefault="005C2344" w:rsidP="006B36F9">
      <w:pPr>
        <w:spacing w:after="0" w:line="240" w:lineRule="auto"/>
        <w:jc w:val="both"/>
        <w:rPr>
          <w:rStyle w:val="IntenseReference"/>
          <w:rFonts w:ascii="Arial" w:hAnsi="Arial" w:cs="Arial"/>
          <w:b w:val="0"/>
          <w:bCs w:val="0"/>
          <w:smallCaps w:val="0"/>
          <w:u w:val="none"/>
        </w:rPr>
      </w:pPr>
      <w:r w:rsidRPr="002E7089">
        <w:rPr>
          <w:rStyle w:val="IntenseReference"/>
          <w:rFonts w:ascii="Arial" w:hAnsi="Arial" w:cs="Arial"/>
          <w:smallCaps w:val="0"/>
          <w:u w:val="none"/>
        </w:rPr>
        <w:t xml:space="preserve">Figure </w:t>
      </w:r>
      <w:r w:rsidR="00E94D1F" w:rsidRPr="002E7089">
        <w:rPr>
          <w:rStyle w:val="IntenseReference"/>
          <w:rFonts w:ascii="Arial" w:hAnsi="Arial" w:cs="Arial"/>
          <w:smallCaps w:val="0"/>
          <w:u w:val="none"/>
        </w:rPr>
        <w:t>20</w:t>
      </w:r>
      <w:r w:rsidRPr="002E7089">
        <w:rPr>
          <w:rStyle w:val="IntenseReference"/>
          <w:rFonts w:ascii="Arial" w:hAnsi="Arial" w:cs="Arial"/>
          <w:smallCaps w:val="0"/>
          <w:u w:val="none"/>
        </w:rPr>
        <w:t xml:space="preserve"> – </w:t>
      </w:r>
      <w:r w:rsidRPr="002E7089">
        <w:rPr>
          <w:rStyle w:val="IntenseReference"/>
          <w:rFonts w:ascii="Arial" w:hAnsi="Arial" w:cs="Arial"/>
          <w:b w:val="0"/>
          <w:bCs w:val="0"/>
          <w:smallCaps w:val="0"/>
          <w:u w:val="none"/>
        </w:rPr>
        <w:t xml:space="preserve">Extract of applicants submitted Tower </w:t>
      </w:r>
      <w:r w:rsidR="002B6973" w:rsidRPr="002E7089">
        <w:rPr>
          <w:rStyle w:val="IntenseReference"/>
          <w:rFonts w:ascii="Arial" w:hAnsi="Arial" w:cs="Arial"/>
          <w:b w:val="0"/>
          <w:bCs w:val="0"/>
          <w:smallCaps w:val="0"/>
          <w:u w:val="none"/>
        </w:rPr>
        <w:t xml:space="preserve">B </w:t>
      </w:r>
      <w:r w:rsidRPr="002E7089">
        <w:rPr>
          <w:rStyle w:val="IntenseReference"/>
          <w:rFonts w:ascii="Arial" w:hAnsi="Arial" w:cs="Arial"/>
          <w:b w:val="0"/>
          <w:bCs w:val="0"/>
          <w:smallCaps w:val="0"/>
          <w:u w:val="none"/>
        </w:rPr>
        <w:t>floor plan</w:t>
      </w:r>
      <w:r w:rsidR="004635AF" w:rsidRPr="002E7089">
        <w:rPr>
          <w:rStyle w:val="IntenseReference"/>
          <w:rFonts w:ascii="Arial" w:hAnsi="Arial" w:cs="Arial"/>
          <w:b w:val="0"/>
          <w:bCs w:val="0"/>
          <w:smallCaps w:val="0"/>
          <w:u w:val="none"/>
        </w:rPr>
        <w:t>.</w:t>
      </w:r>
    </w:p>
    <w:p w14:paraId="5D2F8EF3" w14:textId="77777777" w:rsidR="005C2344" w:rsidRPr="002E7089" w:rsidRDefault="005C2344" w:rsidP="005C2344">
      <w:pPr>
        <w:spacing w:after="0" w:line="276" w:lineRule="auto"/>
        <w:jc w:val="both"/>
        <w:rPr>
          <w:rStyle w:val="IntenseReference"/>
          <w:rFonts w:ascii="Arial" w:hAnsi="Arial" w:cs="Arial"/>
          <w:b w:val="0"/>
          <w:bCs w:val="0"/>
          <w:i/>
          <w:iCs/>
          <w:smallCaps w:val="0"/>
          <w:sz w:val="20"/>
          <w:szCs w:val="20"/>
          <w:u w:val="none"/>
        </w:rPr>
      </w:pPr>
      <w:r w:rsidRPr="002E7089">
        <w:rPr>
          <w:rStyle w:val="IntenseReference"/>
          <w:rFonts w:ascii="Arial" w:hAnsi="Arial" w:cs="Arial"/>
          <w:b w:val="0"/>
          <w:bCs w:val="0"/>
          <w:i/>
          <w:iCs/>
          <w:smallCaps w:val="0"/>
          <w:sz w:val="20"/>
          <w:szCs w:val="20"/>
          <w:u w:val="none"/>
        </w:rPr>
        <w:t>Source:</w:t>
      </w:r>
      <w:r w:rsidRPr="002E7089">
        <w:rPr>
          <w:rStyle w:val="IntenseReference"/>
          <w:rFonts w:ascii="Arial" w:hAnsi="Arial" w:cs="Arial"/>
          <w:b w:val="0"/>
          <w:bCs w:val="0"/>
          <w:smallCaps w:val="0"/>
          <w:sz w:val="20"/>
          <w:szCs w:val="20"/>
          <w:u w:val="none"/>
        </w:rPr>
        <w:t xml:space="preserve"> </w:t>
      </w:r>
      <w:r w:rsidRPr="002E7089">
        <w:rPr>
          <w:rStyle w:val="IntenseReference"/>
          <w:rFonts w:ascii="Arial" w:hAnsi="Arial" w:cs="Arial"/>
          <w:b w:val="0"/>
          <w:bCs w:val="0"/>
          <w:i/>
          <w:iCs/>
          <w:smallCaps w:val="0"/>
          <w:sz w:val="20"/>
          <w:szCs w:val="20"/>
          <w:u w:val="none"/>
        </w:rPr>
        <w:t>(Statement of Environmental Effects prepared by Gyde Consulting 27 March 2025)</w:t>
      </w:r>
    </w:p>
    <w:p w14:paraId="580EE2A1" w14:textId="77777777" w:rsidR="00B31027" w:rsidRPr="002E7089" w:rsidRDefault="00B31027" w:rsidP="008324FA">
      <w:pPr>
        <w:spacing w:after="0" w:line="276" w:lineRule="auto"/>
        <w:jc w:val="both"/>
        <w:rPr>
          <w:rStyle w:val="IntenseReference"/>
          <w:rFonts w:ascii="Arial" w:hAnsi="Arial" w:cs="Arial"/>
          <w:u w:val="none"/>
        </w:rPr>
      </w:pPr>
    </w:p>
    <w:p w14:paraId="334A6AE5" w14:textId="77777777" w:rsidR="00B31027" w:rsidRPr="002E7089" w:rsidRDefault="00B31027" w:rsidP="008324FA">
      <w:pPr>
        <w:spacing w:after="0" w:line="276" w:lineRule="auto"/>
        <w:jc w:val="both"/>
        <w:rPr>
          <w:rStyle w:val="IntenseReference"/>
          <w:rFonts w:ascii="Arial" w:hAnsi="Arial" w:cs="Arial"/>
          <w:u w:val="none"/>
        </w:rPr>
      </w:pPr>
    </w:p>
    <w:p w14:paraId="46C36345" w14:textId="77777777" w:rsidR="00B31027" w:rsidRPr="002E7089" w:rsidRDefault="00B31027" w:rsidP="008324FA">
      <w:pPr>
        <w:spacing w:after="0" w:line="276" w:lineRule="auto"/>
        <w:jc w:val="both"/>
        <w:rPr>
          <w:rStyle w:val="IntenseReference"/>
          <w:rFonts w:ascii="Arial" w:hAnsi="Arial" w:cs="Arial"/>
          <w:u w:val="none"/>
        </w:rPr>
      </w:pPr>
    </w:p>
    <w:p w14:paraId="0E9813D7" w14:textId="77777777" w:rsidR="00B31027" w:rsidRPr="002E7089" w:rsidRDefault="00B31027" w:rsidP="008324FA">
      <w:pPr>
        <w:spacing w:after="0" w:line="276" w:lineRule="auto"/>
        <w:jc w:val="both"/>
        <w:rPr>
          <w:rStyle w:val="IntenseReference"/>
          <w:rFonts w:ascii="Arial" w:hAnsi="Arial" w:cs="Arial"/>
          <w:u w:val="none"/>
        </w:rPr>
      </w:pPr>
    </w:p>
    <w:p w14:paraId="0BE18588" w14:textId="77777777" w:rsidR="00B31027" w:rsidRPr="002E7089" w:rsidRDefault="00B31027" w:rsidP="008324FA">
      <w:pPr>
        <w:spacing w:after="0" w:line="276" w:lineRule="auto"/>
        <w:jc w:val="both"/>
        <w:rPr>
          <w:rStyle w:val="IntenseReference"/>
          <w:rFonts w:ascii="Arial" w:hAnsi="Arial" w:cs="Arial"/>
          <w:u w:val="none"/>
        </w:rPr>
      </w:pPr>
    </w:p>
    <w:p w14:paraId="6DA6DE2F" w14:textId="77777777" w:rsidR="00B31027" w:rsidRPr="002E7089" w:rsidRDefault="00B31027" w:rsidP="008324FA">
      <w:pPr>
        <w:spacing w:after="0" w:line="276" w:lineRule="auto"/>
        <w:jc w:val="both"/>
        <w:rPr>
          <w:rStyle w:val="IntenseReference"/>
          <w:rFonts w:ascii="Arial" w:hAnsi="Arial" w:cs="Arial"/>
          <w:u w:val="none"/>
        </w:rPr>
      </w:pPr>
    </w:p>
    <w:p w14:paraId="56000D25" w14:textId="77777777" w:rsidR="00B31027" w:rsidRPr="002E7089" w:rsidRDefault="00B31027" w:rsidP="008324FA">
      <w:pPr>
        <w:spacing w:after="0" w:line="276" w:lineRule="auto"/>
        <w:jc w:val="both"/>
        <w:rPr>
          <w:rStyle w:val="IntenseReference"/>
          <w:rFonts w:ascii="Arial" w:hAnsi="Arial" w:cs="Arial"/>
          <w:u w:val="none"/>
        </w:rPr>
      </w:pPr>
    </w:p>
    <w:p w14:paraId="6E47E340" w14:textId="77777777" w:rsidR="00B31027" w:rsidRPr="002E7089" w:rsidRDefault="00B31027" w:rsidP="008324FA">
      <w:pPr>
        <w:spacing w:after="0" w:line="276" w:lineRule="auto"/>
        <w:jc w:val="both"/>
        <w:rPr>
          <w:rStyle w:val="IntenseReference"/>
          <w:rFonts w:ascii="Arial" w:hAnsi="Arial" w:cs="Arial"/>
          <w:u w:val="none"/>
        </w:rPr>
      </w:pPr>
    </w:p>
    <w:p w14:paraId="4DFFA0ED" w14:textId="77777777" w:rsidR="00B31027" w:rsidRPr="002E7089" w:rsidRDefault="00B31027" w:rsidP="00523936">
      <w:pPr>
        <w:spacing w:after="0" w:line="276" w:lineRule="auto"/>
        <w:jc w:val="both"/>
        <w:rPr>
          <w:rStyle w:val="IntenseReference"/>
          <w:rFonts w:ascii="Arial" w:hAnsi="Arial" w:cs="Arial"/>
          <w:u w:val="none"/>
        </w:rPr>
      </w:pPr>
    </w:p>
    <w:p w14:paraId="02EA265B" w14:textId="77777777" w:rsidR="000B5E94" w:rsidRPr="002E7089" w:rsidRDefault="000B5E94" w:rsidP="00523936">
      <w:pPr>
        <w:spacing w:after="0" w:line="276" w:lineRule="auto"/>
        <w:jc w:val="both"/>
        <w:rPr>
          <w:rStyle w:val="IntenseReference"/>
          <w:rFonts w:ascii="Arial" w:hAnsi="Arial" w:cs="Arial"/>
          <w:u w:val="none"/>
        </w:rPr>
      </w:pPr>
    </w:p>
    <w:p w14:paraId="605C166C" w14:textId="77777777" w:rsidR="000B5E94" w:rsidRPr="002E7089" w:rsidRDefault="000B5E94" w:rsidP="00523936">
      <w:pPr>
        <w:spacing w:after="0" w:line="276" w:lineRule="auto"/>
        <w:jc w:val="both"/>
        <w:rPr>
          <w:rStyle w:val="IntenseReference"/>
          <w:rFonts w:ascii="Arial" w:hAnsi="Arial" w:cs="Arial"/>
          <w:u w:val="none"/>
        </w:rPr>
      </w:pPr>
    </w:p>
    <w:p w14:paraId="552F1689" w14:textId="77777777" w:rsidR="000B5E94" w:rsidRPr="002E7089" w:rsidRDefault="000B5E94" w:rsidP="00523936">
      <w:pPr>
        <w:spacing w:after="0" w:line="276" w:lineRule="auto"/>
        <w:jc w:val="both"/>
        <w:rPr>
          <w:rStyle w:val="IntenseReference"/>
          <w:rFonts w:ascii="Arial" w:hAnsi="Arial" w:cs="Arial"/>
          <w:u w:val="none"/>
        </w:rPr>
      </w:pPr>
    </w:p>
    <w:p w14:paraId="7B1167A2" w14:textId="77777777" w:rsidR="000B5E94" w:rsidRPr="002E7089" w:rsidRDefault="000B5E94" w:rsidP="00523936">
      <w:pPr>
        <w:spacing w:after="0" w:line="276" w:lineRule="auto"/>
        <w:jc w:val="both"/>
        <w:rPr>
          <w:rStyle w:val="IntenseReference"/>
          <w:rFonts w:ascii="Arial" w:hAnsi="Arial" w:cs="Arial"/>
          <w:u w:val="none"/>
        </w:rPr>
      </w:pPr>
    </w:p>
    <w:p w14:paraId="508E2F37" w14:textId="77777777" w:rsidR="000B5E94" w:rsidRPr="002E7089" w:rsidRDefault="000B5E94" w:rsidP="00523936">
      <w:pPr>
        <w:spacing w:after="0" w:line="276" w:lineRule="auto"/>
        <w:jc w:val="both"/>
        <w:rPr>
          <w:rStyle w:val="IntenseReference"/>
          <w:rFonts w:ascii="Arial" w:hAnsi="Arial" w:cs="Arial"/>
          <w:u w:val="none"/>
        </w:rPr>
      </w:pPr>
    </w:p>
    <w:p w14:paraId="5D112666" w14:textId="77777777" w:rsidR="000B5E94" w:rsidRPr="002E7089" w:rsidRDefault="000B5E94" w:rsidP="00523936">
      <w:pPr>
        <w:spacing w:after="0" w:line="276" w:lineRule="auto"/>
        <w:jc w:val="both"/>
        <w:rPr>
          <w:rStyle w:val="IntenseReference"/>
          <w:rFonts w:ascii="Arial" w:hAnsi="Arial" w:cs="Arial"/>
          <w:u w:val="none"/>
        </w:rPr>
      </w:pPr>
    </w:p>
    <w:p w14:paraId="391A7A4B" w14:textId="77777777" w:rsidR="000B5E94" w:rsidRPr="002E7089" w:rsidRDefault="000B5E94" w:rsidP="00523936">
      <w:pPr>
        <w:spacing w:after="0" w:line="276" w:lineRule="auto"/>
        <w:jc w:val="both"/>
        <w:rPr>
          <w:rStyle w:val="IntenseReference"/>
          <w:rFonts w:ascii="Arial" w:hAnsi="Arial" w:cs="Arial"/>
          <w:u w:val="none"/>
        </w:rPr>
      </w:pPr>
    </w:p>
    <w:p w14:paraId="6BA95E99" w14:textId="77777777" w:rsidR="000B5E94" w:rsidRPr="002E7089" w:rsidRDefault="000B5E94" w:rsidP="00523936">
      <w:pPr>
        <w:spacing w:after="0" w:line="276" w:lineRule="auto"/>
        <w:jc w:val="both"/>
        <w:rPr>
          <w:rStyle w:val="IntenseReference"/>
          <w:rFonts w:ascii="Arial" w:hAnsi="Arial" w:cs="Arial"/>
          <w:u w:val="none"/>
        </w:rPr>
      </w:pPr>
    </w:p>
    <w:p w14:paraId="73A5F709" w14:textId="77777777" w:rsidR="00523936" w:rsidRPr="002E7089" w:rsidRDefault="00523936" w:rsidP="00523936">
      <w:pPr>
        <w:spacing w:after="0" w:line="276" w:lineRule="auto"/>
        <w:jc w:val="both"/>
        <w:rPr>
          <w:rStyle w:val="IntenseReference"/>
          <w:rFonts w:ascii="Arial" w:hAnsi="Arial" w:cs="Arial"/>
          <w:u w:val="none"/>
        </w:rPr>
      </w:pPr>
    </w:p>
    <w:p w14:paraId="7C20CD4E" w14:textId="4390E93B" w:rsidR="000B5E94" w:rsidRPr="002E7089" w:rsidRDefault="004635AF" w:rsidP="00523936">
      <w:pPr>
        <w:spacing w:after="0" w:line="276" w:lineRule="auto"/>
        <w:jc w:val="both"/>
        <w:rPr>
          <w:rStyle w:val="IntenseReference"/>
          <w:rFonts w:ascii="Arial" w:hAnsi="Arial" w:cs="Arial"/>
          <w:b w:val="0"/>
          <w:bCs w:val="0"/>
          <w:smallCaps w:val="0"/>
        </w:rPr>
      </w:pPr>
      <w:r w:rsidRPr="002E7089">
        <w:rPr>
          <w:rStyle w:val="IntenseReference"/>
          <w:rFonts w:ascii="Arial" w:hAnsi="Arial" w:cs="Arial"/>
          <w:b w:val="0"/>
          <w:bCs w:val="0"/>
          <w:smallCaps w:val="0"/>
        </w:rPr>
        <w:lastRenderedPageBreak/>
        <w:t>Tower C</w:t>
      </w:r>
    </w:p>
    <w:p w14:paraId="3B455C79" w14:textId="77777777" w:rsidR="000B5E94" w:rsidRPr="002E7089" w:rsidRDefault="000B5E94" w:rsidP="00523936">
      <w:pPr>
        <w:spacing w:after="0" w:line="276" w:lineRule="auto"/>
        <w:jc w:val="both"/>
        <w:rPr>
          <w:rStyle w:val="IntenseReference"/>
          <w:rFonts w:ascii="Arial" w:hAnsi="Arial" w:cs="Arial"/>
          <w:b w:val="0"/>
          <w:bCs w:val="0"/>
          <w:smallCaps w:val="0"/>
          <w:u w:val="none"/>
        </w:rPr>
      </w:pPr>
    </w:p>
    <w:p w14:paraId="2255CDD5" w14:textId="0C27B1A4" w:rsidR="000B5E94" w:rsidRPr="002E7089" w:rsidRDefault="00761572" w:rsidP="00523936">
      <w:pPr>
        <w:spacing w:after="0" w:line="276" w:lineRule="auto"/>
        <w:jc w:val="both"/>
        <w:rPr>
          <w:rStyle w:val="IntenseReference"/>
          <w:rFonts w:ascii="Arial" w:hAnsi="Arial" w:cs="Arial"/>
          <w:b w:val="0"/>
          <w:bCs w:val="0"/>
          <w:smallCaps w:val="0"/>
          <w:u w:val="none"/>
        </w:rPr>
      </w:pPr>
      <w:r w:rsidRPr="002E7089">
        <w:rPr>
          <w:rStyle w:val="IntenseReference"/>
          <w:rFonts w:ascii="Arial" w:hAnsi="Arial" w:cs="Arial"/>
          <w:b w:val="0"/>
          <w:bCs w:val="0"/>
          <w:smallCaps w:val="0"/>
          <w:noProof/>
          <w:u w:val="none"/>
        </w:rPr>
        <w:drawing>
          <wp:inline distT="0" distB="0" distL="0" distR="0" wp14:anchorId="69D6A0CA" wp14:editId="1A83D063">
            <wp:extent cx="6124383" cy="4733925"/>
            <wp:effectExtent l="19050" t="19050" r="10160" b="9525"/>
            <wp:docPr id="317407645" name="Picture 1" descr="A blueprint of a building&#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407645" name="Picture 1" descr="A blueprint of a building&#10;&#10;AI-generated content may be incorrect."/>
                    <pic:cNvPicPr/>
                  </pic:nvPicPr>
                  <pic:blipFill>
                    <a:blip r:embed="rId29"/>
                    <a:stretch>
                      <a:fillRect/>
                    </a:stretch>
                  </pic:blipFill>
                  <pic:spPr>
                    <a:xfrm>
                      <a:off x="0" y="0"/>
                      <a:ext cx="6129858" cy="4738157"/>
                    </a:xfrm>
                    <a:prstGeom prst="rect">
                      <a:avLst/>
                    </a:prstGeom>
                    <a:ln>
                      <a:solidFill>
                        <a:schemeClr val="tx1"/>
                      </a:solidFill>
                    </a:ln>
                  </pic:spPr>
                </pic:pic>
              </a:graphicData>
            </a:graphic>
          </wp:inline>
        </w:drawing>
      </w:r>
    </w:p>
    <w:p w14:paraId="1320FE29" w14:textId="12533D78" w:rsidR="00761572" w:rsidRPr="002E7089" w:rsidRDefault="00761572" w:rsidP="006B36F9">
      <w:pPr>
        <w:spacing w:after="0" w:line="240" w:lineRule="auto"/>
        <w:jc w:val="both"/>
        <w:rPr>
          <w:rStyle w:val="IntenseReference"/>
          <w:rFonts w:ascii="Arial" w:hAnsi="Arial" w:cs="Arial"/>
          <w:b w:val="0"/>
          <w:bCs w:val="0"/>
          <w:smallCaps w:val="0"/>
          <w:u w:val="none"/>
        </w:rPr>
      </w:pPr>
      <w:r w:rsidRPr="002E7089">
        <w:rPr>
          <w:rStyle w:val="IntenseReference"/>
          <w:rFonts w:ascii="Arial" w:hAnsi="Arial" w:cs="Arial"/>
          <w:smallCaps w:val="0"/>
          <w:u w:val="none"/>
        </w:rPr>
        <w:t xml:space="preserve">Figure 20 – </w:t>
      </w:r>
      <w:r w:rsidRPr="002E7089">
        <w:rPr>
          <w:rStyle w:val="IntenseReference"/>
          <w:rFonts w:ascii="Arial" w:hAnsi="Arial" w:cs="Arial"/>
          <w:b w:val="0"/>
          <w:bCs w:val="0"/>
          <w:smallCaps w:val="0"/>
          <w:u w:val="none"/>
        </w:rPr>
        <w:t>Extract of applicants submitted Tower C floor plan.</w:t>
      </w:r>
    </w:p>
    <w:p w14:paraId="73C31646" w14:textId="77777777" w:rsidR="00761572" w:rsidRPr="002E7089" w:rsidRDefault="00761572" w:rsidP="00761572">
      <w:pPr>
        <w:spacing w:after="0" w:line="276" w:lineRule="auto"/>
        <w:jc w:val="both"/>
        <w:rPr>
          <w:rStyle w:val="IntenseReference"/>
          <w:rFonts w:ascii="Arial" w:hAnsi="Arial" w:cs="Arial"/>
          <w:b w:val="0"/>
          <w:bCs w:val="0"/>
          <w:i/>
          <w:iCs/>
          <w:smallCaps w:val="0"/>
          <w:sz w:val="20"/>
          <w:szCs w:val="20"/>
          <w:u w:val="none"/>
        </w:rPr>
      </w:pPr>
      <w:r w:rsidRPr="002E7089">
        <w:rPr>
          <w:rStyle w:val="IntenseReference"/>
          <w:rFonts w:ascii="Arial" w:hAnsi="Arial" w:cs="Arial"/>
          <w:b w:val="0"/>
          <w:bCs w:val="0"/>
          <w:i/>
          <w:iCs/>
          <w:smallCaps w:val="0"/>
          <w:sz w:val="20"/>
          <w:szCs w:val="20"/>
          <w:u w:val="none"/>
        </w:rPr>
        <w:t>Source:</w:t>
      </w:r>
      <w:r w:rsidRPr="002E7089">
        <w:rPr>
          <w:rStyle w:val="IntenseReference"/>
          <w:rFonts w:ascii="Arial" w:hAnsi="Arial" w:cs="Arial"/>
          <w:b w:val="0"/>
          <w:bCs w:val="0"/>
          <w:smallCaps w:val="0"/>
          <w:sz w:val="20"/>
          <w:szCs w:val="20"/>
          <w:u w:val="none"/>
        </w:rPr>
        <w:t xml:space="preserve"> </w:t>
      </w:r>
      <w:r w:rsidRPr="002E7089">
        <w:rPr>
          <w:rStyle w:val="IntenseReference"/>
          <w:rFonts w:ascii="Arial" w:hAnsi="Arial" w:cs="Arial"/>
          <w:b w:val="0"/>
          <w:bCs w:val="0"/>
          <w:i/>
          <w:iCs/>
          <w:smallCaps w:val="0"/>
          <w:sz w:val="20"/>
          <w:szCs w:val="20"/>
          <w:u w:val="none"/>
        </w:rPr>
        <w:t>(Statement of Environmental Effects prepared by Gyde Consulting 27 March 2025)</w:t>
      </w:r>
    </w:p>
    <w:p w14:paraId="5C6848E4" w14:textId="77777777" w:rsidR="000B5E94" w:rsidRPr="002E7089" w:rsidRDefault="000B5E94" w:rsidP="00523936">
      <w:pPr>
        <w:spacing w:after="0" w:line="276" w:lineRule="auto"/>
        <w:jc w:val="both"/>
        <w:rPr>
          <w:rStyle w:val="IntenseReference"/>
          <w:rFonts w:ascii="Arial" w:hAnsi="Arial" w:cs="Arial"/>
          <w:b w:val="0"/>
          <w:bCs w:val="0"/>
          <w:smallCaps w:val="0"/>
          <w:u w:val="none"/>
        </w:rPr>
      </w:pPr>
    </w:p>
    <w:p w14:paraId="3A5F7C56" w14:textId="77777777" w:rsidR="000B5E94" w:rsidRPr="002E7089" w:rsidRDefault="000B5E94" w:rsidP="00523936">
      <w:pPr>
        <w:spacing w:after="0" w:line="276" w:lineRule="auto"/>
        <w:jc w:val="both"/>
        <w:rPr>
          <w:rStyle w:val="IntenseReference"/>
          <w:rFonts w:ascii="Arial" w:hAnsi="Arial" w:cs="Arial"/>
          <w:b w:val="0"/>
          <w:bCs w:val="0"/>
          <w:smallCaps w:val="0"/>
          <w:u w:val="none"/>
        </w:rPr>
      </w:pPr>
    </w:p>
    <w:p w14:paraId="793E0B6B" w14:textId="77777777" w:rsidR="00D033A0" w:rsidRPr="002E7089" w:rsidRDefault="00D033A0" w:rsidP="00523936">
      <w:pPr>
        <w:spacing w:after="0" w:line="276" w:lineRule="auto"/>
        <w:jc w:val="both"/>
        <w:rPr>
          <w:rStyle w:val="IntenseReference"/>
          <w:rFonts w:ascii="Arial" w:hAnsi="Arial" w:cs="Arial"/>
          <w:b w:val="0"/>
          <w:bCs w:val="0"/>
          <w:smallCaps w:val="0"/>
          <w:u w:val="none"/>
        </w:rPr>
      </w:pPr>
    </w:p>
    <w:p w14:paraId="7993A98A" w14:textId="77777777" w:rsidR="00D033A0" w:rsidRPr="002E7089" w:rsidRDefault="00D033A0" w:rsidP="00523936">
      <w:pPr>
        <w:spacing w:after="0" w:line="276" w:lineRule="auto"/>
        <w:jc w:val="both"/>
        <w:rPr>
          <w:rStyle w:val="IntenseReference"/>
          <w:rFonts w:ascii="Arial" w:hAnsi="Arial" w:cs="Arial"/>
          <w:b w:val="0"/>
          <w:bCs w:val="0"/>
          <w:smallCaps w:val="0"/>
          <w:u w:val="none"/>
        </w:rPr>
      </w:pPr>
    </w:p>
    <w:p w14:paraId="04494E4E" w14:textId="77777777" w:rsidR="00D033A0" w:rsidRPr="002E7089" w:rsidRDefault="00D033A0" w:rsidP="00523936">
      <w:pPr>
        <w:spacing w:after="0" w:line="276" w:lineRule="auto"/>
        <w:jc w:val="both"/>
        <w:rPr>
          <w:rStyle w:val="IntenseReference"/>
          <w:rFonts w:ascii="Arial" w:hAnsi="Arial" w:cs="Arial"/>
          <w:b w:val="0"/>
          <w:bCs w:val="0"/>
          <w:smallCaps w:val="0"/>
          <w:u w:val="none"/>
        </w:rPr>
      </w:pPr>
    </w:p>
    <w:p w14:paraId="3CFB7379" w14:textId="77777777" w:rsidR="00D033A0" w:rsidRPr="002E7089" w:rsidRDefault="00D033A0" w:rsidP="00523936">
      <w:pPr>
        <w:spacing w:after="0" w:line="276" w:lineRule="auto"/>
        <w:jc w:val="both"/>
        <w:rPr>
          <w:rStyle w:val="IntenseReference"/>
          <w:rFonts w:ascii="Arial" w:hAnsi="Arial" w:cs="Arial"/>
          <w:b w:val="0"/>
          <w:bCs w:val="0"/>
          <w:smallCaps w:val="0"/>
          <w:u w:val="none"/>
        </w:rPr>
      </w:pPr>
    </w:p>
    <w:p w14:paraId="5EAFD88D" w14:textId="77777777" w:rsidR="00D033A0" w:rsidRPr="002E7089" w:rsidRDefault="00D033A0" w:rsidP="00523936">
      <w:pPr>
        <w:spacing w:after="0" w:line="276" w:lineRule="auto"/>
        <w:jc w:val="both"/>
        <w:rPr>
          <w:rStyle w:val="IntenseReference"/>
          <w:rFonts w:ascii="Arial" w:hAnsi="Arial" w:cs="Arial"/>
          <w:b w:val="0"/>
          <w:bCs w:val="0"/>
          <w:smallCaps w:val="0"/>
          <w:u w:val="none"/>
        </w:rPr>
      </w:pPr>
    </w:p>
    <w:p w14:paraId="557C8F9C" w14:textId="77777777" w:rsidR="00D033A0" w:rsidRPr="002E7089" w:rsidRDefault="00D033A0" w:rsidP="00523936">
      <w:pPr>
        <w:spacing w:after="0" w:line="276" w:lineRule="auto"/>
        <w:jc w:val="both"/>
        <w:rPr>
          <w:rStyle w:val="IntenseReference"/>
          <w:rFonts w:ascii="Arial" w:hAnsi="Arial" w:cs="Arial"/>
          <w:b w:val="0"/>
          <w:bCs w:val="0"/>
          <w:smallCaps w:val="0"/>
          <w:u w:val="none"/>
        </w:rPr>
      </w:pPr>
    </w:p>
    <w:p w14:paraId="20EB023C" w14:textId="77777777" w:rsidR="00D033A0" w:rsidRPr="002E7089" w:rsidRDefault="00D033A0" w:rsidP="00523936">
      <w:pPr>
        <w:spacing w:after="0" w:line="276" w:lineRule="auto"/>
        <w:jc w:val="both"/>
        <w:rPr>
          <w:rStyle w:val="IntenseReference"/>
          <w:rFonts w:ascii="Arial" w:hAnsi="Arial" w:cs="Arial"/>
          <w:b w:val="0"/>
          <w:bCs w:val="0"/>
          <w:smallCaps w:val="0"/>
          <w:u w:val="none"/>
        </w:rPr>
      </w:pPr>
    </w:p>
    <w:p w14:paraId="01AD4910" w14:textId="77777777" w:rsidR="00D033A0" w:rsidRPr="002E7089" w:rsidRDefault="00D033A0" w:rsidP="00523936">
      <w:pPr>
        <w:spacing w:after="0" w:line="276" w:lineRule="auto"/>
        <w:jc w:val="both"/>
        <w:rPr>
          <w:rStyle w:val="IntenseReference"/>
          <w:rFonts w:ascii="Arial" w:hAnsi="Arial" w:cs="Arial"/>
          <w:b w:val="0"/>
          <w:bCs w:val="0"/>
          <w:smallCaps w:val="0"/>
          <w:u w:val="none"/>
        </w:rPr>
      </w:pPr>
    </w:p>
    <w:p w14:paraId="63181BBF" w14:textId="77777777" w:rsidR="00D033A0" w:rsidRPr="002E7089" w:rsidRDefault="00D033A0" w:rsidP="00523936">
      <w:pPr>
        <w:spacing w:after="0" w:line="276" w:lineRule="auto"/>
        <w:jc w:val="both"/>
        <w:rPr>
          <w:rStyle w:val="IntenseReference"/>
          <w:rFonts w:ascii="Arial" w:hAnsi="Arial" w:cs="Arial"/>
          <w:b w:val="0"/>
          <w:bCs w:val="0"/>
          <w:smallCaps w:val="0"/>
          <w:u w:val="none"/>
        </w:rPr>
      </w:pPr>
    </w:p>
    <w:p w14:paraId="631D8687" w14:textId="77777777" w:rsidR="00D033A0" w:rsidRPr="002E7089" w:rsidRDefault="00D033A0" w:rsidP="00523936">
      <w:pPr>
        <w:spacing w:after="0" w:line="276" w:lineRule="auto"/>
        <w:jc w:val="both"/>
        <w:rPr>
          <w:rStyle w:val="IntenseReference"/>
          <w:rFonts w:ascii="Arial" w:hAnsi="Arial" w:cs="Arial"/>
          <w:b w:val="0"/>
          <w:bCs w:val="0"/>
          <w:smallCaps w:val="0"/>
          <w:u w:val="none"/>
        </w:rPr>
      </w:pPr>
    </w:p>
    <w:p w14:paraId="7C82AD81" w14:textId="77777777" w:rsidR="00D033A0" w:rsidRPr="002E7089" w:rsidRDefault="00D033A0" w:rsidP="00523936">
      <w:pPr>
        <w:spacing w:after="0" w:line="276" w:lineRule="auto"/>
        <w:jc w:val="both"/>
        <w:rPr>
          <w:rStyle w:val="IntenseReference"/>
          <w:rFonts w:ascii="Arial" w:hAnsi="Arial" w:cs="Arial"/>
          <w:b w:val="0"/>
          <w:bCs w:val="0"/>
          <w:smallCaps w:val="0"/>
          <w:u w:val="none"/>
        </w:rPr>
      </w:pPr>
    </w:p>
    <w:p w14:paraId="11579895" w14:textId="77777777" w:rsidR="00D033A0" w:rsidRPr="002E7089" w:rsidRDefault="00D033A0" w:rsidP="00523936">
      <w:pPr>
        <w:spacing w:after="0" w:line="276" w:lineRule="auto"/>
        <w:jc w:val="both"/>
        <w:rPr>
          <w:rStyle w:val="IntenseReference"/>
          <w:rFonts w:ascii="Arial" w:hAnsi="Arial" w:cs="Arial"/>
          <w:b w:val="0"/>
          <w:bCs w:val="0"/>
          <w:smallCaps w:val="0"/>
          <w:u w:val="none"/>
        </w:rPr>
      </w:pPr>
    </w:p>
    <w:p w14:paraId="5B1C8C86" w14:textId="77777777" w:rsidR="00D033A0" w:rsidRPr="002E7089" w:rsidRDefault="00D033A0" w:rsidP="00523936">
      <w:pPr>
        <w:spacing w:after="0" w:line="276" w:lineRule="auto"/>
        <w:jc w:val="both"/>
        <w:rPr>
          <w:rStyle w:val="IntenseReference"/>
          <w:rFonts w:ascii="Arial" w:hAnsi="Arial" w:cs="Arial"/>
          <w:b w:val="0"/>
          <w:bCs w:val="0"/>
          <w:smallCaps w:val="0"/>
          <w:u w:val="none"/>
        </w:rPr>
      </w:pPr>
    </w:p>
    <w:p w14:paraId="18AEB1D8" w14:textId="77777777" w:rsidR="00523936" w:rsidRPr="002E7089" w:rsidRDefault="00523936" w:rsidP="00523936">
      <w:pPr>
        <w:spacing w:after="0" w:line="276" w:lineRule="auto"/>
        <w:jc w:val="both"/>
        <w:rPr>
          <w:rStyle w:val="IntenseReference"/>
          <w:rFonts w:ascii="Arial" w:hAnsi="Arial" w:cs="Arial"/>
          <w:b w:val="0"/>
          <w:bCs w:val="0"/>
          <w:smallCaps w:val="0"/>
          <w:u w:val="none"/>
        </w:rPr>
      </w:pPr>
    </w:p>
    <w:p w14:paraId="291C4786" w14:textId="77777777" w:rsidR="00523936" w:rsidRPr="002E7089" w:rsidRDefault="00523936" w:rsidP="00523936">
      <w:pPr>
        <w:spacing w:after="0" w:line="276" w:lineRule="auto"/>
        <w:jc w:val="both"/>
        <w:rPr>
          <w:rStyle w:val="IntenseReference"/>
          <w:rFonts w:ascii="Arial" w:hAnsi="Arial" w:cs="Arial"/>
          <w:b w:val="0"/>
          <w:bCs w:val="0"/>
          <w:smallCaps w:val="0"/>
          <w:u w:val="none"/>
        </w:rPr>
      </w:pPr>
    </w:p>
    <w:p w14:paraId="788026B4" w14:textId="77777777" w:rsidR="00523936" w:rsidRPr="002E7089" w:rsidRDefault="00523936" w:rsidP="00523936">
      <w:pPr>
        <w:spacing w:after="0" w:line="276" w:lineRule="auto"/>
        <w:jc w:val="both"/>
        <w:rPr>
          <w:rStyle w:val="IntenseReference"/>
          <w:rFonts w:ascii="Arial" w:hAnsi="Arial" w:cs="Arial"/>
          <w:b w:val="0"/>
          <w:bCs w:val="0"/>
          <w:smallCaps w:val="0"/>
          <w:u w:val="none"/>
        </w:rPr>
      </w:pPr>
    </w:p>
    <w:p w14:paraId="69E3857A" w14:textId="3D689C19" w:rsidR="00D033A0" w:rsidRPr="002E7089" w:rsidRDefault="00D82AEA" w:rsidP="00523936">
      <w:pPr>
        <w:spacing w:after="0" w:line="276" w:lineRule="auto"/>
        <w:jc w:val="both"/>
        <w:rPr>
          <w:rStyle w:val="IntenseReference"/>
          <w:rFonts w:ascii="Arial" w:hAnsi="Arial" w:cs="Arial"/>
          <w:b w:val="0"/>
          <w:bCs w:val="0"/>
          <w:smallCaps w:val="0"/>
        </w:rPr>
      </w:pPr>
      <w:r w:rsidRPr="002E7089">
        <w:rPr>
          <w:rStyle w:val="IntenseReference"/>
          <w:rFonts w:ascii="Arial" w:hAnsi="Arial" w:cs="Arial"/>
          <w:b w:val="0"/>
          <w:bCs w:val="0"/>
          <w:smallCaps w:val="0"/>
        </w:rPr>
        <w:lastRenderedPageBreak/>
        <w:t>Tower D</w:t>
      </w:r>
    </w:p>
    <w:p w14:paraId="71618297" w14:textId="77777777" w:rsidR="00D033A0" w:rsidRPr="002E7089" w:rsidRDefault="00D033A0" w:rsidP="00523936">
      <w:pPr>
        <w:spacing w:after="0" w:line="276" w:lineRule="auto"/>
        <w:jc w:val="both"/>
        <w:rPr>
          <w:rStyle w:val="IntenseReference"/>
          <w:rFonts w:ascii="Arial" w:hAnsi="Arial" w:cs="Arial"/>
          <w:b w:val="0"/>
          <w:bCs w:val="0"/>
          <w:smallCaps w:val="0"/>
          <w:u w:val="none"/>
        </w:rPr>
      </w:pPr>
    </w:p>
    <w:p w14:paraId="41755FF0" w14:textId="613F4980" w:rsidR="00D033A0" w:rsidRPr="002E7089" w:rsidRDefault="00DF5395" w:rsidP="00523936">
      <w:pPr>
        <w:spacing w:after="0" w:line="276" w:lineRule="auto"/>
        <w:jc w:val="both"/>
        <w:rPr>
          <w:rStyle w:val="IntenseReference"/>
          <w:rFonts w:ascii="Arial" w:hAnsi="Arial" w:cs="Arial"/>
          <w:b w:val="0"/>
          <w:bCs w:val="0"/>
          <w:smallCaps w:val="0"/>
          <w:u w:val="none"/>
        </w:rPr>
      </w:pPr>
      <w:r w:rsidRPr="002E7089">
        <w:rPr>
          <w:rStyle w:val="IntenseReference"/>
          <w:rFonts w:ascii="Arial" w:hAnsi="Arial" w:cs="Arial"/>
          <w:b w:val="0"/>
          <w:bCs w:val="0"/>
          <w:smallCaps w:val="0"/>
          <w:noProof/>
          <w:u w:val="none"/>
        </w:rPr>
        <w:drawing>
          <wp:inline distT="0" distB="0" distL="0" distR="0" wp14:anchorId="53F38FE3" wp14:editId="5F46CF84">
            <wp:extent cx="6332220" cy="3752850"/>
            <wp:effectExtent l="19050" t="19050" r="11430" b="19050"/>
            <wp:docPr id="1644000373" name="Picture 1" descr="A blueprint of a hous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4000373" name="Picture 1" descr="A blueprint of a house&#10;&#10;AI-generated content may be incorrect."/>
                    <pic:cNvPicPr/>
                  </pic:nvPicPr>
                  <pic:blipFill>
                    <a:blip r:embed="rId30"/>
                    <a:stretch>
                      <a:fillRect/>
                    </a:stretch>
                  </pic:blipFill>
                  <pic:spPr>
                    <a:xfrm>
                      <a:off x="0" y="0"/>
                      <a:ext cx="6337468" cy="3755960"/>
                    </a:xfrm>
                    <a:prstGeom prst="rect">
                      <a:avLst/>
                    </a:prstGeom>
                    <a:ln>
                      <a:solidFill>
                        <a:schemeClr val="tx1"/>
                      </a:solidFill>
                    </a:ln>
                  </pic:spPr>
                </pic:pic>
              </a:graphicData>
            </a:graphic>
          </wp:inline>
        </w:drawing>
      </w:r>
    </w:p>
    <w:p w14:paraId="5DE907E8" w14:textId="6DA5A4E5" w:rsidR="00DF5395" w:rsidRPr="002E7089" w:rsidRDefault="00DF5395" w:rsidP="006B36F9">
      <w:pPr>
        <w:spacing w:after="0" w:line="240" w:lineRule="auto"/>
        <w:jc w:val="both"/>
        <w:rPr>
          <w:rStyle w:val="IntenseReference"/>
          <w:rFonts w:ascii="Arial" w:hAnsi="Arial" w:cs="Arial"/>
          <w:b w:val="0"/>
          <w:bCs w:val="0"/>
          <w:smallCaps w:val="0"/>
          <w:u w:val="none"/>
        </w:rPr>
      </w:pPr>
      <w:r w:rsidRPr="002E7089">
        <w:rPr>
          <w:rStyle w:val="IntenseReference"/>
          <w:rFonts w:ascii="Arial" w:hAnsi="Arial" w:cs="Arial"/>
          <w:smallCaps w:val="0"/>
          <w:u w:val="none"/>
        </w:rPr>
        <w:t xml:space="preserve">Figure 21 – </w:t>
      </w:r>
      <w:r w:rsidRPr="002E7089">
        <w:rPr>
          <w:rStyle w:val="IntenseReference"/>
          <w:rFonts w:ascii="Arial" w:hAnsi="Arial" w:cs="Arial"/>
          <w:b w:val="0"/>
          <w:bCs w:val="0"/>
          <w:smallCaps w:val="0"/>
          <w:u w:val="none"/>
        </w:rPr>
        <w:t>Extract of applicants submitted Tower D floor plan.</w:t>
      </w:r>
    </w:p>
    <w:p w14:paraId="3A8DA59F" w14:textId="4FE13CD3" w:rsidR="00DF5395" w:rsidRPr="002E7089" w:rsidRDefault="00DF5395" w:rsidP="00DF5395">
      <w:pPr>
        <w:spacing w:after="40" w:line="276" w:lineRule="auto"/>
        <w:jc w:val="both"/>
        <w:rPr>
          <w:rStyle w:val="IntenseReference"/>
          <w:rFonts w:ascii="Arial" w:hAnsi="Arial" w:cs="Arial"/>
          <w:b w:val="0"/>
          <w:bCs w:val="0"/>
          <w:smallCaps w:val="0"/>
          <w:u w:val="none"/>
        </w:rPr>
      </w:pPr>
      <w:r w:rsidRPr="002E7089">
        <w:rPr>
          <w:rStyle w:val="IntenseReference"/>
          <w:rFonts w:ascii="Arial" w:hAnsi="Arial" w:cs="Arial"/>
          <w:b w:val="0"/>
          <w:bCs w:val="0"/>
          <w:i/>
          <w:iCs/>
          <w:smallCaps w:val="0"/>
          <w:sz w:val="20"/>
          <w:szCs w:val="20"/>
          <w:u w:val="none"/>
        </w:rPr>
        <w:t>Source:</w:t>
      </w:r>
      <w:r w:rsidRPr="002E7089">
        <w:rPr>
          <w:rStyle w:val="IntenseReference"/>
          <w:rFonts w:ascii="Arial" w:hAnsi="Arial" w:cs="Arial"/>
          <w:b w:val="0"/>
          <w:bCs w:val="0"/>
          <w:smallCaps w:val="0"/>
          <w:sz w:val="20"/>
          <w:szCs w:val="20"/>
          <w:u w:val="none"/>
        </w:rPr>
        <w:t xml:space="preserve"> </w:t>
      </w:r>
      <w:r w:rsidRPr="002E7089">
        <w:rPr>
          <w:rStyle w:val="IntenseReference"/>
          <w:rFonts w:ascii="Arial" w:hAnsi="Arial" w:cs="Arial"/>
          <w:b w:val="0"/>
          <w:bCs w:val="0"/>
          <w:i/>
          <w:iCs/>
          <w:smallCaps w:val="0"/>
          <w:sz w:val="20"/>
          <w:szCs w:val="20"/>
          <w:u w:val="none"/>
        </w:rPr>
        <w:t>(Statement of Environmental Effects prepared by Gyde Consulting 27 March 2025</w:t>
      </w:r>
    </w:p>
    <w:p w14:paraId="27D84531" w14:textId="77777777" w:rsidR="00D033A0" w:rsidRPr="002E7089" w:rsidRDefault="00D033A0" w:rsidP="00523936">
      <w:pPr>
        <w:spacing w:after="0" w:line="276" w:lineRule="auto"/>
        <w:jc w:val="both"/>
        <w:rPr>
          <w:rStyle w:val="IntenseReference"/>
          <w:rFonts w:ascii="Arial" w:hAnsi="Arial" w:cs="Arial"/>
          <w:b w:val="0"/>
          <w:bCs w:val="0"/>
          <w:smallCaps w:val="0"/>
          <w:u w:val="none"/>
        </w:rPr>
      </w:pPr>
    </w:p>
    <w:p w14:paraId="5C642312" w14:textId="77777777" w:rsidR="00D033A0" w:rsidRPr="002E7089" w:rsidRDefault="00D033A0" w:rsidP="00523936">
      <w:pPr>
        <w:spacing w:after="0" w:line="276" w:lineRule="auto"/>
        <w:jc w:val="both"/>
        <w:rPr>
          <w:rStyle w:val="IntenseReference"/>
          <w:rFonts w:ascii="Arial" w:hAnsi="Arial" w:cs="Arial"/>
          <w:b w:val="0"/>
          <w:bCs w:val="0"/>
          <w:smallCaps w:val="0"/>
          <w:u w:val="none"/>
        </w:rPr>
      </w:pPr>
    </w:p>
    <w:p w14:paraId="5846E0A3" w14:textId="77777777" w:rsidR="00D033A0" w:rsidRPr="002E7089" w:rsidRDefault="00D033A0" w:rsidP="00523936">
      <w:pPr>
        <w:spacing w:after="0" w:line="276" w:lineRule="auto"/>
        <w:jc w:val="both"/>
        <w:rPr>
          <w:rStyle w:val="IntenseReference"/>
          <w:rFonts w:ascii="Arial" w:hAnsi="Arial" w:cs="Arial"/>
          <w:b w:val="0"/>
          <w:bCs w:val="0"/>
          <w:smallCaps w:val="0"/>
          <w:u w:val="none"/>
        </w:rPr>
      </w:pPr>
    </w:p>
    <w:p w14:paraId="4382B1C0" w14:textId="77777777" w:rsidR="00D033A0" w:rsidRPr="002E7089" w:rsidRDefault="00D033A0" w:rsidP="00523936">
      <w:pPr>
        <w:spacing w:after="0" w:line="276" w:lineRule="auto"/>
        <w:jc w:val="both"/>
        <w:rPr>
          <w:rStyle w:val="IntenseReference"/>
          <w:rFonts w:ascii="Arial" w:hAnsi="Arial" w:cs="Arial"/>
          <w:b w:val="0"/>
          <w:bCs w:val="0"/>
          <w:smallCaps w:val="0"/>
          <w:u w:val="none"/>
        </w:rPr>
      </w:pPr>
    </w:p>
    <w:p w14:paraId="322F2529" w14:textId="77777777" w:rsidR="00D033A0" w:rsidRPr="002E7089" w:rsidRDefault="00D033A0" w:rsidP="00523936">
      <w:pPr>
        <w:spacing w:after="0" w:line="276" w:lineRule="auto"/>
        <w:jc w:val="both"/>
        <w:rPr>
          <w:rStyle w:val="IntenseReference"/>
          <w:rFonts w:ascii="Arial" w:hAnsi="Arial" w:cs="Arial"/>
          <w:b w:val="0"/>
          <w:bCs w:val="0"/>
          <w:smallCaps w:val="0"/>
          <w:u w:val="none"/>
        </w:rPr>
      </w:pPr>
    </w:p>
    <w:p w14:paraId="11DEFF12" w14:textId="77777777" w:rsidR="00D033A0" w:rsidRPr="002E7089" w:rsidRDefault="00D033A0" w:rsidP="00523936">
      <w:pPr>
        <w:spacing w:after="0" w:line="276" w:lineRule="auto"/>
        <w:jc w:val="both"/>
        <w:rPr>
          <w:rStyle w:val="IntenseReference"/>
          <w:rFonts w:ascii="Arial" w:hAnsi="Arial" w:cs="Arial"/>
          <w:b w:val="0"/>
          <w:bCs w:val="0"/>
          <w:smallCaps w:val="0"/>
          <w:u w:val="none"/>
        </w:rPr>
      </w:pPr>
    </w:p>
    <w:p w14:paraId="2265242C" w14:textId="77777777" w:rsidR="00D033A0" w:rsidRPr="002E7089" w:rsidRDefault="00D033A0" w:rsidP="00523936">
      <w:pPr>
        <w:spacing w:after="0" w:line="276" w:lineRule="auto"/>
        <w:jc w:val="both"/>
        <w:rPr>
          <w:rStyle w:val="IntenseReference"/>
          <w:rFonts w:ascii="Arial" w:hAnsi="Arial" w:cs="Arial"/>
          <w:b w:val="0"/>
          <w:bCs w:val="0"/>
          <w:smallCaps w:val="0"/>
          <w:u w:val="none"/>
        </w:rPr>
      </w:pPr>
    </w:p>
    <w:p w14:paraId="5AEBF940" w14:textId="77777777" w:rsidR="00D033A0" w:rsidRPr="002E7089" w:rsidRDefault="00D033A0" w:rsidP="00523936">
      <w:pPr>
        <w:spacing w:after="0" w:line="276" w:lineRule="auto"/>
        <w:jc w:val="both"/>
        <w:rPr>
          <w:rStyle w:val="IntenseReference"/>
          <w:rFonts w:ascii="Arial" w:hAnsi="Arial" w:cs="Arial"/>
          <w:b w:val="0"/>
          <w:bCs w:val="0"/>
          <w:smallCaps w:val="0"/>
          <w:u w:val="none"/>
        </w:rPr>
      </w:pPr>
    </w:p>
    <w:p w14:paraId="274CBB36" w14:textId="77777777" w:rsidR="00D033A0" w:rsidRPr="002E7089" w:rsidRDefault="00D033A0" w:rsidP="00523936">
      <w:pPr>
        <w:spacing w:after="0" w:line="276" w:lineRule="auto"/>
        <w:jc w:val="both"/>
        <w:rPr>
          <w:rStyle w:val="IntenseReference"/>
          <w:rFonts w:ascii="Arial" w:hAnsi="Arial" w:cs="Arial"/>
          <w:b w:val="0"/>
          <w:bCs w:val="0"/>
          <w:smallCaps w:val="0"/>
          <w:u w:val="none"/>
        </w:rPr>
      </w:pPr>
    </w:p>
    <w:p w14:paraId="119773A8" w14:textId="77777777" w:rsidR="00D033A0" w:rsidRPr="002E7089" w:rsidRDefault="00D033A0" w:rsidP="00523936">
      <w:pPr>
        <w:spacing w:after="0" w:line="276" w:lineRule="auto"/>
        <w:jc w:val="both"/>
        <w:rPr>
          <w:rStyle w:val="IntenseReference"/>
          <w:rFonts w:ascii="Arial" w:hAnsi="Arial" w:cs="Arial"/>
          <w:b w:val="0"/>
          <w:bCs w:val="0"/>
          <w:smallCaps w:val="0"/>
          <w:u w:val="none"/>
        </w:rPr>
      </w:pPr>
    </w:p>
    <w:p w14:paraId="04D04DF2" w14:textId="77777777" w:rsidR="00D033A0" w:rsidRPr="002E7089" w:rsidRDefault="00D033A0" w:rsidP="00523936">
      <w:pPr>
        <w:spacing w:after="0" w:line="276" w:lineRule="auto"/>
        <w:jc w:val="both"/>
        <w:rPr>
          <w:rStyle w:val="IntenseReference"/>
          <w:rFonts w:ascii="Arial" w:hAnsi="Arial" w:cs="Arial"/>
          <w:b w:val="0"/>
          <w:bCs w:val="0"/>
          <w:smallCaps w:val="0"/>
          <w:u w:val="none"/>
        </w:rPr>
      </w:pPr>
    </w:p>
    <w:p w14:paraId="425710A0" w14:textId="77777777" w:rsidR="00D033A0" w:rsidRPr="002E7089" w:rsidRDefault="00D033A0" w:rsidP="00523936">
      <w:pPr>
        <w:spacing w:after="0" w:line="276" w:lineRule="auto"/>
        <w:jc w:val="both"/>
        <w:rPr>
          <w:rStyle w:val="IntenseReference"/>
          <w:rFonts w:ascii="Arial" w:hAnsi="Arial" w:cs="Arial"/>
          <w:b w:val="0"/>
          <w:bCs w:val="0"/>
          <w:smallCaps w:val="0"/>
          <w:u w:val="none"/>
        </w:rPr>
      </w:pPr>
    </w:p>
    <w:p w14:paraId="38F0F05B" w14:textId="77777777" w:rsidR="00D033A0" w:rsidRPr="002E7089" w:rsidRDefault="00D033A0" w:rsidP="00523936">
      <w:pPr>
        <w:spacing w:after="0" w:line="276" w:lineRule="auto"/>
        <w:jc w:val="both"/>
        <w:rPr>
          <w:rStyle w:val="IntenseReference"/>
          <w:rFonts w:ascii="Arial" w:hAnsi="Arial" w:cs="Arial"/>
          <w:b w:val="0"/>
          <w:bCs w:val="0"/>
          <w:smallCaps w:val="0"/>
          <w:u w:val="none"/>
        </w:rPr>
      </w:pPr>
    </w:p>
    <w:p w14:paraId="07B84F0F" w14:textId="77777777" w:rsidR="00D033A0" w:rsidRPr="002E7089" w:rsidRDefault="00D033A0" w:rsidP="00523936">
      <w:pPr>
        <w:spacing w:after="0" w:line="276" w:lineRule="auto"/>
        <w:jc w:val="both"/>
        <w:rPr>
          <w:rStyle w:val="IntenseReference"/>
          <w:rFonts w:ascii="Arial" w:hAnsi="Arial" w:cs="Arial"/>
          <w:b w:val="0"/>
          <w:bCs w:val="0"/>
          <w:smallCaps w:val="0"/>
          <w:u w:val="none"/>
        </w:rPr>
      </w:pPr>
    </w:p>
    <w:p w14:paraId="3B737CAF" w14:textId="77777777" w:rsidR="00D033A0" w:rsidRPr="002E7089" w:rsidRDefault="00D033A0" w:rsidP="00523936">
      <w:pPr>
        <w:spacing w:after="0" w:line="276" w:lineRule="auto"/>
        <w:jc w:val="both"/>
        <w:rPr>
          <w:rStyle w:val="IntenseReference"/>
          <w:rFonts w:ascii="Arial" w:hAnsi="Arial" w:cs="Arial"/>
          <w:b w:val="0"/>
          <w:bCs w:val="0"/>
          <w:smallCaps w:val="0"/>
          <w:u w:val="none"/>
        </w:rPr>
      </w:pPr>
    </w:p>
    <w:p w14:paraId="371A110C" w14:textId="77777777" w:rsidR="00D033A0" w:rsidRPr="002E7089" w:rsidRDefault="00D033A0" w:rsidP="00523936">
      <w:pPr>
        <w:spacing w:after="0" w:line="276" w:lineRule="auto"/>
        <w:jc w:val="both"/>
        <w:rPr>
          <w:rStyle w:val="IntenseReference"/>
          <w:rFonts w:ascii="Arial" w:hAnsi="Arial" w:cs="Arial"/>
          <w:b w:val="0"/>
          <w:bCs w:val="0"/>
          <w:smallCaps w:val="0"/>
          <w:u w:val="none"/>
        </w:rPr>
      </w:pPr>
    </w:p>
    <w:p w14:paraId="4A07001E" w14:textId="77777777" w:rsidR="00D033A0" w:rsidRPr="002E7089" w:rsidRDefault="00D033A0" w:rsidP="00523936">
      <w:pPr>
        <w:spacing w:after="0" w:line="276" w:lineRule="auto"/>
        <w:jc w:val="both"/>
        <w:rPr>
          <w:rStyle w:val="IntenseReference"/>
          <w:rFonts w:ascii="Arial" w:hAnsi="Arial" w:cs="Arial"/>
          <w:b w:val="0"/>
          <w:bCs w:val="0"/>
          <w:smallCaps w:val="0"/>
          <w:u w:val="none"/>
        </w:rPr>
      </w:pPr>
    </w:p>
    <w:p w14:paraId="4DF99CD9" w14:textId="77777777" w:rsidR="00D033A0" w:rsidRPr="002E7089" w:rsidRDefault="00D033A0" w:rsidP="00523936">
      <w:pPr>
        <w:spacing w:after="0" w:line="276" w:lineRule="auto"/>
        <w:jc w:val="both"/>
        <w:rPr>
          <w:rStyle w:val="IntenseReference"/>
          <w:rFonts w:ascii="Arial" w:hAnsi="Arial" w:cs="Arial"/>
          <w:b w:val="0"/>
          <w:bCs w:val="0"/>
          <w:smallCaps w:val="0"/>
          <w:u w:val="none"/>
        </w:rPr>
      </w:pPr>
    </w:p>
    <w:p w14:paraId="1E245E7C" w14:textId="77777777" w:rsidR="00D033A0" w:rsidRPr="002E7089" w:rsidRDefault="00D033A0" w:rsidP="00523936">
      <w:pPr>
        <w:spacing w:after="0" w:line="276" w:lineRule="auto"/>
        <w:jc w:val="both"/>
        <w:rPr>
          <w:rStyle w:val="IntenseReference"/>
          <w:rFonts w:ascii="Arial" w:hAnsi="Arial" w:cs="Arial"/>
          <w:b w:val="0"/>
          <w:bCs w:val="0"/>
          <w:smallCaps w:val="0"/>
          <w:u w:val="none"/>
        </w:rPr>
      </w:pPr>
    </w:p>
    <w:p w14:paraId="4021DC5A" w14:textId="77777777" w:rsidR="00D033A0" w:rsidRPr="002E7089" w:rsidRDefault="00D033A0" w:rsidP="00523936">
      <w:pPr>
        <w:spacing w:after="0" w:line="276" w:lineRule="auto"/>
        <w:jc w:val="both"/>
        <w:rPr>
          <w:rStyle w:val="IntenseReference"/>
          <w:rFonts w:ascii="Arial" w:hAnsi="Arial" w:cs="Arial"/>
          <w:b w:val="0"/>
          <w:bCs w:val="0"/>
          <w:smallCaps w:val="0"/>
          <w:u w:val="none"/>
        </w:rPr>
      </w:pPr>
    </w:p>
    <w:p w14:paraId="7898D76A" w14:textId="77777777" w:rsidR="00523936" w:rsidRPr="002E7089" w:rsidRDefault="00523936" w:rsidP="00523936">
      <w:pPr>
        <w:spacing w:after="0" w:line="276" w:lineRule="auto"/>
        <w:jc w:val="both"/>
        <w:rPr>
          <w:rStyle w:val="IntenseReference"/>
          <w:rFonts w:ascii="Arial" w:hAnsi="Arial" w:cs="Arial"/>
          <w:b w:val="0"/>
          <w:bCs w:val="0"/>
          <w:smallCaps w:val="0"/>
          <w:u w:val="none"/>
        </w:rPr>
      </w:pPr>
    </w:p>
    <w:p w14:paraId="2F21931A" w14:textId="77777777" w:rsidR="00523936" w:rsidRPr="002E7089" w:rsidRDefault="00523936" w:rsidP="00523936">
      <w:pPr>
        <w:spacing w:after="0" w:line="276" w:lineRule="auto"/>
        <w:jc w:val="both"/>
        <w:rPr>
          <w:rStyle w:val="IntenseReference"/>
          <w:rFonts w:ascii="Arial" w:hAnsi="Arial" w:cs="Arial"/>
          <w:b w:val="0"/>
          <w:bCs w:val="0"/>
          <w:smallCaps w:val="0"/>
          <w:u w:val="none"/>
        </w:rPr>
      </w:pPr>
    </w:p>
    <w:p w14:paraId="6398B9A1" w14:textId="77777777" w:rsidR="00523936" w:rsidRPr="002E7089" w:rsidRDefault="00523936" w:rsidP="00523936">
      <w:pPr>
        <w:spacing w:after="0" w:line="276" w:lineRule="auto"/>
        <w:jc w:val="both"/>
        <w:rPr>
          <w:rStyle w:val="IntenseReference"/>
          <w:rFonts w:ascii="Arial" w:hAnsi="Arial" w:cs="Arial"/>
          <w:b w:val="0"/>
          <w:bCs w:val="0"/>
          <w:smallCaps w:val="0"/>
          <w:u w:val="none"/>
        </w:rPr>
      </w:pPr>
    </w:p>
    <w:p w14:paraId="5A6CD3F5" w14:textId="1769D8A2" w:rsidR="00D033A0" w:rsidRPr="002E7089" w:rsidRDefault="00FD786E" w:rsidP="004F4A93">
      <w:pPr>
        <w:spacing w:after="40" w:line="276" w:lineRule="auto"/>
        <w:jc w:val="both"/>
        <w:rPr>
          <w:rStyle w:val="IntenseReference"/>
          <w:rFonts w:ascii="Arial" w:hAnsi="Arial" w:cs="Arial"/>
          <w:smallCaps w:val="0"/>
        </w:rPr>
      </w:pPr>
      <w:r w:rsidRPr="002E7089">
        <w:rPr>
          <w:rStyle w:val="IntenseReference"/>
          <w:rFonts w:ascii="Arial" w:hAnsi="Arial" w:cs="Arial"/>
          <w:smallCaps w:val="0"/>
        </w:rPr>
        <w:lastRenderedPageBreak/>
        <w:t xml:space="preserve">Apartment Consistency Changes </w:t>
      </w:r>
    </w:p>
    <w:p w14:paraId="1E340F35" w14:textId="77777777" w:rsidR="00D033A0" w:rsidRPr="002E7089" w:rsidRDefault="00D033A0" w:rsidP="00523936">
      <w:pPr>
        <w:spacing w:after="0" w:line="276" w:lineRule="auto"/>
        <w:jc w:val="both"/>
        <w:rPr>
          <w:rStyle w:val="IntenseReference"/>
          <w:rFonts w:ascii="Arial" w:hAnsi="Arial" w:cs="Arial"/>
          <w:b w:val="0"/>
          <w:bCs w:val="0"/>
          <w:smallCaps w:val="0"/>
          <w:u w:val="none"/>
        </w:rPr>
      </w:pPr>
    </w:p>
    <w:p w14:paraId="5D76BE9D" w14:textId="4FF48752" w:rsidR="00D033A0" w:rsidRPr="002E7089" w:rsidRDefault="00D53549" w:rsidP="00523936">
      <w:pPr>
        <w:spacing w:after="0" w:line="276" w:lineRule="auto"/>
        <w:jc w:val="both"/>
        <w:rPr>
          <w:rStyle w:val="IntenseReference"/>
          <w:rFonts w:ascii="Arial" w:hAnsi="Arial" w:cs="Arial"/>
          <w:b w:val="0"/>
          <w:bCs w:val="0"/>
          <w:smallCaps w:val="0"/>
        </w:rPr>
      </w:pPr>
      <w:r w:rsidRPr="002E7089">
        <w:rPr>
          <w:rStyle w:val="IntenseReference"/>
          <w:rFonts w:ascii="Arial" w:hAnsi="Arial" w:cs="Arial"/>
          <w:b w:val="0"/>
          <w:bCs w:val="0"/>
          <w:smallCaps w:val="0"/>
        </w:rPr>
        <w:t>Tower A</w:t>
      </w:r>
    </w:p>
    <w:p w14:paraId="30C6BBC4" w14:textId="77777777" w:rsidR="00D033A0" w:rsidRPr="002E7089" w:rsidRDefault="00D033A0" w:rsidP="00523936">
      <w:pPr>
        <w:spacing w:after="0" w:line="276" w:lineRule="auto"/>
        <w:jc w:val="both"/>
        <w:rPr>
          <w:rStyle w:val="IntenseReference"/>
          <w:rFonts w:ascii="Arial" w:hAnsi="Arial" w:cs="Arial"/>
          <w:b w:val="0"/>
          <w:bCs w:val="0"/>
          <w:smallCaps w:val="0"/>
          <w:u w:val="none"/>
        </w:rPr>
      </w:pPr>
    </w:p>
    <w:p w14:paraId="45665184" w14:textId="527B3FB6" w:rsidR="00D033A0" w:rsidRPr="002E7089" w:rsidRDefault="00D53549" w:rsidP="00D53549">
      <w:pPr>
        <w:pStyle w:val="ListParagraph"/>
        <w:numPr>
          <w:ilvl w:val="0"/>
          <w:numId w:val="23"/>
        </w:numPr>
        <w:spacing w:after="40" w:line="276" w:lineRule="auto"/>
        <w:jc w:val="both"/>
        <w:rPr>
          <w:rStyle w:val="IntenseReference"/>
          <w:rFonts w:ascii="Arial" w:hAnsi="Arial" w:cs="Arial"/>
          <w:b w:val="0"/>
          <w:bCs w:val="0"/>
          <w:smallCaps w:val="0"/>
          <w:u w:val="none"/>
        </w:rPr>
      </w:pPr>
      <w:r w:rsidRPr="002E7089">
        <w:rPr>
          <w:rStyle w:val="IntenseReference"/>
          <w:rFonts w:ascii="Arial" w:hAnsi="Arial" w:cs="Arial"/>
          <w:b w:val="0"/>
          <w:bCs w:val="0"/>
          <w:smallCaps w:val="0"/>
          <w:u w:val="none"/>
        </w:rPr>
        <w:t>In Tower A, apartments are proposed to be included on level 3.</w:t>
      </w:r>
    </w:p>
    <w:p w14:paraId="42FA5FD5" w14:textId="77777777" w:rsidR="00D033A0" w:rsidRPr="002E7089" w:rsidRDefault="00D033A0" w:rsidP="00523936">
      <w:pPr>
        <w:spacing w:after="0" w:line="276" w:lineRule="auto"/>
        <w:jc w:val="both"/>
        <w:rPr>
          <w:rStyle w:val="IntenseReference"/>
          <w:rFonts w:ascii="Arial" w:hAnsi="Arial" w:cs="Arial"/>
          <w:b w:val="0"/>
          <w:bCs w:val="0"/>
          <w:smallCaps w:val="0"/>
          <w:u w:val="none"/>
        </w:rPr>
      </w:pPr>
    </w:p>
    <w:p w14:paraId="71091590" w14:textId="1BCC8C21" w:rsidR="00D033A0" w:rsidRPr="002E7089" w:rsidRDefault="007B7F7B" w:rsidP="00523936">
      <w:pPr>
        <w:spacing w:after="0" w:line="276" w:lineRule="auto"/>
        <w:jc w:val="both"/>
        <w:rPr>
          <w:rStyle w:val="IntenseReference"/>
          <w:rFonts w:ascii="Arial" w:hAnsi="Arial" w:cs="Arial"/>
          <w:b w:val="0"/>
          <w:bCs w:val="0"/>
          <w:smallCaps w:val="0"/>
          <w:u w:val="none"/>
        </w:rPr>
      </w:pPr>
      <w:r w:rsidRPr="002E7089">
        <w:rPr>
          <w:rStyle w:val="IntenseReference"/>
          <w:rFonts w:ascii="Arial" w:hAnsi="Arial" w:cs="Arial"/>
          <w:b w:val="0"/>
          <w:bCs w:val="0"/>
          <w:smallCaps w:val="0"/>
          <w:noProof/>
          <w:u w:val="none"/>
        </w:rPr>
        <w:drawing>
          <wp:inline distT="0" distB="0" distL="0" distR="0" wp14:anchorId="11287DB9" wp14:editId="5EF0A6BF">
            <wp:extent cx="6324357" cy="4248150"/>
            <wp:effectExtent l="19050" t="19050" r="19685" b="19050"/>
            <wp:docPr id="949595725" name="Picture 1" descr="A blueprint of a building&#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9595725" name="Picture 1" descr="A blueprint of a building&#10;&#10;AI-generated content may be incorrect."/>
                    <pic:cNvPicPr/>
                  </pic:nvPicPr>
                  <pic:blipFill>
                    <a:blip r:embed="rId31"/>
                    <a:stretch>
                      <a:fillRect/>
                    </a:stretch>
                  </pic:blipFill>
                  <pic:spPr>
                    <a:xfrm>
                      <a:off x="0" y="0"/>
                      <a:ext cx="6332757" cy="4253792"/>
                    </a:xfrm>
                    <a:prstGeom prst="rect">
                      <a:avLst/>
                    </a:prstGeom>
                    <a:ln>
                      <a:solidFill>
                        <a:schemeClr val="tx1"/>
                      </a:solidFill>
                    </a:ln>
                  </pic:spPr>
                </pic:pic>
              </a:graphicData>
            </a:graphic>
          </wp:inline>
        </w:drawing>
      </w:r>
    </w:p>
    <w:p w14:paraId="35352867" w14:textId="1C4BB37E" w:rsidR="007B7F7B" w:rsidRPr="002E7089" w:rsidRDefault="007B7F7B" w:rsidP="006B36F9">
      <w:pPr>
        <w:spacing w:after="0" w:line="240" w:lineRule="auto"/>
        <w:jc w:val="both"/>
        <w:rPr>
          <w:rStyle w:val="IntenseReference"/>
          <w:rFonts w:ascii="Arial" w:hAnsi="Arial" w:cs="Arial"/>
          <w:b w:val="0"/>
          <w:bCs w:val="0"/>
          <w:smallCaps w:val="0"/>
          <w:u w:val="none"/>
        </w:rPr>
      </w:pPr>
      <w:r w:rsidRPr="002E7089">
        <w:rPr>
          <w:rStyle w:val="IntenseReference"/>
          <w:rFonts w:ascii="Arial" w:hAnsi="Arial" w:cs="Arial"/>
          <w:smallCaps w:val="0"/>
          <w:u w:val="none"/>
        </w:rPr>
        <w:t xml:space="preserve">Figure 22 – </w:t>
      </w:r>
      <w:r w:rsidRPr="002E7089">
        <w:rPr>
          <w:rStyle w:val="IntenseReference"/>
          <w:rFonts w:ascii="Arial" w:hAnsi="Arial" w:cs="Arial"/>
          <w:b w:val="0"/>
          <w:bCs w:val="0"/>
          <w:smallCaps w:val="0"/>
          <w:u w:val="none"/>
        </w:rPr>
        <w:t xml:space="preserve">Extract of applicants submitted Tower </w:t>
      </w:r>
      <w:r w:rsidR="00D11874" w:rsidRPr="002E7089">
        <w:rPr>
          <w:rStyle w:val="IntenseReference"/>
          <w:rFonts w:ascii="Arial" w:hAnsi="Arial" w:cs="Arial"/>
          <w:b w:val="0"/>
          <w:bCs w:val="0"/>
          <w:smallCaps w:val="0"/>
          <w:u w:val="none"/>
        </w:rPr>
        <w:t>A</w:t>
      </w:r>
      <w:r w:rsidR="00235E52" w:rsidRPr="002E7089">
        <w:rPr>
          <w:rStyle w:val="IntenseReference"/>
          <w:rFonts w:ascii="Arial" w:hAnsi="Arial" w:cs="Arial"/>
          <w:b w:val="0"/>
          <w:bCs w:val="0"/>
          <w:smallCaps w:val="0"/>
          <w:u w:val="none"/>
        </w:rPr>
        <w:t>,</w:t>
      </w:r>
      <w:r w:rsidR="00D11874" w:rsidRPr="002E7089">
        <w:rPr>
          <w:rStyle w:val="IntenseReference"/>
          <w:rFonts w:ascii="Arial" w:hAnsi="Arial" w:cs="Arial"/>
          <w:b w:val="0"/>
          <w:bCs w:val="0"/>
          <w:smallCaps w:val="0"/>
          <w:u w:val="none"/>
        </w:rPr>
        <w:t xml:space="preserve"> Level 3</w:t>
      </w:r>
      <w:r w:rsidRPr="002E7089">
        <w:rPr>
          <w:rStyle w:val="IntenseReference"/>
          <w:rFonts w:ascii="Arial" w:hAnsi="Arial" w:cs="Arial"/>
          <w:b w:val="0"/>
          <w:bCs w:val="0"/>
          <w:smallCaps w:val="0"/>
          <w:u w:val="none"/>
        </w:rPr>
        <w:t xml:space="preserve"> floor plan.</w:t>
      </w:r>
    </w:p>
    <w:p w14:paraId="535BC56B" w14:textId="77777777" w:rsidR="007B7F7B" w:rsidRPr="002E7089" w:rsidRDefault="007B7F7B" w:rsidP="007B7F7B">
      <w:pPr>
        <w:spacing w:after="40" w:line="276" w:lineRule="auto"/>
        <w:jc w:val="both"/>
        <w:rPr>
          <w:rStyle w:val="IntenseReference"/>
          <w:rFonts w:ascii="Arial" w:hAnsi="Arial" w:cs="Arial"/>
          <w:b w:val="0"/>
          <w:bCs w:val="0"/>
          <w:smallCaps w:val="0"/>
          <w:u w:val="none"/>
        </w:rPr>
      </w:pPr>
      <w:r w:rsidRPr="002E7089">
        <w:rPr>
          <w:rStyle w:val="IntenseReference"/>
          <w:rFonts w:ascii="Arial" w:hAnsi="Arial" w:cs="Arial"/>
          <w:b w:val="0"/>
          <w:bCs w:val="0"/>
          <w:i/>
          <w:iCs/>
          <w:smallCaps w:val="0"/>
          <w:sz w:val="20"/>
          <w:szCs w:val="20"/>
          <w:u w:val="none"/>
        </w:rPr>
        <w:t>Source:</w:t>
      </w:r>
      <w:r w:rsidRPr="002E7089">
        <w:rPr>
          <w:rStyle w:val="IntenseReference"/>
          <w:rFonts w:ascii="Arial" w:hAnsi="Arial" w:cs="Arial"/>
          <w:b w:val="0"/>
          <w:bCs w:val="0"/>
          <w:smallCaps w:val="0"/>
          <w:sz w:val="20"/>
          <w:szCs w:val="20"/>
          <w:u w:val="none"/>
        </w:rPr>
        <w:t xml:space="preserve"> </w:t>
      </w:r>
      <w:r w:rsidRPr="002E7089">
        <w:rPr>
          <w:rStyle w:val="IntenseReference"/>
          <w:rFonts w:ascii="Arial" w:hAnsi="Arial" w:cs="Arial"/>
          <w:b w:val="0"/>
          <w:bCs w:val="0"/>
          <w:i/>
          <w:iCs/>
          <w:smallCaps w:val="0"/>
          <w:sz w:val="20"/>
          <w:szCs w:val="20"/>
          <w:u w:val="none"/>
        </w:rPr>
        <w:t>(Statement of Environmental Effects prepared by Gyde Consulting 27 March 2025</w:t>
      </w:r>
    </w:p>
    <w:p w14:paraId="33E6ED31" w14:textId="77777777" w:rsidR="00D033A0" w:rsidRPr="002E7089" w:rsidRDefault="00D033A0" w:rsidP="004F4A93">
      <w:pPr>
        <w:spacing w:after="40" w:line="276" w:lineRule="auto"/>
        <w:jc w:val="both"/>
        <w:rPr>
          <w:rStyle w:val="IntenseReference"/>
          <w:rFonts w:ascii="Arial" w:hAnsi="Arial" w:cs="Arial"/>
          <w:b w:val="0"/>
          <w:bCs w:val="0"/>
          <w:smallCaps w:val="0"/>
          <w:u w:val="none"/>
        </w:rPr>
      </w:pPr>
    </w:p>
    <w:p w14:paraId="00FBE7E7" w14:textId="77777777" w:rsidR="00D033A0" w:rsidRPr="002E7089" w:rsidRDefault="00D033A0" w:rsidP="004F4A93">
      <w:pPr>
        <w:spacing w:after="40" w:line="276" w:lineRule="auto"/>
        <w:jc w:val="both"/>
        <w:rPr>
          <w:rStyle w:val="IntenseReference"/>
          <w:rFonts w:ascii="Arial" w:hAnsi="Arial" w:cs="Arial"/>
          <w:b w:val="0"/>
          <w:bCs w:val="0"/>
          <w:smallCaps w:val="0"/>
          <w:u w:val="none"/>
        </w:rPr>
      </w:pPr>
    </w:p>
    <w:p w14:paraId="16EB3FCB" w14:textId="77777777" w:rsidR="00D033A0" w:rsidRPr="002E7089" w:rsidRDefault="00D033A0" w:rsidP="004F4A93">
      <w:pPr>
        <w:spacing w:after="40" w:line="276" w:lineRule="auto"/>
        <w:jc w:val="both"/>
        <w:rPr>
          <w:rStyle w:val="IntenseReference"/>
          <w:rFonts w:ascii="Arial" w:hAnsi="Arial" w:cs="Arial"/>
          <w:b w:val="0"/>
          <w:bCs w:val="0"/>
          <w:smallCaps w:val="0"/>
          <w:u w:val="none"/>
        </w:rPr>
      </w:pPr>
    </w:p>
    <w:p w14:paraId="0FCFFC84" w14:textId="77777777" w:rsidR="00D033A0" w:rsidRPr="002E7089" w:rsidRDefault="00D033A0" w:rsidP="004F4A93">
      <w:pPr>
        <w:spacing w:after="40" w:line="276" w:lineRule="auto"/>
        <w:jc w:val="both"/>
        <w:rPr>
          <w:rStyle w:val="IntenseReference"/>
          <w:rFonts w:ascii="Arial" w:hAnsi="Arial" w:cs="Arial"/>
          <w:b w:val="0"/>
          <w:bCs w:val="0"/>
          <w:smallCaps w:val="0"/>
          <w:u w:val="none"/>
        </w:rPr>
      </w:pPr>
    </w:p>
    <w:p w14:paraId="466A7744" w14:textId="77777777" w:rsidR="00D033A0" w:rsidRPr="002E7089" w:rsidRDefault="00D033A0" w:rsidP="004F4A93">
      <w:pPr>
        <w:spacing w:after="40" w:line="276" w:lineRule="auto"/>
        <w:jc w:val="both"/>
        <w:rPr>
          <w:rStyle w:val="IntenseReference"/>
          <w:rFonts w:ascii="Arial" w:hAnsi="Arial" w:cs="Arial"/>
          <w:b w:val="0"/>
          <w:bCs w:val="0"/>
          <w:smallCaps w:val="0"/>
          <w:u w:val="none"/>
        </w:rPr>
      </w:pPr>
    </w:p>
    <w:p w14:paraId="0C012511" w14:textId="77777777" w:rsidR="00D033A0" w:rsidRPr="002E7089" w:rsidRDefault="00D033A0" w:rsidP="004F4A93">
      <w:pPr>
        <w:spacing w:after="40" w:line="276" w:lineRule="auto"/>
        <w:jc w:val="both"/>
        <w:rPr>
          <w:rStyle w:val="IntenseReference"/>
          <w:rFonts w:ascii="Arial" w:hAnsi="Arial" w:cs="Arial"/>
          <w:b w:val="0"/>
          <w:bCs w:val="0"/>
          <w:smallCaps w:val="0"/>
          <w:u w:val="none"/>
        </w:rPr>
      </w:pPr>
    </w:p>
    <w:p w14:paraId="12FBCB72" w14:textId="77777777" w:rsidR="00D033A0" w:rsidRPr="002E7089" w:rsidRDefault="00D033A0" w:rsidP="004F4A93">
      <w:pPr>
        <w:spacing w:after="40" w:line="276" w:lineRule="auto"/>
        <w:jc w:val="both"/>
        <w:rPr>
          <w:rStyle w:val="IntenseReference"/>
          <w:rFonts w:ascii="Arial" w:hAnsi="Arial" w:cs="Arial"/>
          <w:b w:val="0"/>
          <w:bCs w:val="0"/>
          <w:smallCaps w:val="0"/>
          <w:u w:val="none"/>
        </w:rPr>
      </w:pPr>
    </w:p>
    <w:p w14:paraId="2583A1FF" w14:textId="77777777" w:rsidR="00D033A0" w:rsidRPr="002E7089" w:rsidRDefault="00D033A0" w:rsidP="004F4A93">
      <w:pPr>
        <w:spacing w:after="40" w:line="276" w:lineRule="auto"/>
        <w:jc w:val="both"/>
        <w:rPr>
          <w:rStyle w:val="IntenseReference"/>
          <w:rFonts w:ascii="Arial" w:hAnsi="Arial" w:cs="Arial"/>
          <w:b w:val="0"/>
          <w:bCs w:val="0"/>
          <w:smallCaps w:val="0"/>
          <w:u w:val="none"/>
        </w:rPr>
      </w:pPr>
    </w:p>
    <w:p w14:paraId="5150DDDB" w14:textId="77777777" w:rsidR="00D033A0" w:rsidRPr="002E7089" w:rsidRDefault="00D033A0" w:rsidP="004F4A93">
      <w:pPr>
        <w:spacing w:after="40" w:line="276" w:lineRule="auto"/>
        <w:jc w:val="both"/>
        <w:rPr>
          <w:rStyle w:val="IntenseReference"/>
          <w:rFonts w:ascii="Arial" w:hAnsi="Arial" w:cs="Arial"/>
          <w:b w:val="0"/>
          <w:bCs w:val="0"/>
          <w:smallCaps w:val="0"/>
          <w:u w:val="none"/>
        </w:rPr>
      </w:pPr>
    </w:p>
    <w:p w14:paraId="30CCFDF4" w14:textId="77777777" w:rsidR="00D033A0" w:rsidRPr="002E7089" w:rsidRDefault="00D033A0" w:rsidP="004F4A93">
      <w:pPr>
        <w:spacing w:after="40" w:line="276" w:lineRule="auto"/>
        <w:jc w:val="both"/>
        <w:rPr>
          <w:rStyle w:val="IntenseReference"/>
          <w:rFonts w:ascii="Arial" w:hAnsi="Arial" w:cs="Arial"/>
          <w:b w:val="0"/>
          <w:bCs w:val="0"/>
          <w:smallCaps w:val="0"/>
          <w:u w:val="none"/>
        </w:rPr>
      </w:pPr>
    </w:p>
    <w:p w14:paraId="38C492CF" w14:textId="77777777" w:rsidR="00D033A0" w:rsidRPr="002E7089" w:rsidRDefault="00D033A0" w:rsidP="004F4A93">
      <w:pPr>
        <w:spacing w:after="40" w:line="276" w:lineRule="auto"/>
        <w:jc w:val="both"/>
        <w:rPr>
          <w:rStyle w:val="IntenseReference"/>
          <w:rFonts w:ascii="Arial" w:hAnsi="Arial" w:cs="Arial"/>
          <w:b w:val="0"/>
          <w:bCs w:val="0"/>
          <w:smallCaps w:val="0"/>
          <w:u w:val="none"/>
        </w:rPr>
      </w:pPr>
    </w:p>
    <w:p w14:paraId="1DB1B0E0" w14:textId="77777777" w:rsidR="00D033A0" w:rsidRPr="002E7089" w:rsidRDefault="00D033A0" w:rsidP="004F4A93">
      <w:pPr>
        <w:spacing w:after="40" w:line="276" w:lineRule="auto"/>
        <w:jc w:val="both"/>
        <w:rPr>
          <w:rStyle w:val="IntenseReference"/>
          <w:rFonts w:ascii="Arial" w:hAnsi="Arial" w:cs="Arial"/>
          <w:b w:val="0"/>
          <w:bCs w:val="0"/>
          <w:smallCaps w:val="0"/>
          <w:u w:val="none"/>
        </w:rPr>
      </w:pPr>
    </w:p>
    <w:p w14:paraId="2BCE373B" w14:textId="77777777" w:rsidR="00523936" w:rsidRPr="002E7089" w:rsidRDefault="00523936" w:rsidP="004F4A93">
      <w:pPr>
        <w:spacing w:after="40" w:line="276" w:lineRule="auto"/>
        <w:jc w:val="both"/>
        <w:rPr>
          <w:rStyle w:val="IntenseReference"/>
          <w:rFonts w:ascii="Arial" w:hAnsi="Arial" w:cs="Arial"/>
          <w:b w:val="0"/>
          <w:bCs w:val="0"/>
          <w:smallCaps w:val="0"/>
          <w:u w:val="none"/>
        </w:rPr>
      </w:pPr>
    </w:p>
    <w:p w14:paraId="2B44C150" w14:textId="77777777" w:rsidR="00D033A0" w:rsidRPr="002E7089" w:rsidRDefault="00D033A0" w:rsidP="004F4A93">
      <w:pPr>
        <w:spacing w:after="40" w:line="276" w:lineRule="auto"/>
        <w:jc w:val="both"/>
        <w:rPr>
          <w:rStyle w:val="IntenseReference"/>
          <w:rFonts w:ascii="Arial" w:hAnsi="Arial" w:cs="Arial"/>
          <w:b w:val="0"/>
          <w:bCs w:val="0"/>
          <w:smallCaps w:val="0"/>
          <w:u w:val="none"/>
        </w:rPr>
      </w:pPr>
    </w:p>
    <w:p w14:paraId="5C2A0555" w14:textId="7CDE8B79" w:rsidR="00D033A0" w:rsidRPr="002E7089" w:rsidRDefault="00D11874" w:rsidP="00523936">
      <w:pPr>
        <w:spacing w:after="0" w:line="276" w:lineRule="auto"/>
        <w:jc w:val="both"/>
        <w:rPr>
          <w:rStyle w:val="IntenseReference"/>
          <w:rFonts w:ascii="Arial" w:hAnsi="Arial" w:cs="Arial"/>
          <w:b w:val="0"/>
          <w:bCs w:val="0"/>
          <w:smallCaps w:val="0"/>
        </w:rPr>
      </w:pPr>
      <w:r w:rsidRPr="002E7089">
        <w:rPr>
          <w:rStyle w:val="IntenseReference"/>
          <w:rFonts w:ascii="Arial" w:hAnsi="Arial" w:cs="Arial"/>
          <w:b w:val="0"/>
          <w:bCs w:val="0"/>
          <w:smallCaps w:val="0"/>
        </w:rPr>
        <w:lastRenderedPageBreak/>
        <w:t>Tower B</w:t>
      </w:r>
    </w:p>
    <w:p w14:paraId="5EBFBFFF" w14:textId="77777777" w:rsidR="00D033A0" w:rsidRPr="002E7089" w:rsidRDefault="00D033A0" w:rsidP="00523936">
      <w:pPr>
        <w:spacing w:after="0" w:line="276" w:lineRule="auto"/>
        <w:jc w:val="both"/>
        <w:rPr>
          <w:rStyle w:val="IntenseReference"/>
          <w:rFonts w:ascii="Arial" w:hAnsi="Arial" w:cs="Arial"/>
          <w:b w:val="0"/>
          <w:bCs w:val="0"/>
          <w:smallCaps w:val="0"/>
          <w:u w:val="none"/>
        </w:rPr>
      </w:pPr>
    </w:p>
    <w:p w14:paraId="072B9A88" w14:textId="609A7F13" w:rsidR="00D033A0" w:rsidRPr="002E7089" w:rsidRDefault="00D11874" w:rsidP="006B36F9">
      <w:pPr>
        <w:pStyle w:val="ListParagraph"/>
        <w:numPr>
          <w:ilvl w:val="0"/>
          <w:numId w:val="23"/>
        </w:numPr>
        <w:spacing w:after="0" w:line="240" w:lineRule="auto"/>
        <w:ind w:left="714" w:hanging="357"/>
        <w:jc w:val="both"/>
        <w:rPr>
          <w:rStyle w:val="IntenseReference"/>
          <w:rFonts w:ascii="Arial" w:hAnsi="Arial" w:cs="Arial"/>
          <w:b w:val="0"/>
          <w:bCs w:val="0"/>
          <w:smallCaps w:val="0"/>
          <w:u w:val="none"/>
        </w:rPr>
      </w:pPr>
      <w:r w:rsidRPr="002E7089">
        <w:rPr>
          <w:rStyle w:val="IntenseReference"/>
          <w:rFonts w:ascii="Arial" w:hAnsi="Arial" w:cs="Arial"/>
          <w:b w:val="0"/>
          <w:bCs w:val="0"/>
          <w:smallCaps w:val="0"/>
          <w:u w:val="none"/>
        </w:rPr>
        <w:t>In Tower B, the studio apartments on Level 19 and Levels 20 are proposed to be combined with the adjacent two bedroom and one bedroom units to create larger apartments.</w:t>
      </w:r>
    </w:p>
    <w:p w14:paraId="79D8076D" w14:textId="77777777" w:rsidR="006B36F9" w:rsidRPr="002E7089" w:rsidRDefault="006B36F9" w:rsidP="006B36F9">
      <w:pPr>
        <w:pStyle w:val="ListParagraph"/>
        <w:spacing w:after="0" w:line="240" w:lineRule="auto"/>
        <w:ind w:left="714"/>
        <w:jc w:val="both"/>
        <w:rPr>
          <w:rStyle w:val="IntenseReference"/>
          <w:rFonts w:ascii="Arial" w:hAnsi="Arial" w:cs="Arial"/>
          <w:b w:val="0"/>
          <w:bCs w:val="0"/>
          <w:smallCaps w:val="0"/>
          <w:u w:val="none"/>
        </w:rPr>
      </w:pPr>
    </w:p>
    <w:p w14:paraId="238A8646" w14:textId="5916E22F" w:rsidR="00D033A0" w:rsidRPr="002E7089" w:rsidRDefault="00660230" w:rsidP="00523936">
      <w:pPr>
        <w:spacing w:after="0" w:line="276" w:lineRule="auto"/>
        <w:jc w:val="both"/>
        <w:rPr>
          <w:rStyle w:val="IntenseReference"/>
          <w:rFonts w:ascii="Arial" w:hAnsi="Arial" w:cs="Arial"/>
          <w:b w:val="0"/>
          <w:bCs w:val="0"/>
          <w:smallCaps w:val="0"/>
          <w:u w:val="none"/>
        </w:rPr>
      </w:pPr>
      <w:r w:rsidRPr="002E7089">
        <w:rPr>
          <w:rStyle w:val="IntenseReference"/>
          <w:rFonts w:ascii="Arial" w:hAnsi="Arial" w:cs="Arial"/>
          <w:b w:val="0"/>
          <w:bCs w:val="0"/>
          <w:smallCaps w:val="0"/>
          <w:noProof/>
          <w:u w:val="none"/>
        </w:rPr>
        <w:drawing>
          <wp:inline distT="0" distB="0" distL="0" distR="0" wp14:anchorId="5DF00368" wp14:editId="5BE5F03F">
            <wp:extent cx="5876925" cy="2857500"/>
            <wp:effectExtent l="19050" t="19050" r="28575" b="19050"/>
            <wp:docPr id="1251712588" name="Picture 1" descr="A drawing of a building&#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1712588" name="Picture 1" descr="A drawing of a building&#10;&#10;AI-generated content may be incorrect."/>
                    <pic:cNvPicPr/>
                  </pic:nvPicPr>
                  <pic:blipFill>
                    <a:blip r:embed="rId32"/>
                    <a:stretch>
                      <a:fillRect/>
                    </a:stretch>
                  </pic:blipFill>
                  <pic:spPr>
                    <a:xfrm>
                      <a:off x="0" y="0"/>
                      <a:ext cx="5896577" cy="2867055"/>
                    </a:xfrm>
                    <a:prstGeom prst="rect">
                      <a:avLst/>
                    </a:prstGeom>
                    <a:ln>
                      <a:solidFill>
                        <a:schemeClr val="tx1"/>
                      </a:solidFill>
                    </a:ln>
                  </pic:spPr>
                </pic:pic>
              </a:graphicData>
            </a:graphic>
          </wp:inline>
        </w:drawing>
      </w:r>
    </w:p>
    <w:p w14:paraId="5C45F50F" w14:textId="4879C03D" w:rsidR="00660230" w:rsidRPr="002E7089" w:rsidRDefault="00660230" w:rsidP="006B36F9">
      <w:pPr>
        <w:spacing w:after="0" w:line="240" w:lineRule="auto"/>
        <w:jc w:val="both"/>
        <w:rPr>
          <w:rStyle w:val="IntenseReference"/>
          <w:rFonts w:ascii="Arial" w:hAnsi="Arial" w:cs="Arial"/>
          <w:b w:val="0"/>
          <w:bCs w:val="0"/>
          <w:smallCaps w:val="0"/>
          <w:u w:val="none"/>
        </w:rPr>
      </w:pPr>
      <w:r w:rsidRPr="002E7089">
        <w:rPr>
          <w:rStyle w:val="IntenseReference"/>
          <w:rFonts w:ascii="Arial" w:hAnsi="Arial" w:cs="Arial"/>
          <w:smallCaps w:val="0"/>
          <w:u w:val="none"/>
        </w:rPr>
        <w:t>Figure 2</w:t>
      </w:r>
      <w:r w:rsidR="00262531" w:rsidRPr="002E7089">
        <w:rPr>
          <w:rStyle w:val="IntenseReference"/>
          <w:rFonts w:ascii="Arial" w:hAnsi="Arial" w:cs="Arial"/>
          <w:smallCaps w:val="0"/>
          <w:u w:val="none"/>
        </w:rPr>
        <w:t>3</w:t>
      </w:r>
      <w:r w:rsidRPr="002E7089">
        <w:rPr>
          <w:rStyle w:val="IntenseReference"/>
          <w:rFonts w:ascii="Arial" w:hAnsi="Arial" w:cs="Arial"/>
          <w:smallCaps w:val="0"/>
          <w:u w:val="none"/>
        </w:rPr>
        <w:t xml:space="preserve"> – </w:t>
      </w:r>
      <w:r w:rsidRPr="002E7089">
        <w:rPr>
          <w:rStyle w:val="IntenseReference"/>
          <w:rFonts w:ascii="Arial" w:hAnsi="Arial" w:cs="Arial"/>
          <w:b w:val="0"/>
          <w:bCs w:val="0"/>
          <w:smallCaps w:val="0"/>
          <w:u w:val="none"/>
        </w:rPr>
        <w:t xml:space="preserve">Extract of applicants submitted Tower </w:t>
      </w:r>
      <w:r w:rsidR="00235E52" w:rsidRPr="002E7089">
        <w:rPr>
          <w:rStyle w:val="IntenseReference"/>
          <w:rFonts w:ascii="Arial" w:hAnsi="Arial" w:cs="Arial"/>
          <w:b w:val="0"/>
          <w:bCs w:val="0"/>
          <w:smallCaps w:val="0"/>
          <w:u w:val="none"/>
        </w:rPr>
        <w:t xml:space="preserve">B, </w:t>
      </w:r>
      <w:r w:rsidRPr="002E7089">
        <w:rPr>
          <w:rStyle w:val="IntenseReference"/>
          <w:rFonts w:ascii="Arial" w:hAnsi="Arial" w:cs="Arial"/>
          <w:b w:val="0"/>
          <w:bCs w:val="0"/>
          <w:smallCaps w:val="0"/>
          <w:u w:val="none"/>
        </w:rPr>
        <w:t>Level</w:t>
      </w:r>
      <w:r w:rsidR="00D877FD" w:rsidRPr="002E7089">
        <w:rPr>
          <w:rStyle w:val="IntenseReference"/>
          <w:rFonts w:ascii="Arial" w:hAnsi="Arial" w:cs="Arial"/>
          <w:b w:val="0"/>
          <w:bCs w:val="0"/>
          <w:smallCaps w:val="0"/>
          <w:u w:val="none"/>
        </w:rPr>
        <w:t>s 19 and 20</w:t>
      </w:r>
      <w:r w:rsidRPr="002E7089">
        <w:rPr>
          <w:rStyle w:val="IntenseReference"/>
          <w:rFonts w:ascii="Arial" w:hAnsi="Arial" w:cs="Arial"/>
          <w:b w:val="0"/>
          <w:bCs w:val="0"/>
          <w:smallCaps w:val="0"/>
          <w:u w:val="none"/>
        </w:rPr>
        <w:t xml:space="preserve"> floor plan.</w:t>
      </w:r>
    </w:p>
    <w:p w14:paraId="02D71D5D" w14:textId="77777777" w:rsidR="00660230" w:rsidRPr="002E7089" w:rsidRDefault="00660230" w:rsidP="00660230">
      <w:pPr>
        <w:spacing w:after="40" w:line="276" w:lineRule="auto"/>
        <w:jc w:val="both"/>
        <w:rPr>
          <w:rStyle w:val="IntenseReference"/>
          <w:rFonts w:ascii="Arial" w:hAnsi="Arial" w:cs="Arial"/>
          <w:b w:val="0"/>
          <w:bCs w:val="0"/>
          <w:smallCaps w:val="0"/>
          <w:u w:val="none"/>
        </w:rPr>
      </w:pPr>
      <w:r w:rsidRPr="002E7089">
        <w:rPr>
          <w:rStyle w:val="IntenseReference"/>
          <w:rFonts w:ascii="Arial" w:hAnsi="Arial" w:cs="Arial"/>
          <w:b w:val="0"/>
          <w:bCs w:val="0"/>
          <w:i/>
          <w:iCs/>
          <w:smallCaps w:val="0"/>
          <w:sz w:val="20"/>
          <w:szCs w:val="20"/>
          <w:u w:val="none"/>
        </w:rPr>
        <w:t>Source:</w:t>
      </w:r>
      <w:r w:rsidRPr="002E7089">
        <w:rPr>
          <w:rStyle w:val="IntenseReference"/>
          <w:rFonts w:ascii="Arial" w:hAnsi="Arial" w:cs="Arial"/>
          <w:b w:val="0"/>
          <w:bCs w:val="0"/>
          <w:smallCaps w:val="0"/>
          <w:sz w:val="20"/>
          <w:szCs w:val="20"/>
          <w:u w:val="none"/>
        </w:rPr>
        <w:t xml:space="preserve"> </w:t>
      </w:r>
      <w:r w:rsidRPr="002E7089">
        <w:rPr>
          <w:rStyle w:val="IntenseReference"/>
          <w:rFonts w:ascii="Arial" w:hAnsi="Arial" w:cs="Arial"/>
          <w:b w:val="0"/>
          <w:bCs w:val="0"/>
          <w:i/>
          <w:iCs/>
          <w:smallCaps w:val="0"/>
          <w:sz w:val="20"/>
          <w:szCs w:val="20"/>
          <w:u w:val="none"/>
        </w:rPr>
        <w:t>(Statement of Environmental Effects prepared by Gyde Consulting 27 March 2025</w:t>
      </w:r>
    </w:p>
    <w:p w14:paraId="0E051292" w14:textId="77777777" w:rsidR="00D033A0" w:rsidRPr="002E7089" w:rsidRDefault="00D033A0" w:rsidP="00523936">
      <w:pPr>
        <w:spacing w:after="0" w:line="276" w:lineRule="auto"/>
        <w:jc w:val="both"/>
        <w:rPr>
          <w:rStyle w:val="IntenseReference"/>
          <w:rFonts w:ascii="Arial" w:hAnsi="Arial" w:cs="Arial"/>
          <w:b w:val="0"/>
          <w:bCs w:val="0"/>
          <w:smallCaps w:val="0"/>
          <w:u w:val="none"/>
        </w:rPr>
      </w:pPr>
    </w:p>
    <w:p w14:paraId="4A741704" w14:textId="37E2D2F3" w:rsidR="00D033A0" w:rsidRPr="002E7089" w:rsidRDefault="006A6E01" w:rsidP="00523936">
      <w:pPr>
        <w:spacing w:after="0" w:line="276" w:lineRule="auto"/>
        <w:jc w:val="both"/>
        <w:rPr>
          <w:rStyle w:val="IntenseReference"/>
          <w:rFonts w:ascii="Arial" w:hAnsi="Arial" w:cs="Arial"/>
          <w:b w:val="0"/>
          <w:bCs w:val="0"/>
          <w:smallCaps w:val="0"/>
        </w:rPr>
      </w:pPr>
      <w:r w:rsidRPr="002E7089">
        <w:rPr>
          <w:rStyle w:val="IntenseReference"/>
          <w:rFonts w:ascii="Arial" w:hAnsi="Arial" w:cs="Arial"/>
          <w:b w:val="0"/>
          <w:bCs w:val="0"/>
          <w:smallCaps w:val="0"/>
        </w:rPr>
        <w:t>Tower D</w:t>
      </w:r>
    </w:p>
    <w:p w14:paraId="4FFC28E6" w14:textId="77777777" w:rsidR="006A6E01" w:rsidRPr="002E7089" w:rsidRDefault="006A6E01" w:rsidP="00523936">
      <w:pPr>
        <w:spacing w:after="0" w:line="276" w:lineRule="auto"/>
        <w:jc w:val="both"/>
        <w:rPr>
          <w:rStyle w:val="IntenseReference"/>
          <w:rFonts w:ascii="Arial" w:hAnsi="Arial" w:cs="Arial"/>
          <w:b w:val="0"/>
          <w:bCs w:val="0"/>
          <w:smallCaps w:val="0"/>
          <w:u w:val="none"/>
        </w:rPr>
      </w:pPr>
    </w:p>
    <w:p w14:paraId="4F62CE89" w14:textId="0CFA35D2" w:rsidR="006A6E01" w:rsidRPr="002E7089" w:rsidRDefault="00523936" w:rsidP="006A6E01">
      <w:pPr>
        <w:pStyle w:val="ListParagraph"/>
        <w:numPr>
          <w:ilvl w:val="0"/>
          <w:numId w:val="23"/>
        </w:numPr>
        <w:spacing w:after="40" w:line="276" w:lineRule="auto"/>
        <w:jc w:val="both"/>
        <w:rPr>
          <w:rStyle w:val="IntenseReference"/>
          <w:rFonts w:ascii="Arial" w:hAnsi="Arial" w:cs="Arial"/>
          <w:b w:val="0"/>
          <w:bCs w:val="0"/>
          <w:smallCaps w:val="0"/>
          <w:u w:val="none"/>
        </w:rPr>
      </w:pPr>
      <w:r w:rsidRPr="002E7089">
        <w:rPr>
          <w:rStyle w:val="IntenseReference"/>
          <w:rFonts w:ascii="Arial" w:hAnsi="Arial" w:cs="Arial"/>
          <w:b w:val="0"/>
          <w:bCs w:val="0"/>
          <w:smallCaps w:val="0"/>
          <w:u w:val="none"/>
        </w:rPr>
        <w:t>One-bedroom</w:t>
      </w:r>
      <w:r w:rsidR="006A6E01" w:rsidRPr="002E7089">
        <w:rPr>
          <w:rStyle w:val="IntenseReference"/>
          <w:rFonts w:ascii="Arial" w:hAnsi="Arial" w:cs="Arial"/>
          <w:b w:val="0"/>
          <w:bCs w:val="0"/>
          <w:smallCaps w:val="0"/>
          <w:u w:val="none"/>
        </w:rPr>
        <w:t xml:space="preserve"> apartments are proposed to be relocated to </w:t>
      </w:r>
      <w:r w:rsidRPr="002E7089">
        <w:rPr>
          <w:rStyle w:val="IntenseReference"/>
          <w:rFonts w:ascii="Arial" w:hAnsi="Arial" w:cs="Arial"/>
          <w:b w:val="0"/>
          <w:bCs w:val="0"/>
          <w:smallCaps w:val="0"/>
          <w:u w:val="none"/>
        </w:rPr>
        <w:t>Level 23.</w:t>
      </w:r>
    </w:p>
    <w:p w14:paraId="42A953D9" w14:textId="77777777" w:rsidR="00D033A0" w:rsidRPr="002E7089" w:rsidRDefault="00D033A0" w:rsidP="00523936">
      <w:pPr>
        <w:spacing w:after="0" w:line="276" w:lineRule="auto"/>
        <w:jc w:val="both"/>
        <w:rPr>
          <w:rStyle w:val="IntenseReference"/>
          <w:rFonts w:ascii="Arial" w:hAnsi="Arial" w:cs="Arial"/>
          <w:b w:val="0"/>
          <w:bCs w:val="0"/>
          <w:smallCaps w:val="0"/>
          <w:u w:val="none"/>
        </w:rPr>
      </w:pPr>
    </w:p>
    <w:p w14:paraId="7BB535D4" w14:textId="3C40CD44" w:rsidR="00D033A0" w:rsidRPr="002E7089" w:rsidRDefault="00466F2C" w:rsidP="00523936">
      <w:pPr>
        <w:spacing w:after="0" w:line="276" w:lineRule="auto"/>
        <w:jc w:val="both"/>
        <w:rPr>
          <w:rStyle w:val="IntenseReference"/>
          <w:rFonts w:ascii="Arial" w:hAnsi="Arial" w:cs="Arial"/>
          <w:b w:val="0"/>
          <w:bCs w:val="0"/>
          <w:smallCaps w:val="0"/>
          <w:u w:val="none"/>
        </w:rPr>
      </w:pPr>
      <w:r w:rsidRPr="002E7089">
        <w:rPr>
          <w:rStyle w:val="IntenseReference"/>
          <w:rFonts w:ascii="Arial" w:hAnsi="Arial" w:cs="Arial"/>
          <w:b w:val="0"/>
          <w:bCs w:val="0"/>
          <w:smallCaps w:val="0"/>
          <w:noProof/>
          <w:u w:val="none"/>
        </w:rPr>
        <w:drawing>
          <wp:inline distT="0" distB="0" distL="0" distR="0" wp14:anchorId="1D0F7E00" wp14:editId="16F7CFD9">
            <wp:extent cx="5886450" cy="3181350"/>
            <wp:effectExtent l="19050" t="19050" r="19050" b="19050"/>
            <wp:docPr id="1425172445" name="Picture 1" descr="A floor plan of a hous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5172445" name="Picture 1" descr="A floor plan of a house&#10;&#10;AI-generated content may be incorrect."/>
                    <pic:cNvPicPr/>
                  </pic:nvPicPr>
                  <pic:blipFill>
                    <a:blip r:embed="rId33"/>
                    <a:stretch>
                      <a:fillRect/>
                    </a:stretch>
                  </pic:blipFill>
                  <pic:spPr>
                    <a:xfrm>
                      <a:off x="0" y="0"/>
                      <a:ext cx="5887273" cy="3181795"/>
                    </a:xfrm>
                    <a:prstGeom prst="rect">
                      <a:avLst/>
                    </a:prstGeom>
                    <a:ln>
                      <a:solidFill>
                        <a:schemeClr val="tx1"/>
                      </a:solidFill>
                    </a:ln>
                  </pic:spPr>
                </pic:pic>
              </a:graphicData>
            </a:graphic>
          </wp:inline>
        </w:drawing>
      </w:r>
    </w:p>
    <w:p w14:paraId="2D6E01D0" w14:textId="2AE12731" w:rsidR="00235E52" w:rsidRPr="002E7089" w:rsidRDefault="00235E52" w:rsidP="006B36F9">
      <w:pPr>
        <w:spacing w:after="0" w:line="240" w:lineRule="auto"/>
        <w:jc w:val="both"/>
        <w:rPr>
          <w:rStyle w:val="IntenseReference"/>
          <w:rFonts w:ascii="Arial" w:hAnsi="Arial" w:cs="Arial"/>
          <w:b w:val="0"/>
          <w:bCs w:val="0"/>
          <w:smallCaps w:val="0"/>
          <w:u w:val="none"/>
        </w:rPr>
      </w:pPr>
      <w:r w:rsidRPr="002E7089">
        <w:rPr>
          <w:rStyle w:val="IntenseReference"/>
          <w:rFonts w:ascii="Arial" w:hAnsi="Arial" w:cs="Arial"/>
          <w:smallCaps w:val="0"/>
          <w:u w:val="none"/>
        </w:rPr>
        <w:t xml:space="preserve">Figure 24 – </w:t>
      </w:r>
      <w:r w:rsidRPr="002E7089">
        <w:rPr>
          <w:rStyle w:val="IntenseReference"/>
          <w:rFonts w:ascii="Arial" w:hAnsi="Arial" w:cs="Arial"/>
          <w:b w:val="0"/>
          <w:bCs w:val="0"/>
          <w:smallCaps w:val="0"/>
          <w:u w:val="none"/>
        </w:rPr>
        <w:t xml:space="preserve">Extract of applicants submitted Tower </w:t>
      </w:r>
      <w:r w:rsidR="00D877FD" w:rsidRPr="002E7089">
        <w:rPr>
          <w:rStyle w:val="IntenseReference"/>
          <w:rFonts w:ascii="Arial" w:hAnsi="Arial" w:cs="Arial"/>
          <w:b w:val="0"/>
          <w:bCs w:val="0"/>
          <w:smallCaps w:val="0"/>
          <w:u w:val="none"/>
        </w:rPr>
        <w:t>D</w:t>
      </w:r>
      <w:r w:rsidRPr="002E7089">
        <w:rPr>
          <w:rStyle w:val="IntenseReference"/>
          <w:rFonts w:ascii="Arial" w:hAnsi="Arial" w:cs="Arial"/>
          <w:b w:val="0"/>
          <w:bCs w:val="0"/>
          <w:smallCaps w:val="0"/>
          <w:u w:val="none"/>
        </w:rPr>
        <w:t xml:space="preserve"> Level </w:t>
      </w:r>
      <w:r w:rsidR="00D877FD" w:rsidRPr="002E7089">
        <w:rPr>
          <w:rStyle w:val="IntenseReference"/>
          <w:rFonts w:ascii="Arial" w:hAnsi="Arial" w:cs="Arial"/>
          <w:b w:val="0"/>
          <w:bCs w:val="0"/>
          <w:smallCaps w:val="0"/>
          <w:u w:val="none"/>
        </w:rPr>
        <w:t>23</w:t>
      </w:r>
      <w:r w:rsidRPr="002E7089">
        <w:rPr>
          <w:rStyle w:val="IntenseReference"/>
          <w:rFonts w:ascii="Arial" w:hAnsi="Arial" w:cs="Arial"/>
          <w:b w:val="0"/>
          <w:bCs w:val="0"/>
          <w:smallCaps w:val="0"/>
          <w:u w:val="none"/>
        </w:rPr>
        <w:t xml:space="preserve"> floor plan.</w:t>
      </w:r>
    </w:p>
    <w:p w14:paraId="704860D3" w14:textId="77777777" w:rsidR="00235E52" w:rsidRPr="002E7089" w:rsidRDefault="00235E52" w:rsidP="00235E52">
      <w:pPr>
        <w:spacing w:after="40" w:line="276" w:lineRule="auto"/>
        <w:jc w:val="both"/>
        <w:rPr>
          <w:rStyle w:val="IntenseReference"/>
          <w:rFonts w:ascii="Arial" w:hAnsi="Arial" w:cs="Arial"/>
          <w:b w:val="0"/>
          <w:bCs w:val="0"/>
          <w:smallCaps w:val="0"/>
          <w:u w:val="none"/>
        </w:rPr>
      </w:pPr>
      <w:r w:rsidRPr="002E7089">
        <w:rPr>
          <w:rStyle w:val="IntenseReference"/>
          <w:rFonts w:ascii="Arial" w:hAnsi="Arial" w:cs="Arial"/>
          <w:b w:val="0"/>
          <w:bCs w:val="0"/>
          <w:i/>
          <w:iCs/>
          <w:smallCaps w:val="0"/>
          <w:sz w:val="20"/>
          <w:szCs w:val="20"/>
          <w:u w:val="none"/>
        </w:rPr>
        <w:t>Source:</w:t>
      </w:r>
      <w:r w:rsidRPr="002E7089">
        <w:rPr>
          <w:rStyle w:val="IntenseReference"/>
          <w:rFonts w:ascii="Arial" w:hAnsi="Arial" w:cs="Arial"/>
          <w:b w:val="0"/>
          <w:bCs w:val="0"/>
          <w:smallCaps w:val="0"/>
          <w:sz w:val="20"/>
          <w:szCs w:val="20"/>
          <w:u w:val="none"/>
        </w:rPr>
        <w:t xml:space="preserve"> </w:t>
      </w:r>
      <w:r w:rsidRPr="002E7089">
        <w:rPr>
          <w:rStyle w:val="IntenseReference"/>
          <w:rFonts w:ascii="Arial" w:hAnsi="Arial" w:cs="Arial"/>
          <w:b w:val="0"/>
          <w:bCs w:val="0"/>
          <w:i/>
          <w:iCs/>
          <w:smallCaps w:val="0"/>
          <w:sz w:val="20"/>
          <w:szCs w:val="20"/>
          <w:u w:val="none"/>
        </w:rPr>
        <w:t>(Statement of Environmental Effects prepared by Gyde Consulting 27 March 2025</w:t>
      </w:r>
    </w:p>
    <w:p w14:paraId="1135842B" w14:textId="4E98F612" w:rsidR="00D033A0" w:rsidRPr="002E7089" w:rsidRDefault="00A1542A" w:rsidP="00523936">
      <w:pPr>
        <w:spacing w:after="0" w:line="276" w:lineRule="auto"/>
        <w:jc w:val="both"/>
        <w:rPr>
          <w:rStyle w:val="IntenseReference"/>
          <w:rFonts w:ascii="Arial" w:hAnsi="Arial" w:cs="Arial"/>
          <w:smallCaps w:val="0"/>
          <w:u w:val="none"/>
        </w:rPr>
      </w:pPr>
      <w:r w:rsidRPr="002E7089">
        <w:rPr>
          <w:rStyle w:val="IntenseReference"/>
          <w:rFonts w:ascii="Arial" w:hAnsi="Arial" w:cs="Arial"/>
          <w:smallCaps w:val="0"/>
          <w:u w:val="none"/>
        </w:rPr>
        <w:lastRenderedPageBreak/>
        <w:t>Gross Floor Area</w:t>
      </w:r>
    </w:p>
    <w:p w14:paraId="48E7B22B" w14:textId="77777777" w:rsidR="00D033A0" w:rsidRPr="002E7089" w:rsidRDefault="00D033A0" w:rsidP="00523936">
      <w:pPr>
        <w:spacing w:after="0" w:line="276" w:lineRule="auto"/>
        <w:jc w:val="both"/>
        <w:rPr>
          <w:rStyle w:val="IntenseReference"/>
          <w:rFonts w:ascii="Arial" w:hAnsi="Arial" w:cs="Arial"/>
          <w:b w:val="0"/>
          <w:bCs w:val="0"/>
          <w:smallCaps w:val="0"/>
          <w:u w:val="none"/>
        </w:rPr>
      </w:pPr>
    </w:p>
    <w:p w14:paraId="53197561" w14:textId="7EEA8A3F" w:rsidR="005B217C" w:rsidRPr="002E7089" w:rsidRDefault="004E446A" w:rsidP="006B36F9">
      <w:pPr>
        <w:spacing w:after="0" w:line="240" w:lineRule="auto"/>
        <w:jc w:val="both"/>
        <w:rPr>
          <w:rStyle w:val="IntenseReference"/>
          <w:rFonts w:ascii="Arial" w:hAnsi="Arial" w:cs="Arial"/>
          <w:b w:val="0"/>
          <w:bCs w:val="0"/>
          <w:smallCaps w:val="0"/>
          <w:u w:val="none"/>
        </w:rPr>
      </w:pPr>
      <w:r w:rsidRPr="002E7089">
        <w:rPr>
          <w:rStyle w:val="IntenseReference"/>
          <w:rFonts w:ascii="Arial" w:hAnsi="Arial" w:cs="Arial"/>
          <w:b w:val="0"/>
          <w:bCs w:val="0"/>
          <w:smallCaps w:val="0"/>
          <w:u w:val="none"/>
        </w:rPr>
        <w:t xml:space="preserve">The proposal seeks to undertake numerous design modifications </w:t>
      </w:r>
      <w:r w:rsidR="005B217C" w:rsidRPr="002E7089">
        <w:rPr>
          <w:rStyle w:val="IntenseReference"/>
          <w:rFonts w:ascii="Arial" w:hAnsi="Arial" w:cs="Arial"/>
          <w:b w:val="0"/>
          <w:bCs w:val="0"/>
          <w:smallCaps w:val="0"/>
          <w:u w:val="none"/>
        </w:rPr>
        <w:t xml:space="preserve">that result in </w:t>
      </w:r>
      <w:r w:rsidR="00036378">
        <w:rPr>
          <w:rStyle w:val="IntenseReference"/>
          <w:rFonts w:ascii="Arial" w:hAnsi="Arial" w:cs="Arial"/>
          <w:b w:val="0"/>
          <w:bCs w:val="0"/>
          <w:smallCaps w:val="0"/>
          <w:u w:val="none"/>
        </w:rPr>
        <w:t xml:space="preserve">a reduction of GFA. </w:t>
      </w:r>
      <w:r w:rsidR="005B217C" w:rsidRPr="002E7089">
        <w:rPr>
          <w:rStyle w:val="IntenseReference"/>
          <w:rFonts w:ascii="Arial" w:hAnsi="Arial" w:cs="Arial"/>
          <w:b w:val="0"/>
          <w:bCs w:val="0"/>
          <w:smallCaps w:val="0"/>
          <w:u w:val="none"/>
        </w:rPr>
        <w:t>This includes the following:</w:t>
      </w:r>
    </w:p>
    <w:p w14:paraId="7C92BEF5" w14:textId="77777777" w:rsidR="005B217C" w:rsidRPr="002E7089" w:rsidRDefault="005B217C" w:rsidP="00523936">
      <w:pPr>
        <w:spacing w:after="0" w:line="276" w:lineRule="auto"/>
        <w:jc w:val="both"/>
        <w:rPr>
          <w:rStyle w:val="IntenseReference"/>
          <w:rFonts w:ascii="Arial" w:hAnsi="Arial" w:cs="Arial"/>
          <w:b w:val="0"/>
          <w:bCs w:val="0"/>
          <w:smallCaps w:val="0"/>
          <w:u w:val="none"/>
        </w:rPr>
      </w:pPr>
    </w:p>
    <w:p w14:paraId="46805858" w14:textId="1333EA94" w:rsidR="005B217C" w:rsidRPr="002E7089" w:rsidRDefault="0048303F" w:rsidP="006B36F9">
      <w:pPr>
        <w:pStyle w:val="ListParagraph"/>
        <w:numPr>
          <w:ilvl w:val="0"/>
          <w:numId w:val="24"/>
        </w:numPr>
        <w:spacing w:after="0" w:line="240" w:lineRule="auto"/>
        <w:ind w:left="714" w:hanging="357"/>
        <w:jc w:val="both"/>
        <w:rPr>
          <w:rStyle w:val="IntenseReference"/>
          <w:rFonts w:ascii="Arial" w:hAnsi="Arial" w:cs="Arial"/>
          <w:b w:val="0"/>
          <w:bCs w:val="0"/>
          <w:smallCaps w:val="0"/>
          <w:u w:val="none"/>
        </w:rPr>
      </w:pPr>
      <w:r w:rsidRPr="002E7089">
        <w:rPr>
          <w:rStyle w:val="IntenseReference"/>
          <w:rFonts w:ascii="Arial" w:hAnsi="Arial" w:cs="Arial"/>
          <w:b w:val="0"/>
          <w:bCs w:val="0"/>
          <w:smallCaps w:val="0"/>
          <w:u w:val="none"/>
        </w:rPr>
        <w:t>Reduction in residential lobby in basement areas.</w:t>
      </w:r>
    </w:p>
    <w:p w14:paraId="24D72EBA" w14:textId="34C8F927" w:rsidR="0048303F" w:rsidRPr="002E7089" w:rsidRDefault="0048303F" w:rsidP="006B36F9">
      <w:pPr>
        <w:pStyle w:val="ListParagraph"/>
        <w:numPr>
          <w:ilvl w:val="0"/>
          <w:numId w:val="24"/>
        </w:numPr>
        <w:spacing w:after="0" w:line="240" w:lineRule="auto"/>
        <w:ind w:left="714" w:hanging="357"/>
        <w:jc w:val="both"/>
        <w:rPr>
          <w:rStyle w:val="IntenseReference"/>
          <w:rFonts w:ascii="Arial" w:hAnsi="Arial" w:cs="Arial"/>
          <w:b w:val="0"/>
          <w:bCs w:val="0"/>
          <w:smallCaps w:val="0"/>
          <w:u w:val="none"/>
        </w:rPr>
      </w:pPr>
      <w:r w:rsidRPr="002E7089">
        <w:rPr>
          <w:rStyle w:val="IntenseReference"/>
          <w:rFonts w:ascii="Arial" w:hAnsi="Arial" w:cs="Arial"/>
          <w:b w:val="0"/>
          <w:bCs w:val="0"/>
          <w:smallCaps w:val="0"/>
          <w:u w:val="none"/>
        </w:rPr>
        <w:t>Serv</w:t>
      </w:r>
      <w:r w:rsidR="008B5423" w:rsidRPr="002E7089">
        <w:rPr>
          <w:rStyle w:val="IntenseReference"/>
          <w:rFonts w:ascii="Arial" w:hAnsi="Arial" w:cs="Arial"/>
          <w:b w:val="0"/>
          <w:bCs w:val="0"/>
          <w:smallCaps w:val="0"/>
          <w:u w:val="none"/>
        </w:rPr>
        <w:t>ice areas that were previously included as GFA.</w:t>
      </w:r>
    </w:p>
    <w:p w14:paraId="4D1B6979" w14:textId="5E59F8F8" w:rsidR="008B5423" w:rsidRPr="002E7089" w:rsidRDefault="008B5423" w:rsidP="006B36F9">
      <w:pPr>
        <w:pStyle w:val="ListParagraph"/>
        <w:numPr>
          <w:ilvl w:val="0"/>
          <w:numId w:val="24"/>
        </w:numPr>
        <w:spacing w:after="0" w:line="240" w:lineRule="auto"/>
        <w:ind w:left="714" w:hanging="357"/>
        <w:jc w:val="both"/>
        <w:rPr>
          <w:rStyle w:val="IntenseReference"/>
          <w:rFonts w:ascii="Arial" w:hAnsi="Arial" w:cs="Arial"/>
          <w:b w:val="0"/>
          <w:bCs w:val="0"/>
          <w:smallCaps w:val="0"/>
          <w:u w:val="none"/>
        </w:rPr>
      </w:pPr>
      <w:r w:rsidRPr="002E7089">
        <w:rPr>
          <w:rStyle w:val="IntenseReference"/>
          <w:rFonts w:ascii="Arial" w:hAnsi="Arial" w:cs="Arial"/>
          <w:b w:val="0"/>
          <w:bCs w:val="0"/>
          <w:smallCaps w:val="0"/>
          <w:u w:val="none"/>
        </w:rPr>
        <w:t>Optimisation of retail spaces</w:t>
      </w:r>
      <w:r w:rsidR="00F92E7B" w:rsidRPr="002E7089">
        <w:rPr>
          <w:rStyle w:val="IntenseReference"/>
          <w:rFonts w:ascii="Arial" w:hAnsi="Arial" w:cs="Arial"/>
          <w:b w:val="0"/>
          <w:bCs w:val="0"/>
          <w:smallCaps w:val="0"/>
          <w:u w:val="none"/>
        </w:rPr>
        <w:t>.</w:t>
      </w:r>
    </w:p>
    <w:p w14:paraId="4AAA191B" w14:textId="32ACCB84" w:rsidR="00E85024" w:rsidRPr="002E7089" w:rsidRDefault="00E85024" w:rsidP="006B36F9">
      <w:pPr>
        <w:pStyle w:val="ListParagraph"/>
        <w:numPr>
          <w:ilvl w:val="0"/>
          <w:numId w:val="24"/>
        </w:numPr>
        <w:spacing w:after="0" w:line="240" w:lineRule="auto"/>
        <w:ind w:left="714" w:hanging="357"/>
        <w:jc w:val="both"/>
        <w:rPr>
          <w:rStyle w:val="IntenseReference"/>
          <w:rFonts w:ascii="Arial" w:hAnsi="Arial" w:cs="Arial"/>
          <w:b w:val="0"/>
          <w:bCs w:val="0"/>
          <w:smallCaps w:val="0"/>
          <w:u w:val="none"/>
        </w:rPr>
      </w:pPr>
      <w:r w:rsidRPr="002E7089">
        <w:rPr>
          <w:rStyle w:val="IntenseReference"/>
          <w:rFonts w:ascii="Arial" w:hAnsi="Arial" w:cs="Arial"/>
          <w:b w:val="0"/>
          <w:bCs w:val="0"/>
          <w:smallCaps w:val="0"/>
          <w:u w:val="none"/>
        </w:rPr>
        <w:t xml:space="preserve">Balcony and terrace areas that are measured as GFA with outer walls less than 1.4m high. </w:t>
      </w:r>
    </w:p>
    <w:p w14:paraId="1F257588" w14:textId="77777777" w:rsidR="00E85024" w:rsidRPr="002E7089" w:rsidRDefault="00E85024" w:rsidP="00E85024">
      <w:pPr>
        <w:spacing w:after="0" w:line="276" w:lineRule="auto"/>
        <w:jc w:val="both"/>
        <w:rPr>
          <w:rStyle w:val="IntenseReference"/>
          <w:rFonts w:ascii="Arial" w:hAnsi="Arial" w:cs="Arial"/>
          <w:b w:val="0"/>
          <w:bCs w:val="0"/>
          <w:smallCaps w:val="0"/>
          <w:u w:val="none"/>
        </w:rPr>
      </w:pPr>
    </w:p>
    <w:p w14:paraId="611A98A5" w14:textId="72C9BDD3" w:rsidR="00E85024" w:rsidRPr="002E7089" w:rsidRDefault="00E85024" w:rsidP="006B36F9">
      <w:pPr>
        <w:spacing w:after="0" w:line="240" w:lineRule="auto"/>
        <w:jc w:val="both"/>
        <w:rPr>
          <w:rStyle w:val="IntenseReference"/>
          <w:rFonts w:ascii="Arial" w:hAnsi="Arial" w:cs="Arial"/>
          <w:b w:val="0"/>
          <w:bCs w:val="0"/>
          <w:smallCaps w:val="0"/>
          <w:u w:val="none"/>
        </w:rPr>
      </w:pPr>
      <w:r w:rsidRPr="002E7089">
        <w:rPr>
          <w:rStyle w:val="IntenseReference"/>
          <w:rFonts w:ascii="Arial" w:hAnsi="Arial" w:cs="Arial"/>
          <w:b w:val="0"/>
          <w:bCs w:val="0"/>
          <w:smallCaps w:val="0"/>
          <w:u w:val="none"/>
        </w:rPr>
        <w:t>The revised GFA</w:t>
      </w:r>
      <w:r w:rsidR="00CC5D51" w:rsidRPr="002E7089">
        <w:rPr>
          <w:rStyle w:val="IntenseReference"/>
          <w:rFonts w:ascii="Arial" w:hAnsi="Arial" w:cs="Arial"/>
          <w:b w:val="0"/>
          <w:bCs w:val="0"/>
          <w:smallCaps w:val="0"/>
          <w:u w:val="none"/>
        </w:rPr>
        <w:t xml:space="preserve"> calculation has allowed for additional GFA to be made available. The additional GFA available for each respective tower is as follows:</w:t>
      </w:r>
    </w:p>
    <w:p w14:paraId="2D949095" w14:textId="77777777" w:rsidR="00CC5D51" w:rsidRPr="002E7089" w:rsidRDefault="00CC5D51" w:rsidP="00E85024">
      <w:pPr>
        <w:spacing w:after="0" w:line="276" w:lineRule="auto"/>
        <w:jc w:val="both"/>
        <w:rPr>
          <w:rStyle w:val="IntenseReference"/>
          <w:rFonts w:ascii="Arial" w:hAnsi="Arial" w:cs="Arial"/>
          <w:b w:val="0"/>
          <w:bCs w:val="0"/>
          <w:smallCaps w:val="0"/>
          <w:u w:val="none"/>
        </w:rPr>
      </w:pPr>
    </w:p>
    <w:p w14:paraId="12E23B37" w14:textId="5D537EA0" w:rsidR="00CC5D51" w:rsidRPr="002E7089" w:rsidRDefault="00CC5D51" w:rsidP="00324851">
      <w:pPr>
        <w:pStyle w:val="ListParagraph"/>
        <w:numPr>
          <w:ilvl w:val="0"/>
          <w:numId w:val="23"/>
        </w:numPr>
        <w:spacing w:after="0" w:line="240" w:lineRule="auto"/>
        <w:ind w:left="714" w:hanging="357"/>
        <w:jc w:val="both"/>
        <w:rPr>
          <w:rStyle w:val="IntenseReference"/>
          <w:rFonts w:ascii="Arial" w:hAnsi="Arial" w:cs="Arial"/>
          <w:b w:val="0"/>
          <w:bCs w:val="0"/>
          <w:smallCaps w:val="0"/>
          <w:u w:val="none"/>
        </w:rPr>
      </w:pPr>
      <w:r w:rsidRPr="002E7089">
        <w:rPr>
          <w:rStyle w:val="IntenseReference"/>
          <w:rFonts w:ascii="Arial" w:hAnsi="Arial" w:cs="Arial"/>
          <w:b w:val="0"/>
          <w:bCs w:val="0"/>
          <w:smallCaps w:val="0"/>
          <w:u w:val="none"/>
        </w:rPr>
        <w:t>Tower A – 2,020m</w:t>
      </w:r>
      <w:r w:rsidRPr="002E7089">
        <w:rPr>
          <w:rStyle w:val="IntenseReference"/>
          <w:rFonts w:ascii="Arial" w:hAnsi="Arial" w:cs="Arial"/>
          <w:b w:val="0"/>
          <w:bCs w:val="0"/>
          <w:smallCaps w:val="0"/>
          <w:u w:val="none"/>
          <w:vertAlign w:val="superscript"/>
        </w:rPr>
        <w:t>2</w:t>
      </w:r>
    </w:p>
    <w:p w14:paraId="5D781361" w14:textId="2728D3D1" w:rsidR="00CC5D51" w:rsidRPr="002E7089" w:rsidRDefault="00CC5D51" w:rsidP="00324851">
      <w:pPr>
        <w:pStyle w:val="ListParagraph"/>
        <w:numPr>
          <w:ilvl w:val="0"/>
          <w:numId w:val="23"/>
        </w:numPr>
        <w:spacing w:after="0" w:line="240" w:lineRule="auto"/>
        <w:ind w:left="714" w:hanging="357"/>
        <w:jc w:val="both"/>
        <w:rPr>
          <w:rStyle w:val="IntenseReference"/>
          <w:rFonts w:ascii="Arial" w:hAnsi="Arial" w:cs="Arial"/>
          <w:b w:val="0"/>
          <w:bCs w:val="0"/>
          <w:smallCaps w:val="0"/>
          <w:u w:val="none"/>
        </w:rPr>
      </w:pPr>
      <w:r w:rsidRPr="002E7089">
        <w:rPr>
          <w:rStyle w:val="IntenseReference"/>
          <w:rFonts w:ascii="Arial" w:hAnsi="Arial" w:cs="Arial"/>
          <w:b w:val="0"/>
          <w:bCs w:val="0"/>
          <w:smallCaps w:val="0"/>
          <w:u w:val="none"/>
        </w:rPr>
        <w:t>Tower B – 380m</w:t>
      </w:r>
      <w:r w:rsidRPr="002E7089">
        <w:rPr>
          <w:rStyle w:val="IntenseReference"/>
          <w:rFonts w:ascii="Arial" w:hAnsi="Arial" w:cs="Arial"/>
          <w:b w:val="0"/>
          <w:bCs w:val="0"/>
          <w:smallCaps w:val="0"/>
          <w:u w:val="none"/>
          <w:vertAlign w:val="superscript"/>
        </w:rPr>
        <w:t>2</w:t>
      </w:r>
    </w:p>
    <w:p w14:paraId="55A0BB13" w14:textId="2B315BEA" w:rsidR="00CC5D51" w:rsidRPr="002E7089" w:rsidRDefault="00CC5D51" w:rsidP="00324851">
      <w:pPr>
        <w:pStyle w:val="ListParagraph"/>
        <w:numPr>
          <w:ilvl w:val="0"/>
          <w:numId w:val="23"/>
        </w:numPr>
        <w:spacing w:after="0" w:line="240" w:lineRule="auto"/>
        <w:ind w:left="714" w:hanging="357"/>
        <w:jc w:val="both"/>
        <w:rPr>
          <w:rStyle w:val="IntenseReference"/>
          <w:rFonts w:ascii="Arial" w:hAnsi="Arial" w:cs="Arial"/>
          <w:b w:val="0"/>
          <w:bCs w:val="0"/>
          <w:smallCaps w:val="0"/>
          <w:u w:val="none"/>
        </w:rPr>
      </w:pPr>
      <w:r w:rsidRPr="002E7089">
        <w:rPr>
          <w:rStyle w:val="IntenseReference"/>
          <w:rFonts w:ascii="Arial" w:hAnsi="Arial" w:cs="Arial"/>
          <w:b w:val="0"/>
          <w:bCs w:val="0"/>
          <w:smallCaps w:val="0"/>
          <w:u w:val="none"/>
        </w:rPr>
        <w:t>Tower C – 1,220m</w:t>
      </w:r>
      <w:r w:rsidRPr="002E7089">
        <w:rPr>
          <w:rStyle w:val="IntenseReference"/>
          <w:rFonts w:ascii="Arial" w:hAnsi="Arial" w:cs="Arial"/>
          <w:b w:val="0"/>
          <w:bCs w:val="0"/>
          <w:smallCaps w:val="0"/>
          <w:u w:val="none"/>
          <w:vertAlign w:val="superscript"/>
        </w:rPr>
        <w:t>2</w:t>
      </w:r>
    </w:p>
    <w:p w14:paraId="5785C866" w14:textId="63C8B4AF" w:rsidR="00CC5D51" w:rsidRPr="002E7089" w:rsidRDefault="00CC5D51" w:rsidP="00CC5D51">
      <w:pPr>
        <w:pStyle w:val="ListParagraph"/>
        <w:numPr>
          <w:ilvl w:val="0"/>
          <w:numId w:val="23"/>
        </w:numPr>
        <w:spacing w:after="0" w:line="276" w:lineRule="auto"/>
        <w:jc w:val="both"/>
        <w:rPr>
          <w:rStyle w:val="IntenseReference"/>
          <w:rFonts w:ascii="Arial" w:hAnsi="Arial" w:cs="Arial"/>
          <w:b w:val="0"/>
          <w:bCs w:val="0"/>
          <w:smallCaps w:val="0"/>
          <w:u w:val="none"/>
        </w:rPr>
      </w:pPr>
      <w:r w:rsidRPr="002E7089">
        <w:rPr>
          <w:rStyle w:val="IntenseReference"/>
          <w:rFonts w:ascii="Arial" w:hAnsi="Arial" w:cs="Arial"/>
          <w:b w:val="0"/>
          <w:bCs w:val="0"/>
          <w:smallCaps w:val="0"/>
          <w:u w:val="none"/>
        </w:rPr>
        <w:t>Tower D – 480m</w:t>
      </w:r>
      <w:r w:rsidRPr="002E7089">
        <w:rPr>
          <w:rStyle w:val="IntenseReference"/>
          <w:rFonts w:ascii="Arial" w:hAnsi="Arial" w:cs="Arial"/>
          <w:b w:val="0"/>
          <w:bCs w:val="0"/>
          <w:smallCaps w:val="0"/>
          <w:u w:val="none"/>
          <w:vertAlign w:val="superscript"/>
        </w:rPr>
        <w:t>2</w:t>
      </w:r>
      <w:r w:rsidR="00BA7B85" w:rsidRPr="002E7089">
        <w:rPr>
          <w:rStyle w:val="IntenseReference"/>
          <w:rFonts w:ascii="Arial" w:hAnsi="Arial" w:cs="Arial"/>
          <w:b w:val="0"/>
          <w:bCs w:val="0"/>
          <w:smallCaps w:val="0"/>
          <w:u w:val="none"/>
        </w:rPr>
        <w:t>.</w:t>
      </w:r>
    </w:p>
    <w:p w14:paraId="1A1AC6D5" w14:textId="77777777" w:rsidR="00BA7B85" w:rsidRPr="002E7089" w:rsidRDefault="00BA7B85" w:rsidP="00BA7B85">
      <w:pPr>
        <w:spacing w:after="0" w:line="276" w:lineRule="auto"/>
        <w:jc w:val="both"/>
        <w:rPr>
          <w:rStyle w:val="IntenseReference"/>
          <w:rFonts w:ascii="Arial" w:hAnsi="Arial" w:cs="Arial"/>
          <w:b w:val="0"/>
          <w:bCs w:val="0"/>
          <w:smallCaps w:val="0"/>
          <w:u w:val="none"/>
        </w:rPr>
      </w:pPr>
    </w:p>
    <w:p w14:paraId="0FC9655A" w14:textId="02F897F8" w:rsidR="00BA7B85" w:rsidRPr="002E7089" w:rsidRDefault="00BA7B85" w:rsidP="00324851">
      <w:pPr>
        <w:spacing w:after="0" w:line="240" w:lineRule="auto"/>
        <w:jc w:val="both"/>
        <w:rPr>
          <w:rStyle w:val="IntenseReference"/>
          <w:rFonts w:ascii="Arial" w:hAnsi="Arial" w:cs="Arial"/>
          <w:b w:val="0"/>
          <w:bCs w:val="0"/>
          <w:smallCaps w:val="0"/>
          <w:u w:val="none"/>
        </w:rPr>
      </w:pPr>
      <w:r w:rsidRPr="002E7089">
        <w:rPr>
          <w:rStyle w:val="IntenseReference"/>
          <w:rFonts w:ascii="Arial" w:hAnsi="Arial" w:cs="Arial"/>
          <w:b w:val="0"/>
          <w:bCs w:val="0"/>
          <w:smallCaps w:val="0"/>
          <w:u w:val="none"/>
        </w:rPr>
        <w:t xml:space="preserve">Subsequently, as a result of the design developments, </w:t>
      </w:r>
      <w:r w:rsidR="0012657F" w:rsidRPr="002E7089">
        <w:rPr>
          <w:rStyle w:val="IntenseReference"/>
          <w:rFonts w:ascii="Arial" w:hAnsi="Arial" w:cs="Arial"/>
          <w:b w:val="0"/>
          <w:bCs w:val="0"/>
          <w:smallCaps w:val="0"/>
          <w:u w:val="none"/>
        </w:rPr>
        <w:t>the overall GFA available for redistribution equates to the following:</w:t>
      </w:r>
    </w:p>
    <w:p w14:paraId="67199D56" w14:textId="77777777" w:rsidR="0012657F" w:rsidRPr="002E7089" w:rsidRDefault="0012657F" w:rsidP="00BA7B85">
      <w:pPr>
        <w:spacing w:after="0" w:line="276" w:lineRule="auto"/>
        <w:jc w:val="both"/>
        <w:rPr>
          <w:rStyle w:val="IntenseReference"/>
          <w:rFonts w:ascii="Arial" w:hAnsi="Arial" w:cs="Arial"/>
          <w:b w:val="0"/>
          <w:bCs w:val="0"/>
          <w:smallCaps w:val="0"/>
          <w:u w:val="none"/>
        </w:rPr>
      </w:pPr>
    </w:p>
    <w:p w14:paraId="44D0418D" w14:textId="74DAC8A9" w:rsidR="0012657F" w:rsidRPr="002E7089" w:rsidRDefault="008160D9" w:rsidP="00324851">
      <w:pPr>
        <w:pStyle w:val="ListParagraph"/>
        <w:numPr>
          <w:ilvl w:val="0"/>
          <w:numId w:val="23"/>
        </w:numPr>
        <w:spacing w:after="0" w:line="240" w:lineRule="auto"/>
        <w:ind w:left="714" w:hanging="357"/>
        <w:jc w:val="both"/>
        <w:rPr>
          <w:rStyle w:val="IntenseReference"/>
          <w:rFonts w:ascii="Arial" w:hAnsi="Arial" w:cs="Arial"/>
          <w:b w:val="0"/>
          <w:bCs w:val="0"/>
          <w:smallCaps w:val="0"/>
          <w:u w:val="none"/>
        </w:rPr>
      </w:pPr>
      <w:r w:rsidRPr="002E7089">
        <w:rPr>
          <w:rStyle w:val="IntenseReference"/>
          <w:rFonts w:ascii="Arial" w:hAnsi="Arial" w:cs="Arial"/>
          <w:b w:val="0"/>
          <w:bCs w:val="0"/>
          <w:smallCaps w:val="0"/>
          <w:u w:val="none"/>
        </w:rPr>
        <w:t>4,100m</w:t>
      </w:r>
      <w:r w:rsidRPr="002E7089">
        <w:rPr>
          <w:rStyle w:val="IntenseReference"/>
          <w:rFonts w:ascii="Arial" w:hAnsi="Arial" w:cs="Arial"/>
          <w:b w:val="0"/>
          <w:bCs w:val="0"/>
          <w:smallCaps w:val="0"/>
          <w:u w:val="none"/>
          <w:vertAlign w:val="superscript"/>
        </w:rPr>
        <w:t>2</w:t>
      </w:r>
      <w:r w:rsidRPr="002E7089">
        <w:rPr>
          <w:rStyle w:val="IntenseReference"/>
          <w:rFonts w:ascii="Arial" w:hAnsi="Arial" w:cs="Arial"/>
          <w:b w:val="0"/>
          <w:bCs w:val="0"/>
          <w:smallCaps w:val="0"/>
          <w:u w:val="none"/>
        </w:rPr>
        <w:t xml:space="preserve"> </w:t>
      </w:r>
      <w:r w:rsidR="00C53007" w:rsidRPr="002E7089">
        <w:rPr>
          <w:rStyle w:val="IntenseReference"/>
          <w:rFonts w:ascii="Arial" w:hAnsi="Arial" w:cs="Arial"/>
          <w:b w:val="0"/>
          <w:bCs w:val="0"/>
          <w:smallCaps w:val="0"/>
          <w:u w:val="none"/>
        </w:rPr>
        <w:t xml:space="preserve">of </w:t>
      </w:r>
      <w:r w:rsidRPr="002E7089">
        <w:rPr>
          <w:rStyle w:val="IntenseReference"/>
          <w:rFonts w:ascii="Arial" w:hAnsi="Arial" w:cs="Arial"/>
          <w:b w:val="0"/>
          <w:bCs w:val="0"/>
          <w:smallCaps w:val="0"/>
          <w:u w:val="none"/>
        </w:rPr>
        <w:t>residential GFA from modification to the tower.</w:t>
      </w:r>
    </w:p>
    <w:p w14:paraId="012385BA" w14:textId="2444A11A" w:rsidR="008160D9" w:rsidRPr="002E7089" w:rsidRDefault="008160D9" w:rsidP="00324851">
      <w:pPr>
        <w:pStyle w:val="ListParagraph"/>
        <w:numPr>
          <w:ilvl w:val="0"/>
          <w:numId w:val="23"/>
        </w:numPr>
        <w:spacing w:after="0" w:line="240" w:lineRule="auto"/>
        <w:ind w:left="714" w:hanging="357"/>
        <w:jc w:val="both"/>
        <w:rPr>
          <w:rStyle w:val="IntenseReference"/>
          <w:rFonts w:ascii="Arial" w:hAnsi="Arial" w:cs="Arial"/>
          <w:b w:val="0"/>
          <w:bCs w:val="0"/>
          <w:smallCaps w:val="0"/>
          <w:u w:val="none"/>
        </w:rPr>
      </w:pPr>
      <w:r w:rsidRPr="002E7089">
        <w:rPr>
          <w:rStyle w:val="IntenseReference"/>
          <w:rFonts w:ascii="Arial" w:hAnsi="Arial" w:cs="Arial"/>
          <w:b w:val="0"/>
          <w:bCs w:val="0"/>
          <w:smallCaps w:val="0"/>
          <w:u w:val="none"/>
        </w:rPr>
        <w:t>1,600m</w:t>
      </w:r>
      <w:r w:rsidRPr="002E7089">
        <w:rPr>
          <w:rStyle w:val="IntenseReference"/>
          <w:rFonts w:ascii="Arial" w:hAnsi="Arial" w:cs="Arial"/>
          <w:b w:val="0"/>
          <w:bCs w:val="0"/>
          <w:smallCaps w:val="0"/>
          <w:u w:val="none"/>
          <w:vertAlign w:val="superscript"/>
        </w:rPr>
        <w:t>2</w:t>
      </w:r>
      <w:r w:rsidR="00C53007" w:rsidRPr="002E7089">
        <w:rPr>
          <w:rStyle w:val="IntenseReference"/>
          <w:rFonts w:ascii="Arial" w:hAnsi="Arial" w:cs="Arial"/>
          <w:b w:val="0"/>
          <w:bCs w:val="0"/>
          <w:smallCaps w:val="0"/>
          <w:u w:val="none"/>
          <w:vertAlign w:val="superscript"/>
        </w:rPr>
        <w:t xml:space="preserve"> </w:t>
      </w:r>
      <w:r w:rsidR="00C53007" w:rsidRPr="002E7089">
        <w:rPr>
          <w:rStyle w:val="IntenseReference"/>
          <w:rFonts w:ascii="Arial" w:hAnsi="Arial" w:cs="Arial"/>
          <w:b w:val="0"/>
          <w:bCs w:val="0"/>
          <w:smallCaps w:val="0"/>
          <w:u w:val="none"/>
        </w:rPr>
        <w:t>of GFA from modifications to the basement.</w:t>
      </w:r>
    </w:p>
    <w:p w14:paraId="2D5E0FB0" w14:textId="5A0156F9" w:rsidR="00C53007" w:rsidRPr="002E7089" w:rsidRDefault="00C53007" w:rsidP="00324851">
      <w:pPr>
        <w:pStyle w:val="ListParagraph"/>
        <w:numPr>
          <w:ilvl w:val="0"/>
          <w:numId w:val="23"/>
        </w:numPr>
        <w:spacing w:after="0" w:line="240" w:lineRule="auto"/>
        <w:ind w:left="714" w:hanging="357"/>
        <w:jc w:val="both"/>
        <w:rPr>
          <w:rStyle w:val="IntenseReference"/>
          <w:rFonts w:ascii="Arial" w:hAnsi="Arial" w:cs="Arial"/>
          <w:b w:val="0"/>
          <w:bCs w:val="0"/>
          <w:smallCaps w:val="0"/>
          <w:u w:val="none"/>
        </w:rPr>
      </w:pPr>
      <w:r w:rsidRPr="002E7089">
        <w:rPr>
          <w:rStyle w:val="IntenseReference"/>
          <w:rFonts w:ascii="Arial" w:hAnsi="Arial" w:cs="Arial"/>
          <w:b w:val="0"/>
          <w:bCs w:val="0"/>
          <w:smallCaps w:val="0"/>
          <w:u w:val="none"/>
        </w:rPr>
        <w:t>4,560m</w:t>
      </w:r>
      <w:r w:rsidRPr="002E7089">
        <w:rPr>
          <w:rStyle w:val="IntenseReference"/>
          <w:rFonts w:ascii="Arial" w:hAnsi="Arial" w:cs="Arial"/>
          <w:b w:val="0"/>
          <w:bCs w:val="0"/>
          <w:smallCaps w:val="0"/>
          <w:u w:val="none"/>
          <w:vertAlign w:val="superscript"/>
        </w:rPr>
        <w:t>2</w:t>
      </w:r>
      <w:r w:rsidRPr="002E7089">
        <w:rPr>
          <w:rStyle w:val="IntenseReference"/>
          <w:rFonts w:ascii="Arial" w:hAnsi="Arial" w:cs="Arial"/>
          <w:b w:val="0"/>
          <w:bCs w:val="0"/>
          <w:smallCaps w:val="0"/>
          <w:u w:val="none"/>
        </w:rPr>
        <w:t xml:space="preserve"> of GFA from modification to terraces and courtyard areas.</w:t>
      </w:r>
    </w:p>
    <w:p w14:paraId="6B7861DB" w14:textId="77777777" w:rsidR="00834660" w:rsidRPr="002E7089" w:rsidRDefault="00834660" w:rsidP="00834660">
      <w:pPr>
        <w:spacing w:after="0" w:line="276" w:lineRule="auto"/>
        <w:jc w:val="both"/>
        <w:rPr>
          <w:rStyle w:val="IntenseReference"/>
          <w:rFonts w:ascii="Arial" w:hAnsi="Arial" w:cs="Arial"/>
          <w:b w:val="0"/>
          <w:bCs w:val="0"/>
          <w:smallCaps w:val="0"/>
          <w:u w:val="none"/>
        </w:rPr>
      </w:pPr>
    </w:p>
    <w:p w14:paraId="08D9C7B1" w14:textId="602D45F2" w:rsidR="00834660" w:rsidRPr="002E7089" w:rsidRDefault="00834660" w:rsidP="00324851">
      <w:pPr>
        <w:spacing w:after="0" w:line="240" w:lineRule="auto"/>
        <w:jc w:val="both"/>
        <w:rPr>
          <w:rStyle w:val="IntenseReference"/>
          <w:rFonts w:ascii="Arial" w:hAnsi="Arial" w:cs="Arial"/>
          <w:b w:val="0"/>
          <w:bCs w:val="0"/>
          <w:smallCaps w:val="0"/>
          <w:u w:val="none"/>
        </w:rPr>
      </w:pPr>
      <w:r w:rsidRPr="002E7089">
        <w:rPr>
          <w:rStyle w:val="IntenseReference"/>
          <w:rFonts w:ascii="Arial" w:hAnsi="Arial" w:cs="Arial"/>
          <w:b w:val="0"/>
          <w:bCs w:val="0"/>
          <w:smallCaps w:val="0"/>
          <w:u w:val="none"/>
        </w:rPr>
        <w:t xml:space="preserve">As such, the modifications to design development </w:t>
      </w:r>
      <w:r w:rsidR="00753385" w:rsidRPr="002E7089">
        <w:rPr>
          <w:rStyle w:val="IntenseReference"/>
          <w:rFonts w:ascii="Arial" w:hAnsi="Arial" w:cs="Arial"/>
          <w:b w:val="0"/>
          <w:bCs w:val="0"/>
          <w:smallCaps w:val="0"/>
          <w:u w:val="none"/>
        </w:rPr>
        <w:t>have result</w:t>
      </w:r>
      <w:r w:rsidR="00036378">
        <w:rPr>
          <w:rStyle w:val="IntenseReference"/>
          <w:rFonts w:ascii="Arial" w:hAnsi="Arial" w:cs="Arial"/>
          <w:b w:val="0"/>
          <w:bCs w:val="0"/>
          <w:smallCaps w:val="0"/>
          <w:u w:val="none"/>
        </w:rPr>
        <w:t>ed in 10,260m</w:t>
      </w:r>
      <w:r w:rsidR="00036378">
        <w:rPr>
          <w:rStyle w:val="IntenseReference"/>
          <w:rFonts w:ascii="Arial" w:hAnsi="Arial" w:cs="Arial"/>
          <w:b w:val="0"/>
          <w:bCs w:val="0"/>
          <w:smallCaps w:val="0"/>
          <w:u w:val="none"/>
          <w:vertAlign w:val="superscript"/>
        </w:rPr>
        <w:t>2</w:t>
      </w:r>
      <w:r w:rsidR="00036378">
        <w:rPr>
          <w:rStyle w:val="IntenseReference"/>
          <w:rFonts w:ascii="Arial" w:hAnsi="Arial" w:cs="Arial"/>
          <w:b w:val="0"/>
          <w:bCs w:val="0"/>
          <w:smallCaps w:val="0"/>
          <w:u w:val="none"/>
        </w:rPr>
        <w:t xml:space="preserve"> of additional GFA. </w:t>
      </w:r>
      <w:r w:rsidR="00B21F2D" w:rsidRPr="002E7089">
        <w:rPr>
          <w:rStyle w:val="IntenseReference"/>
          <w:rFonts w:ascii="Arial" w:hAnsi="Arial" w:cs="Arial"/>
          <w:b w:val="0"/>
          <w:bCs w:val="0"/>
          <w:smallCaps w:val="0"/>
          <w:u w:val="none"/>
        </w:rPr>
        <w:t>As such,</w:t>
      </w:r>
      <w:r w:rsidR="00036378">
        <w:rPr>
          <w:rStyle w:val="IntenseReference"/>
          <w:rFonts w:ascii="Arial" w:hAnsi="Arial" w:cs="Arial"/>
          <w:b w:val="0"/>
          <w:bCs w:val="0"/>
          <w:smallCaps w:val="0"/>
          <w:u w:val="none"/>
        </w:rPr>
        <w:t xml:space="preserve"> the</w:t>
      </w:r>
      <w:r w:rsidR="00B21F2D" w:rsidRPr="002E7089">
        <w:rPr>
          <w:rStyle w:val="IntenseReference"/>
          <w:rFonts w:ascii="Arial" w:hAnsi="Arial" w:cs="Arial"/>
          <w:b w:val="0"/>
          <w:bCs w:val="0"/>
          <w:smallCaps w:val="0"/>
          <w:u w:val="none"/>
        </w:rPr>
        <w:t xml:space="preserve"> additional GFA is now proposed to accommodate the following:</w:t>
      </w:r>
    </w:p>
    <w:p w14:paraId="22681282" w14:textId="77777777" w:rsidR="00B21F2D" w:rsidRPr="002E7089" w:rsidRDefault="00B21F2D" w:rsidP="00834660">
      <w:pPr>
        <w:spacing w:after="0" w:line="276" w:lineRule="auto"/>
        <w:jc w:val="both"/>
        <w:rPr>
          <w:rStyle w:val="IntenseReference"/>
          <w:rFonts w:ascii="Arial" w:hAnsi="Arial" w:cs="Arial"/>
          <w:b w:val="0"/>
          <w:bCs w:val="0"/>
          <w:smallCaps w:val="0"/>
          <w:u w:val="none"/>
        </w:rPr>
      </w:pPr>
    </w:p>
    <w:p w14:paraId="067E229B" w14:textId="785E9722" w:rsidR="00B21F2D" w:rsidRPr="002E7089" w:rsidRDefault="00B21F2D" w:rsidP="00324851">
      <w:pPr>
        <w:pStyle w:val="ListParagraph"/>
        <w:numPr>
          <w:ilvl w:val="0"/>
          <w:numId w:val="24"/>
        </w:numPr>
        <w:spacing w:after="0" w:line="240" w:lineRule="auto"/>
        <w:ind w:left="714" w:hanging="357"/>
        <w:jc w:val="both"/>
        <w:rPr>
          <w:rStyle w:val="IntenseReference"/>
          <w:rFonts w:ascii="Arial" w:hAnsi="Arial" w:cs="Arial"/>
          <w:b w:val="0"/>
          <w:bCs w:val="0"/>
          <w:smallCaps w:val="0"/>
          <w:u w:val="none"/>
        </w:rPr>
      </w:pPr>
      <w:r w:rsidRPr="002E7089">
        <w:rPr>
          <w:rStyle w:val="IntenseReference"/>
          <w:rFonts w:ascii="Arial" w:hAnsi="Arial" w:cs="Arial"/>
          <w:b w:val="0"/>
          <w:bCs w:val="0"/>
          <w:smallCaps w:val="0"/>
          <w:u w:val="none"/>
        </w:rPr>
        <w:t>Hawkers Market.</w:t>
      </w:r>
    </w:p>
    <w:p w14:paraId="224651DA" w14:textId="0EBB6118" w:rsidR="00B21F2D" w:rsidRPr="002E7089" w:rsidRDefault="00B21F2D" w:rsidP="00324851">
      <w:pPr>
        <w:pStyle w:val="ListParagraph"/>
        <w:numPr>
          <w:ilvl w:val="0"/>
          <w:numId w:val="24"/>
        </w:numPr>
        <w:spacing w:after="0" w:line="240" w:lineRule="auto"/>
        <w:ind w:left="714" w:hanging="357"/>
        <w:jc w:val="both"/>
        <w:rPr>
          <w:rStyle w:val="IntenseReference"/>
          <w:rFonts w:ascii="Arial" w:hAnsi="Arial" w:cs="Arial"/>
          <w:b w:val="0"/>
          <w:bCs w:val="0"/>
          <w:smallCaps w:val="0"/>
          <w:u w:val="none"/>
        </w:rPr>
      </w:pPr>
      <w:r w:rsidRPr="002E7089">
        <w:rPr>
          <w:rStyle w:val="IntenseReference"/>
          <w:rFonts w:ascii="Arial" w:hAnsi="Arial" w:cs="Arial"/>
          <w:b w:val="0"/>
          <w:bCs w:val="0"/>
          <w:smallCaps w:val="0"/>
          <w:u w:val="none"/>
        </w:rPr>
        <w:t>Other basement retail including an Asian grocer and large format specialised retail.</w:t>
      </w:r>
    </w:p>
    <w:p w14:paraId="22998E1D" w14:textId="6E8178BA" w:rsidR="00B21F2D" w:rsidRPr="002E7089" w:rsidRDefault="00B21F2D" w:rsidP="00324851">
      <w:pPr>
        <w:pStyle w:val="ListParagraph"/>
        <w:numPr>
          <w:ilvl w:val="0"/>
          <w:numId w:val="24"/>
        </w:numPr>
        <w:spacing w:after="0" w:line="240" w:lineRule="auto"/>
        <w:ind w:left="714" w:hanging="357"/>
        <w:jc w:val="both"/>
        <w:rPr>
          <w:rStyle w:val="IntenseReference"/>
          <w:rFonts w:ascii="Arial" w:hAnsi="Arial" w:cs="Arial"/>
          <w:b w:val="0"/>
          <w:bCs w:val="0"/>
          <w:smallCaps w:val="0"/>
          <w:u w:val="none"/>
        </w:rPr>
      </w:pPr>
      <w:r w:rsidRPr="002E7089">
        <w:rPr>
          <w:rStyle w:val="IntenseReference"/>
          <w:rFonts w:ascii="Arial" w:hAnsi="Arial" w:cs="Arial"/>
          <w:b w:val="0"/>
          <w:bCs w:val="0"/>
          <w:smallCaps w:val="0"/>
          <w:u w:val="none"/>
        </w:rPr>
        <w:t>Increase to the façade lines outwards to increase retail offerings.</w:t>
      </w:r>
    </w:p>
    <w:p w14:paraId="7D3DBB88" w14:textId="3F953C9C" w:rsidR="008C7781" w:rsidRPr="002E7089" w:rsidRDefault="008C7781" w:rsidP="00324851">
      <w:pPr>
        <w:pStyle w:val="ListParagraph"/>
        <w:numPr>
          <w:ilvl w:val="0"/>
          <w:numId w:val="24"/>
        </w:numPr>
        <w:spacing w:after="0" w:line="240" w:lineRule="auto"/>
        <w:ind w:left="714" w:hanging="357"/>
        <w:jc w:val="both"/>
        <w:rPr>
          <w:rStyle w:val="IntenseReference"/>
          <w:rFonts w:ascii="Arial" w:hAnsi="Arial" w:cs="Arial"/>
          <w:b w:val="0"/>
          <w:bCs w:val="0"/>
          <w:smallCaps w:val="0"/>
          <w:u w:val="none"/>
        </w:rPr>
      </w:pPr>
      <w:r w:rsidRPr="002E7089">
        <w:rPr>
          <w:rStyle w:val="IntenseReference"/>
          <w:rFonts w:ascii="Arial" w:hAnsi="Arial" w:cs="Arial"/>
          <w:b w:val="0"/>
          <w:bCs w:val="0"/>
          <w:smallCaps w:val="0"/>
          <w:u w:val="none"/>
        </w:rPr>
        <w:t>Express escalators.</w:t>
      </w:r>
    </w:p>
    <w:p w14:paraId="367D1454" w14:textId="4F0DDF29" w:rsidR="008C7781" w:rsidRPr="002E7089" w:rsidRDefault="008C7781" w:rsidP="00324851">
      <w:pPr>
        <w:pStyle w:val="ListParagraph"/>
        <w:numPr>
          <w:ilvl w:val="0"/>
          <w:numId w:val="24"/>
        </w:numPr>
        <w:spacing w:after="0" w:line="240" w:lineRule="auto"/>
        <w:ind w:left="714" w:hanging="357"/>
        <w:jc w:val="both"/>
        <w:rPr>
          <w:rStyle w:val="IntenseReference"/>
          <w:rFonts w:ascii="Arial" w:hAnsi="Arial" w:cs="Arial"/>
          <w:b w:val="0"/>
          <w:bCs w:val="0"/>
          <w:smallCaps w:val="0"/>
          <w:u w:val="none"/>
        </w:rPr>
      </w:pPr>
      <w:r w:rsidRPr="002E7089">
        <w:rPr>
          <w:rStyle w:val="IntenseReference"/>
          <w:rFonts w:ascii="Arial" w:hAnsi="Arial" w:cs="Arial"/>
          <w:b w:val="0"/>
          <w:bCs w:val="0"/>
          <w:smallCaps w:val="0"/>
          <w:u w:val="none"/>
        </w:rPr>
        <w:t xml:space="preserve">Amenities relocated from </w:t>
      </w:r>
      <w:r w:rsidR="00D84FBA" w:rsidRPr="002E7089">
        <w:rPr>
          <w:rStyle w:val="IntenseReference"/>
          <w:rFonts w:ascii="Arial" w:hAnsi="Arial" w:cs="Arial"/>
          <w:b w:val="0"/>
          <w:bCs w:val="0"/>
          <w:smallCaps w:val="0"/>
          <w:u w:val="none"/>
        </w:rPr>
        <w:t xml:space="preserve">levels 4, 6 and 7 (of Block 2) to Level 3, 6 and 7. </w:t>
      </w:r>
    </w:p>
    <w:p w14:paraId="6799EB03" w14:textId="168ADB6D" w:rsidR="00B8441E" w:rsidRPr="002E7089" w:rsidRDefault="00B8441E" w:rsidP="00B21F2D">
      <w:pPr>
        <w:pStyle w:val="ListParagraph"/>
        <w:numPr>
          <w:ilvl w:val="0"/>
          <w:numId w:val="24"/>
        </w:numPr>
        <w:spacing w:after="0" w:line="276" w:lineRule="auto"/>
        <w:jc w:val="both"/>
        <w:rPr>
          <w:rStyle w:val="IntenseReference"/>
          <w:rFonts w:ascii="Arial" w:hAnsi="Arial" w:cs="Arial"/>
          <w:b w:val="0"/>
          <w:bCs w:val="0"/>
          <w:smallCaps w:val="0"/>
          <w:u w:val="none"/>
        </w:rPr>
      </w:pPr>
      <w:r w:rsidRPr="002E7089">
        <w:rPr>
          <w:rStyle w:val="IntenseReference"/>
          <w:rFonts w:ascii="Arial" w:hAnsi="Arial" w:cs="Arial"/>
          <w:b w:val="0"/>
          <w:bCs w:val="0"/>
          <w:smallCaps w:val="0"/>
          <w:u w:val="none"/>
        </w:rPr>
        <w:t>Introduction of a new level to Tower C.</w:t>
      </w:r>
    </w:p>
    <w:p w14:paraId="24727622" w14:textId="77777777" w:rsidR="00D033A0" w:rsidRPr="002E7089" w:rsidRDefault="00D033A0" w:rsidP="00523936">
      <w:pPr>
        <w:spacing w:after="0" w:line="276" w:lineRule="auto"/>
        <w:jc w:val="both"/>
        <w:rPr>
          <w:rStyle w:val="IntenseReference"/>
          <w:rFonts w:ascii="Arial" w:hAnsi="Arial" w:cs="Arial"/>
          <w:b w:val="0"/>
          <w:bCs w:val="0"/>
          <w:smallCaps w:val="0"/>
          <w:u w:val="none"/>
        </w:rPr>
      </w:pPr>
    </w:p>
    <w:p w14:paraId="40A1DA95" w14:textId="7CC8B208" w:rsidR="00D033A0" w:rsidRPr="002E7089" w:rsidRDefault="00BB22BA" w:rsidP="00523936">
      <w:pPr>
        <w:spacing w:after="0" w:line="276" w:lineRule="auto"/>
        <w:jc w:val="both"/>
        <w:rPr>
          <w:rStyle w:val="IntenseReference"/>
          <w:rFonts w:ascii="Arial" w:hAnsi="Arial" w:cs="Arial"/>
          <w:b w:val="0"/>
          <w:bCs w:val="0"/>
          <w:smallCaps w:val="0"/>
        </w:rPr>
      </w:pPr>
      <w:r w:rsidRPr="002E7089">
        <w:rPr>
          <w:rStyle w:val="IntenseReference"/>
          <w:rFonts w:ascii="Arial" w:hAnsi="Arial" w:cs="Arial"/>
          <w:b w:val="0"/>
          <w:bCs w:val="0"/>
          <w:smallCaps w:val="0"/>
        </w:rPr>
        <w:t xml:space="preserve">Description of Changes </w:t>
      </w:r>
    </w:p>
    <w:p w14:paraId="3F7957A6" w14:textId="77777777" w:rsidR="00E65D17" w:rsidRPr="002E7089" w:rsidRDefault="00E65D17" w:rsidP="00523936">
      <w:pPr>
        <w:spacing w:after="0" w:line="276" w:lineRule="auto"/>
        <w:jc w:val="both"/>
        <w:rPr>
          <w:rStyle w:val="IntenseReference"/>
          <w:rFonts w:ascii="Arial" w:hAnsi="Arial" w:cs="Arial"/>
          <w:b w:val="0"/>
          <w:bCs w:val="0"/>
          <w:smallCaps w:val="0"/>
          <w:u w:val="none"/>
        </w:rPr>
      </w:pPr>
    </w:p>
    <w:p w14:paraId="65CC3F25" w14:textId="495E4A0C" w:rsidR="00E65D17" w:rsidRPr="002E7089" w:rsidRDefault="003A2732" w:rsidP="00324851">
      <w:pPr>
        <w:spacing w:after="0" w:line="240" w:lineRule="auto"/>
        <w:jc w:val="both"/>
        <w:rPr>
          <w:rStyle w:val="IntenseReference"/>
          <w:rFonts w:ascii="Arial" w:hAnsi="Arial" w:cs="Arial"/>
          <w:b w:val="0"/>
          <w:bCs w:val="0"/>
          <w:smallCaps w:val="0"/>
          <w:u w:val="none"/>
        </w:rPr>
      </w:pPr>
      <w:r w:rsidRPr="002E7089">
        <w:rPr>
          <w:rStyle w:val="IntenseReference"/>
          <w:rFonts w:ascii="Arial" w:hAnsi="Arial" w:cs="Arial"/>
          <w:b w:val="0"/>
          <w:bCs w:val="0"/>
          <w:smallCaps w:val="0"/>
          <w:u w:val="none"/>
        </w:rPr>
        <w:t xml:space="preserve">It is to be noted that the terraced area were previously counted towards </w:t>
      </w:r>
      <w:r w:rsidR="00C52439" w:rsidRPr="002E7089">
        <w:rPr>
          <w:rStyle w:val="IntenseReference"/>
          <w:rFonts w:ascii="Arial" w:hAnsi="Arial" w:cs="Arial"/>
          <w:b w:val="0"/>
          <w:bCs w:val="0"/>
          <w:smallCaps w:val="0"/>
          <w:u w:val="none"/>
        </w:rPr>
        <w:t>gross floor area (</w:t>
      </w:r>
      <w:r w:rsidRPr="002E7089">
        <w:rPr>
          <w:rStyle w:val="IntenseReference"/>
          <w:rFonts w:ascii="Arial" w:hAnsi="Arial" w:cs="Arial"/>
          <w:b w:val="0"/>
          <w:bCs w:val="0"/>
          <w:smallCaps w:val="0"/>
          <w:u w:val="none"/>
        </w:rPr>
        <w:t>GFA</w:t>
      </w:r>
      <w:r w:rsidR="00C52439" w:rsidRPr="002E7089">
        <w:rPr>
          <w:rStyle w:val="IntenseReference"/>
          <w:rFonts w:ascii="Arial" w:hAnsi="Arial" w:cs="Arial"/>
          <w:b w:val="0"/>
          <w:bCs w:val="0"/>
          <w:smallCaps w:val="0"/>
          <w:u w:val="none"/>
        </w:rPr>
        <w:t>)</w:t>
      </w:r>
      <w:r w:rsidRPr="002E7089">
        <w:rPr>
          <w:rStyle w:val="IntenseReference"/>
          <w:rFonts w:ascii="Arial" w:hAnsi="Arial" w:cs="Arial"/>
          <w:b w:val="0"/>
          <w:bCs w:val="0"/>
          <w:smallCaps w:val="0"/>
          <w:u w:val="none"/>
        </w:rPr>
        <w:t xml:space="preserve">. These areas have now been altered in </w:t>
      </w:r>
      <w:r w:rsidR="006C61FA" w:rsidRPr="002E7089">
        <w:rPr>
          <w:rStyle w:val="IntenseReference"/>
          <w:rFonts w:ascii="Arial" w:hAnsi="Arial" w:cs="Arial"/>
          <w:b w:val="0"/>
          <w:bCs w:val="0"/>
          <w:smallCaps w:val="0"/>
          <w:u w:val="none"/>
        </w:rPr>
        <w:t>external wall detail to be in</w:t>
      </w:r>
      <w:r w:rsidR="00C52439" w:rsidRPr="002E7089">
        <w:rPr>
          <w:rStyle w:val="IntenseReference"/>
          <w:rFonts w:ascii="Arial" w:hAnsi="Arial" w:cs="Arial"/>
          <w:b w:val="0"/>
          <w:bCs w:val="0"/>
          <w:smallCaps w:val="0"/>
          <w:u w:val="none"/>
        </w:rPr>
        <w:t xml:space="preserve"> line with the definition of GFA</w:t>
      </w:r>
      <w:r w:rsidR="008A6E9F" w:rsidRPr="002E7089">
        <w:rPr>
          <w:rStyle w:val="IntenseReference"/>
          <w:rFonts w:ascii="Arial" w:hAnsi="Arial" w:cs="Arial"/>
          <w:b w:val="0"/>
          <w:bCs w:val="0"/>
          <w:smallCaps w:val="0"/>
          <w:u w:val="none"/>
        </w:rPr>
        <w:t xml:space="preserve">, and are subsequently excluded from the GFA calculation. This is limited to the Tower D and Tower E podium levels only. </w:t>
      </w:r>
    </w:p>
    <w:p w14:paraId="69844BB3" w14:textId="77777777" w:rsidR="00E65D17" w:rsidRPr="002E7089" w:rsidRDefault="00E65D17" w:rsidP="00523936">
      <w:pPr>
        <w:spacing w:after="0" w:line="276" w:lineRule="auto"/>
        <w:jc w:val="both"/>
        <w:rPr>
          <w:rStyle w:val="IntenseReference"/>
          <w:rFonts w:ascii="Arial" w:hAnsi="Arial" w:cs="Arial"/>
          <w:b w:val="0"/>
          <w:bCs w:val="0"/>
          <w:smallCaps w:val="0"/>
          <w:u w:val="none"/>
        </w:rPr>
      </w:pPr>
    </w:p>
    <w:p w14:paraId="5779DD02" w14:textId="77777777" w:rsidR="00E65D17" w:rsidRPr="002E7089" w:rsidRDefault="00E65D17" w:rsidP="00523936">
      <w:pPr>
        <w:spacing w:after="0" w:line="276" w:lineRule="auto"/>
        <w:jc w:val="both"/>
        <w:rPr>
          <w:rStyle w:val="IntenseReference"/>
          <w:rFonts w:ascii="Arial" w:hAnsi="Arial" w:cs="Arial"/>
          <w:b w:val="0"/>
          <w:bCs w:val="0"/>
          <w:smallCaps w:val="0"/>
          <w:u w:val="none"/>
        </w:rPr>
      </w:pPr>
    </w:p>
    <w:p w14:paraId="6B342D0E" w14:textId="77777777" w:rsidR="00E65D17" w:rsidRPr="002E7089" w:rsidRDefault="00E65D17" w:rsidP="00523936">
      <w:pPr>
        <w:spacing w:after="0" w:line="276" w:lineRule="auto"/>
        <w:jc w:val="both"/>
        <w:rPr>
          <w:rStyle w:val="IntenseReference"/>
          <w:rFonts w:ascii="Arial" w:hAnsi="Arial" w:cs="Arial"/>
          <w:b w:val="0"/>
          <w:bCs w:val="0"/>
          <w:smallCaps w:val="0"/>
          <w:u w:val="none"/>
        </w:rPr>
      </w:pPr>
    </w:p>
    <w:p w14:paraId="37C73454" w14:textId="77777777" w:rsidR="00324851" w:rsidRPr="002E7089" w:rsidRDefault="00324851" w:rsidP="00523936">
      <w:pPr>
        <w:spacing w:after="0" w:line="276" w:lineRule="auto"/>
        <w:jc w:val="both"/>
        <w:rPr>
          <w:rStyle w:val="IntenseReference"/>
          <w:rFonts w:ascii="Arial" w:hAnsi="Arial" w:cs="Arial"/>
          <w:b w:val="0"/>
          <w:bCs w:val="0"/>
          <w:smallCaps w:val="0"/>
          <w:u w:val="none"/>
        </w:rPr>
      </w:pPr>
    </w:p>
    <w:p w14:paraId="6073D35F" w14:textId="77777777" w:rsidR="00324851" w:rsidRPr="002E7089" w:rsidRDefault="00324851" w:rsidP="00523936">
      <w:pPr>
        <w:spacing w:after="0" w:line="276" w:lineRule="auto"/>
        <w:jc w:val="both"/>
        <w:rPr>
          <w:rStyle w:val="IntenseReference"/>
          <w:rFonts w:ascii="Arial" w:hAnsi="Arial" w:cs="Arial"/>
          <w:b w:val="0"/>
          <w:bCs w:val="0"/>
          <w:smallCaps w:val="0"/>
          <w:u w:val="none"/>
        </w:rPr>
      </w:pPr>
    </w:p>
    <w:p w14:paraId="24996F9C" w14:textId="77777777" w:rsidR="00324851" w:rsidRPr="002E7089" w:rsidRDefault="00324851" w:rsidP="00523936">
      <w:pPr>
        <w:spacing w:after="0" w:line="276" w:lineRule="auto"/>
        <w:jc w:val="both"/>
        <w:rPr>
          <w:rStyle w:val="IntenseReference"/>
          <w:rFonts w:ascii="Arial" w:hAnsi="Arial" w:cs="Arial"/>
          <w:b w:val="0"/>
          <w:bCs w:val="0"/>
          <w:smallCaps w:val="0"/>
          <w:u w:val="none"/>
        </w:rPr>
      </w:pPr>
    </w:p>
    <w:p w14:paraId="29B00A87" w14:textId="77777777" w:rsidR="00324851" w:rsidRPr="002E7089" w:rsidRDefault="00324851" w:rsidP="00523936">
      <w:pPr>
        <w:spacing w:after="0" w:line="276" w:lineRule="auto"/>
        <w:jc w:val="both"/>
        <w:rPr>
          <w:rStyle w:val="IntenseReference"/>
          <w:rFonts w:ascii="Arial" w:hAnsi="Arial" w:cs="Arial"/>
          <w:b w:val="0"/>
          <w:bCs w:val="0"/>
          <w:smallCaps w:val="0"/>
          <w:u w:val="none"/>
        </w:rPr>
      </w:pPr>
    </w:p>
    <w:p w14:paraId="6DE27C03" w14:textId="77777777" w:rsidR="00E65D17" w:rsidRDefault="00E65D17" w:rsidP="00523936">
      <w:pPr>
        <w:spacing w:after="0" w:line="276" w:lineRule="auto"/>
        <w:jc w:val="both"/>
        <w:rPr>
          <w:rStyle w:val="IntenseReference"/>
          <w:rFonts w:ascii="Arial" w:hAnsi="Arial" w:cs="Arial"/>
          <w:b w:val="0"/>
          <w:bCs w:val="0"/>
          <w:smallCaps w:val="0"/>
          <w:u w:val="none"/>
        </w:rPr>
      </w:pPr>
    </w:p>
    <w:p w14:paraId="16A61C73" w14:textId="77777777" w:rsidR="00036378" w:rsidRPr="002E7089" w:rsidRDefault="00036378" w:rsidP="00523936">
      <w:pPr>
        <w:spacing w:after="0" w:line="276" w:lineRule="auto"/>
        <w:jc w:val="both"/>
        <w:rPr>
          <w:rStyle w:val="IntenseReference"/>
          <w:rFonts w:ascii="Arial" w:hAnsi="Arial" w:cs="Arial"/>
          <w:b w:val="0"/>
          <w:bCs w:val="0"/>
          <w:smallCaps w:val="0"/>
          <w:u w:val="none"/>
        </w:rPr>
      </w:pPr>
    </w:p>
    <w:p w14:paraId="6BCE7033" w14:textId="3B59BD27" w:rsidR="00E65D17" w:rsidRPr="002E7089" w:rsidRDefault="00EA63B5" w:rsidP="00523936">
      <w:pPr>
        <w:spacing w:after="0" w:line="276" w:lineRule="auto"/>
        <w:jc w:val="both"/>
        <w:rPr>
          <w:rStyle w:val="IntenseReference"/>
          <w:rFonts w:ascii="Arial" w:hAnsi="Arial" w:cs="Arial"/>
          <w:b w:val="0"/>
          <w:bCs w:val="0"/>
          <w:smallCaps w:val="0"/>
        </w:rPr>
      </w:pPr>
      <w:r w:rsidRPr="002E7089">
        <w:rPr>
          <w:rStyle w:val="IntenseReference"/>
          <w:rFonts w:ascii="Arial" w:hAnsi="Arial" w:cs="Arial"/>
          <w:b w:val="0"/>
          <w:bCs w:val="0"/>
          <w:smallCaps w:val="0"/>
        </w:rPr>
        <w:lastRenderedPageBreak/>
        <w:t>Tower D</w:t>
      </w:r>
      <w:r w:rsidR="005F1CD8" w:rsidRPr="002E7089">
        <w:rPr>
          <w:rStyle w:val="IntenseReference"/>
          <w:rFonts w:ascii="Arial" w:hAnsi="Arial" w:cs="Arial"/>
          <w:b w:val="0"/>
          <w:bCs w:val="0"/>
          <w:smallCaps w:val="0"/>
        </w:rPr>
        <w:t xml:space="preserve"> </w:t>
      </w:r>
      <w:r w:rsidR="00917EE0" w:rsidRPr="002E7089">
        <w:rPr>
          <w:rStyle w:val="IntenseReference"/>
          <w:rFonts w:ascii="Arial" w:hAnsi="Arial" w:cs="Arial"/>
          <w:b w:val="0"/>
          <w:bCs w:val="0"/>
          <w:smallCaps w:val="0"/>
        </w:rPr>
        <w:t xml:space="preserve">Podium </w:t>
      </w:r>
    </w:p>
    <w:p w14:paraId="1C3724C1" w14:textId="77777777" w:rsidR="00E65D17" w:rsidRPr="002E7089" w:rsidRDefault="00E65D17" w:rsidP="00523936">
      <w:pPr>
        <w:spacing w:after="0" w:line="276" w:lineRule="auto"/>
        <w:jc w:val="both"/>
        <w:rPr>
          <w:rStyle w:val="IntenseReference"/>
          <w:rFonts w:ascii="Arial" w:hAnsi="Arial" w:cs="Arial"/>
          <w:b w:val="0"/>
          <w:bCs w:val="0"/>
          <w:smallCaps w:val="0"/>
          <w:u w:val="none"/>
        </w:rPr>
      </w:pPr>
    </w:p>
    <w:p w14:paraId="620E7EC1" w14:textId="353B4B17" w:rsidR="00E65D17" w:rsidRPr="002E7089" w:rsidRDefault="00555585" w:rsidP="00324851">
      <w:pPr>
        <w:pStyle w:val="ListParagraph"/>
        <w:numPr>
          <w:ilvl w:val="0"/>
          <w:numId w:val="23"/>
        </w:numPr>
        <w:spacing w:after="0" w:line="240" w:lineRule="auto"/>
        <w:ind w:left="714" w:hanging="357"/>
        <w:jc w:val="both"/>
        <w:rPr>
          <w:rStyle w:val="IntenseReference"/>
          <w:rFonts w:ascii="Arial" w:hAnsi="Arial" w:cs="Arial"/>
          <w:b w:val="0"/>
          <w:bCs w:val="0"/>
          <w:smallCaps w:val="0"/>
          <w:u w:val="none"/>
        </w:rPr>
      </w:pPr>
      <w:bookmarkStart w:id="1" w:name="_Hlk207968700"/>
      <w:r w:rsidRPr="002E7089">
        <w:rPr>
          <w:rFonts w:ascii="Arial" w:hAnsi="Arial" w:cs="Arial"/>
        </w:rPr>
        <w:t>T</w:t>
      </w:r>
      <w:r w:rsidR="00FE339E" w:rsidRPr="002E7089">
        <w:rPr>
          <w:rFonts w:ascii="Arial" w:hAnsi="Arial" w:cs="Arial"/>
        </w:rPr>
        <w:t xml:space="preserve">he proposed revised detail includes a 1.35 metre solid </w:t>
      </w:r>
      <w:r w:rsidR="00036378">
        <w:rPr>
          <w:rFonts w:ascii="Arial" w:hAnsi="Arial" w:cs="Arial"/>
        </w:rPr>
        <w:t xml:space="preserve">glazed </w:t>
      </w:r>
      <w:r w:rsidR="00FE339E" w:rsidRPr="002E7089">
        <w:rPr>
          <w:rFonts w:ascii="Arial" w:hAnsi="Arial" w:cs="Arial"/>
        </w:rPr>
        <w:t>wall along the terrace of the</w:t>
      </w:r>
      <w:r w:rsidR="00324851" w:rsidRPr="002E7089">
        <w:rPr>
          <w:rFonts w:ascii="Arial" w:hAnsi="Arial" w:cs="Arial"/>
        </w:rPr>
        <w:t xml:space="preserve"> childcare </w:t>
      </w:r>
      <w:r w:rsidR="00FE339E" w:rsidRPr="002E7089">
        <w:rPr>
          <w:rFonts w:ascii="Arial" w:hAnsi="Arial" w:cs="Arial"/>
        </w:rPr>
        <w:t>centre, which is below the 1.4 metres</w:t>
      </w:r>
      <w:r w:rsidR="00036378">
        <w:rPr>
          <w:rFonts w:ascii="Arial" w:hAnsi="Arial" w:cs="Arial"/>
        </w:rPr>
        <w:t xml:space="preserve"> in height.</w:t>
      </w:r>
      <w:r w:rsidR="00FE339E" w:rsidRPr="002E7089">
        <w:rPr>
          <w:rFonts w:ascii="Arial" w:hAnsi="Arial" w:cs="Arial"/>
        </w:rPr>
        <w:t xml:space="preserve"> Therefore, this terrace area is now excluded from the GFA calculation</w:t>
      </w:r>
      <w:r w:rsidRPr="002E7089">
        <w:rPr>
          <w:rFonts w:ascii="Arial" w:hAnsi="Arial" w:cs="Arial"/>
        </w:rPr>
        <w:t xml:space="preserve"> </w:t>
      </w:r>
      <w:r w:rsidR="00036378">
        <w:rPr>
          <w:rFonts w:ascii="Arial" w:hAnsi="Arial" w:cs="Arial"/>
        </w:rPr>
        <w:t xml:space="preserve">as part </w:t>
      </w:r>
      <w:r w:rsidRPr="002E7089">
        <w:rPr>
          <w:rFonts w:ascii="Arial" w:hAnsi="Arial" w:cs="Arial"/>
        </w:rPr>
        <w:t>of this modification application.</w:t>
      </w:r>
    </w:p>
    <w:bookmarkEnd w:id="1"/>
    <w:p w14:paraId="63558F85" w14:textId="77777777" w:rsidR="00E65D17" w:rsidRPr="002E7089" w:rsidRDefault="00E65D17" w:rsidP="00523936">
      <w:pPr>
        <w:spacing w:after="0" w:line="276" w:lineRule="auto"/>
        <w:jc w:val="both"/>
        <w:rPr>
          <w:rStyle w:val="IntenseReference"/>
          <w:rFonts w:ascii="Arial" w:hAnsi="Arial" w:cs="Arial"/>
          <w:b w:val="0"/>
          <w:bCs w:val="0"/>
          <w:smallCaps w:val="0"/>
          <w:u w:val="none"/>
        </w:rPr>
      </w:pPr>
    </w:p>
    <w:p w14:paraId="310C356F" w14:textId="1474EFB0" w:rsidR="00E65D17" w:rsidRPr="002E7089" w:rsidRDefault="00555585" w:rsidP="00523936">
      <w:pPr>
        <w:spacing w:after="0" w:line="276" w:lineRule="auto"/>
        <w:jc w:val="both"/>
        <w:rPr>
          <w:rStyle w:val="IntenseReference"/>
          <w:rFonts w:ascii="Arial" w:hAnsi="Arial" w:cs="Arial"/>
          <w:b w:val="0"/>
          <w:bCs w:val="0"/>
          <w:smallCaps w:val="0"/>
          <w:u w:val="none"/>
        </w:rPr>
      </w:pPr>
      <w:r w:rsidRPr="002E7089">
        <w:rPr>
          <w:rStyle w:val="IntenseReference"/>
          <w:rFonts w:ascii="Arial" w:hAnsi="Arial" w:cs="Arial"/>
          <w:b w:val="0"/>
          <w:bCs w:val="0"/>
          <w:smallCaps w:val="0"/>
          <w:noProof/>
          <w:u w:val="none"/>
        </w:rPr>
        <w:drawing>
          <wp:inline distT="0" distB="0" distL="0" distR="0" wp14:anchorId="651BF0FA" wp14:editId="251038BD">
            <wp:extent cx="6265349" cy="3562350"/>
            <wp:effectExtent l="19050" t="19050" r="21590" b="19050"/>
            <wp:docPr id="1696125243" name="Picture 1" descr="A diagram of a building&#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6125243" name="Picture 1" descr="A diagram of a building&#10;&#10;AI-generated content may be incorrect."/>
                    <pic:cNvPicPr/>
                  </pic:nvPicPr>
                  <pic:blipFill>
                    <a:blip r:embed="rId34"/>
                    <a:stretch>
                      <a:fillRect/>
                    </a:stretch>
                  </pic:blipFill>
                  <pic:spPr>
                    <a:xfrm>
                      <a:off x="0" y="0"/>
                      <a:ext cx="6269640" cy="3564790"/>
                    </a:xfrm>
                    <a:prstGeom prst="rect">
                      <a:avLst/>
                    </a:prstGeom>
                    <a:ln>
                      <a:solidFill>
                        <a:schemeClr val="tx1"/>
                      </a:solidFill>
                    </a:ln>
                  </pic:spPr>
                </pic:pic>
              </a:graphicData>
            </a:graphic>
          </wp:inline>
        </w:drawing>
      </w:r>
    </w:p>
    <w:p w14:paraId="5D5EB092" w14:textId="72A54757" w:rsidR="00555585" w:rsidRPr="002E7089" w:rsidRDefault="00555585" w:rsidP="006B36F9">
      <w:pPr>
        <w:spacing w:after="0" w:line="240" w:lineRule="auto"/>
        <w:jc w:val="both"/>
        <w:rPr>
          <w:rStyle w:val="IntenseReference"/>
          <w:rFonts w:ascii="Arial" w:hAnsi="Arial" w:cs="Arial"/>
          <w:b w:val="0"/>
          <w:bCs w:val="0"/>
          <w:smallCaps w:val="0"/>
          <w:u w:val="none"/>
        </w:rPr>
      </w:pPr>
      <w:r w:rsidRPr="002E7089">
        <w:rPr>
          <w:rStyle w:val="IntenseReference"/>
          <w:rFonts w:ascii="Arial" w:hAnsi="Arial" w:cs="Arial"/>
          <w:smallCaps w:val="0"/>
          <w:u w:val="none"/>
        </w:rPr>
        <w:t xml:space="preserve">Figure 25 – </w:t>
      </w:r>
      <w:r w:rsidRPr="002E7089">
        <w:rPr>
          <w:rStyle w:val="IntenseReference"/>
          <w:rFonts w:ascii="Arial" w:hAnsi="Arial" w:cs="Arial"/>
          <w:b w:val="0"/>
          <w:bCs w:val="0"/>
          <w:smallCaps w:val="0"/>
          <w:u w:val="none"/>
        </w:rPr>
        <w:t xml:space="preserve">Extract of applicants submitted </w:t>
      </w:r>
      <w:r w:rsidR="00C46671" w:rsidRPr="002E7089">
        <w:rPr>
          <w:rStyle w:val="IntenseReference"/>
          <w:rFonts w:ascii="Arial" w:hAnsi="Arial" w:cs="Arial"/>
          <w:b w:val="0"/>
          <w:bCs w:val="0"/>
          <w:smallCaps w:val="0"/>
          <w:u w:val="none"/>
        </w:rPr>
        <w:t>revised 1.35m solid wall/glazing along the terrace of the childcare centre.</w:t>
      </w:r>
    </w:p>
    <w:p w14:paraId="14A8ACAE" w14:textId="77777777" w:rsidR="00555585" w:rsidRPr="002E7089" w:rsidRDefault="00555585" w:rsidP="00555585">
      <w:pPr>
        <w:spacing w:after="40" w:line="276" w:lineRule="auto"/>
        <w:jc w:val="both"/>
        <w:rPr>
          <w:rStyle w:val="IntenseReference"/>
          <w:rFonts w:ascii="Arial" w:hAnsi="Arial" w:cs="Arial"/>
          <w:b w:val="0"/>
          <w:bCs w:val="0"/>
          <w:smallCaps w:val="0"/>
          <w:u w:val="none"/>
        </w:rPr>
      </w:pPr>
      <w:r w:rsidRPr="002E7089">
        <w:rPr>
          <w:rStyle w:val="IntenseReference"/>
          <w:rFonts w:ascii="Arial" w:hAnsi="Arial" w:cs="Arial"/>
          <w:b w:val="0"/>
          <w:bCs w:val="0"/>
          <w:i/>
          <w:iCs/>
          <w:smallCaps w:val="0"/>
          <w:sz w:val="20"/>
          <w:szCs w:val="20"/>
          <w:u w:val="none"/>
        </w:rPr>
        <w:t>Source:</w:t>
      </w:r>
      <w:r w:rsidRPr="002E7089">
        <w:rPr>
          <w:rStyle w:val="IntenseReference"/>
          <w:rFonts w:ascii="Arial" w:hAnsi="Arial" w:cs="Arial"/>
          <w:b w:val="0"/>
          <w:bCs w:val="0"/>
          <w:smallCaps w:val="0"/>
          <w:sz w:val="20"/>
          <w:szCs w:val="20"/>
          <w:u w:val="none"/>
        </w:rPr>
        <w:t xml:space="preserve"> </w:t>
      </w:r>
      <w:r w:rsidRPr="002E7089">
        <w:rPr>
          <w:rStyle w:val="IntenseReference"/>
          <w:rFonts w:ascii="Arial" w:hAnsi="Arial" w:cs="Arial"/>
          <w:b w:val="0"/>
          <w:bCs w:val="0"/>
          <w:i/>
          <w:iCs/>
          <w:smallCaps w:val="0"/>
          <w:sz w:val="20"/>
          <w:szCs w:val="20"/>
          <w:u w:val="none"/>
        </w:rPr>
        <w:t>(Statement of Environmental Effects prepared by Gyde Consulting 27 March 2025</w:t>
      </w:r>
    </w:p>
    <w:p w14:paraId="61D454E0" w14:textId="77777777" w:rsidR="00E65D17" w:rsidRPr="002E7089" w:rsidRDefault="00E65D17" w:rsidP="00523936">
      <w:pPr>
        <w:spacing w:after="0" w:line="276" w:lineRule="auto"/>
        <w:jc w:val="both"/>
        <w:rPr>
          <w:rStyle w:val="IntenseReference"/>
          <w:rFonts w:ascii="Arial" w:hAnsi="Arial" w:cs="Arial"/>
          <w:b w:val="0"/>
          <w:bCs w:val="0"/>
          <w:smallCaps w:val="0"/>
          <w:u w:val="none"/>
        </w:rPr>
      </w:pPr>
    </w:p>
    <w:p w14:paraId="1C7403D2" w14:textId="77777777" w:rsidR="00E65D17" w:rsidRPr="002E7089" w:rsidRDefault="00E65D17" w:rsidP="00523936">
      <w:pPr>
        <w:spacing w:after="0" w:line="276" w:lineRule="auto"/>
        <w:jc w:val="both"/>
        <w:rPr>
          <w:rStyle w:val="IntenseReference"/>
          <w:rFonts w:ascii="Arial" w:hAnsi="Arial" w:cs="Arial"/>
          <w:b w:val="0"/>
          <w:bCs w:val="0"/>
          <w:smallCaps w:val="0"/>
          <w:u w:val="none"/>
        </w:rPr>
      </w:pPr>
    </w:p>
    <w:p w14:paraId="42A30DDA" w14:textId="77777777" w:rsidR="00E65D17" w:rsidRPr="002E7089" w:rsidRDefault="00E65D17" w:rsidP="00523936">
      <w:pPr>
        <w:spacing w:after="0" w:line="276" w:lineRule="auto"/>
        <w:jc w:val="both"/>
        <w:rPr>
          <w:rStyle w:val="IntenseReference"/>
          <w:rFonts w:ascii="Arial" w:hAnsi="Arial" w:cs="Arial"/>
          <w:b w:val="0"/>
          <w:bCs w:val="0"/>
          <w:smallCaps w:val="0"/>
          <w:u w:val="none"/>
        </w:rPr>
      </w:pPr>
    </w:p>
    <w:p w14:paraId="1ED774C4" w14:textId="77777777" w:rsidR="00E65D17" w:rsidRPr="002E7089" w:rsidRDefault="00E65D17" w:rsidP="00523936">
      <w:pPr>
        <w:spacing w:after="0" w:line="276" w:lineRule="auto"/>
        <w:jc w:val="both"/>
        <w:rPr>
          <w:rStyle w:val="IntenseReference"/>
          <w:rFonts w:ascii="Arial" w:hAnsi="Arial" w:cs="Arial"/>
          <w:b w:val="0"/>
          <w:bCs w:val="0"/>
          <w:smallCaps w:val="0"/>
          <w:u w:val="none"/>
        </w:rPr>
      </w:pPr>
    </w:p>
    <w:p w14:paraId="1030B19D" w14:textId="77777777" w:rsidR="00E65D17" w:rsidRPr="002E7089" w:rsidRDefault="00E65D17" w:rsidP="00523936">
      <w:pPr>
        <w:spacing w:after="0" w:line="276" w:lineRule="auto"/>
        <w:jc w:val="both"/>
        <w:rPr>
          <w:rStyle w:val="IntenseReference"/>
          <w:rFonts w:ascii="Arial" w:hAnsi="Arial" w:cs="Arial"/>
          <w:b w:val="0"/>
          <w:bCs w:val="0"/>
          <w:smallCaps w:val="0"/>
          <w:u w:val="none"/>
        </w:rPr>
      </w:pPr>
    </w:p>
    <w:p w14:paraId="10269A41" w14:textId="77777777" w:rsidR="00E65D17" w:rsidRPr="002E7089" w:rsidRDefault="00E65D17" w:rsidP="00523936">
      <w:pPr>
        <w:spacing w:after="0" w:line="276" w:lineRule="auto"/>
        <w:jc w:val="both"/>
        <w:rPr>
          <w:rStyle w:val="IntenseReference"/>
          <w:rFonts w:ascii="Arial" w:hAnsi="Arial" w:cs="Arial"/>
          <w:b w:val="0"/>
          <w:bCs w:val="0"/>
          <w:smallCaps w:val="0"/>
          <w:u w:val="none"/>
        </w:rPr>
      </w:pPr>
    </w:p>
    <w:p w14:paraId="5EC6EF71" w14:textId="77777777" w:rsidR="00E65D17" w:rsidRPr="002E7089" w:rsidRDefault="00E65D17" w:rsidP="00523936">
      <w:pPr>
        <w:spacing w:after="0" w:line="276" w:lineRule="auto"/>
        <w:jc w:val="both"/>
        <w:rPr>
          <w:rStyle w:val="IntenseReference"/>
          <w:rFonts w:ascii="Arial" w:hAnsi="Arial" w:cs="Arial"/>
          <w:b w:val="0"/>
          <w:bCs w:val="0"/>
          <w:smallCaps w:val="0"/>
          <w:u w:val="none"/>
        </w:rPr>
      </w:pPr>
    </w:p>
    <w:p w14:paraId="7EDBB761" w14:textId="77777777" w:rsidR="00E65D17" w:rsidRPr="002E7089" w:rsidRDefault="00E65D17" w:rsidP="00523936">
      <w:pPr>
        <w:spacing w:after="0" w:line="276" w:lineRule="auto"/>
        <w:jc w:val="both"/>
        <w:rPr>
          <w:rStyle w:val="IntenseReference"/>
          <w:rFonts w:ascii="Arial" w:hAnsi="Arial" w:cs="Arial"/>
          <w:b w:val="0"/>
          <w:bCs w:val="0"/>
          <w:smallCaps w:val="0"/>
          <w:u w:val="none"/>
        </w:rPr>
      </w:pPr>
    </w:p>
    <w:p w14:paraId="6254A8C4" w14:textId="77777777" w:rsidR="00E65D17" w:rsidRPr="002E7089" w:rsidRDefault="00E65D17" w:rsidP="00523936">
      <w:pPr>
        <w:spacing w:after="0" w:line="276" w:lineRule="auto"/>
        <w:jc w:val="both"/>
        <w:rPr>
          <w:rStyle w:val="IntenseReference"/>
          <w:rFonts w:ascii="Arial" w:hAnsi="Arial" w:cs="Arial"/>
          <w:b w:val="0"/>
          <w:bCs w:val="0"/>
          <w:smallCaps w:val="0"/>
          <w:u w:val="none"/>
        </w:rPr>
      </w:pPr>
    </w:p>
    <w:p w14:paraId="4E070A61" w14:textId="77777777" w:rsidR="00E65D17" w:rsidRPr="002E7089" w:rsidRDefault="00E65D17" w:rsidP="00523936">
      <w:pPr>
        <w:spacing w:after="0" w:line="276" w:lineRule="auto"/>
        <w:jc w:val="both"/>
        <w:rPr>
          <w:rStyle w:val="IntenseReference"/>
          <w:rFonts w:ascii="Arial" w:hAnsi="Arial" w:cs="Arial"/>
          <w:b w:val="0"/>
          <w:bCs w:val="0"/>
          <w:smallCaps w:val="0"/>
          <w:u w:val="none"/>
        </w:rPr>
      </w:pPr>
    </w:p>
    <w:p w14:paraId="6FD18B1E" w14:textId="77777777" w:rsidR="00E65D17" w:rsidRPr="002E7089" w:rsidRDefault="00E65D17" w:rsidP="00523936">
      <w:pPr>
        <w:spacing w:after="0" w:line="276" w:lineRule="auto"/>
        <w:jc w:val="both"/>
        <w:rPr>
          <w:rStyle w:val="IntenseReference"/>
          <w:rFonts w:ascii="Arial" w:hAnsi="Arial" w:cs="Arial"/>
          <w:b w:val="0"/>
          <w:bCs w:val="0"/>
          <w:smallCaps w:val="0"/>
          <w:u w:val="none"/>
        </w:rPr>
      </w:pPr>
    </w:p>
    <w:p w14:paraId="3B37968A" w14:textId="77777777" w:rsidR="00E65D17" w:rsidRPr="002E7089" w:rsidRDefault="00E65D17" w:rsidP="00523936">
      <w:pPr>
        <w:spacing w:after="0" w:line="276" w:lineRule="auto"/>
        <w:jc w:val="both"/>
        <w:rPr>
          <w:rStyle w:val="IntenseReference"/>
          <w:rFonts w:ascii="Arial" w:hAnsi="Arial" w:cs="Arial"/>
          <w:b w:val="0"/>
          <w:bCs w:val="0"/>
          <w:smallCaps w:val="0"/>
          <w:u w:val="none"/>
        </w:rPr>
      </w:pPr>
    </w:p>
    <w:p w14:paraId="64178441" w14:textId="77777777" w:rsidR="00E65D17" w:rsidRPr="002E7089" w:rsidRDefault="00E65D17" w:rsidP="00523936">
      <w:pPr>
        <w:spacing w:after="0" w:line="276" w:lineRule="auto"/>
        <w:jc w:val="both"/>
        <w:rPr>
          <w:rStyle w:val="IntenseReference"/>
          <w:rFonts w:ascii="Arial" w:hAnsi="Arial" w:cs="Arial"/>
          <w:b w:val="0"/>
          <w:bCs w:val="0"/>
          <w:smallCaps w:val="0"/>
          <w:u w:val="none"/>
        </w:rPr>
      </w:pPr>
    </w:p>
    <w:p w14:paraId="3F4DE8C8" w14:textId="77777777" w:rsidR="00E65D17" w:rsidRPr="002E7089" w:rsidRDefault="00E65D17" w:rsidP="00523936">
      <w:pPr>
        <w:spacing w:after="0" w:line="276" w:lineRule="auto"/>
        <w:jc w:val="both"/>
        <w:rPr>
          <w:rStyle w:val="IntenseReference"/>
          <w:rFonts w:ascii="Arial" w:hAnsi="Arial" w:cs="Arial"/>
          <w:b w:val="0"/>
          <w:bCs w:val="0"/>
          <w:smallCaps w:val="0"/>
          <w:u w:val="none"/>
        </w:rPr>
      </w:pPr>
    </w:p>
    <w:p w14:paraId="25C046A3" w14:textId="77777777" w:rsidR="00E65D17" w:rsidRPr="002E7089" w:rsidRDefault="00E65D17" w:rsidP="00523936">
      <w:pPr>
        <w:spacing w:after="0" w:line="276" w:lineRule="auto"/>
        <w:jc w:val="both"/>
        <w:rPr>
          <w:rStyle w:val="IntenseReference"/>
          <w:rFonts w:ascii="Arial" w:hAnsi="Arial" w:cs="Arial"/>
          <w:b w:val="0"/>
          <w:bCs w:val="0"/>
          <w:smallCaps w:val="0"/>
          <w:u w:val="none"/>
        </w:rPr>
      </w:pPr>
    </w:p>
    <w:p w14:paraId="50028031" w14:textId="77777777" w:rsidR="00E65D17" w:rsidRPr="002E7089" w:rsidRDefault="00E65D17" w:rsidP="00523936">
      <w:pPr>
        <w:spacing w:after="0" w:line="276" w:lineRule="auto"/>
        <w:jc w:val="both"/>
        <w:rPr>
          <w:rStyle w:val="IntenseReference"/>
          <w:rFonts w:ascii="Arial" w:hAnsi="Arial" w:cs="Arial"/>
          <w:b w:val="0"/>
          <w:bCs w:val="0"/>
          <w:smallCaps w:val="0"/>
          <w:u w:val="none"/>
        </w:rPr>
      </w:pPr>
    </w:p>
    <w:p w14:paraId="7BDCB71A" w14:textId="77777777" w:rsidR="00054B9D" w:rsidRPr="002E7089" w:rsidRDefault="00054B9D" w:rsidP="00523936">
      <w:pPr>
        <w:spacing w:after="0" w:line="276" w:lineRule="auto"/>
        <w:jc w:val="both"/>
        <w:rPr>
          <w:rStyle w:val="IntenseReference"/>
          <w:rFonts w:ascii="Arial" w:hAnsi="Arial" w:cs="Arial"/>
          <w:b w:val="0"/>
          <w:bCs w:val="0"/>
          <w:smallCaps w:val="0"/>
          <w:u w:val="none"/>
        </w:rPr>
      </w:pPr>
    </w:p>
    <w:p w14:paraId="1AFE34D7" w14:textId="77777777" w:rsidR="00E65D17" w:rsidRPr="002E7089" w:rsidRDefault="00E65D17" w:rsidP="00523936">
      <w:pPr>
        <w:spacing w:after="0" w:line="276" w:lineRule="auto"/>
        <w:jc w:val="both"/>
        <w:rPr>
          <w:rStyle w:val="IntenseReference"/>
          <w:rFonts w:ascii="Arial" w:hAnsi="Arial" w:cs="Arial"/>
          <w:b w:val="0"/>
          <w:bCs w:val="0"/>
          <w:smallCaps w:val="0"/>
          <w:u w:val="none"/>
        </w:rPr>
      </w:pPr>
    </w:p>
    <w:p w14:paraId="501A8FBF" w14:textId="77777777" w:rsidR="00E65D17" w:rsidRDefault="00E65D17" w:rsidP="00523936">
      <w:pPr>
        <w:spacing w:after="0" w:line="276" w:lineRule="auto"/>
        <w:jc w:val="both"/>
        <w:rPr>
          <w:rStyle w:val="IntenseReference"/>
          <w:rFonts w:ascii="Arial" w:hAnsi="Arial" w:cs="Arial"/>
          <w:b w:val="0"/>
          <w:bCs w:val="0"/>
          <w:smallCaps w:val="0"/>
          <w:u w:val="none"/>
        </w:rPr>
      </w:pPr>
    </w:p>
    <w:p w14:paraId="08384E5C" w14:textId="77777777" w:rsidR="001A440F" w:rsidRPr="002E7089" w:rsidRDefault="001A440F" w:rsidP="00523936">
      <w:pPr>
        <w:spacing w:after="0" w:line="276" w:lineRule="auto"/>
        <w:jc w:val="both"/>
        <w:rPr>
          <w:rStyle w:val="IntenseReference"/>
          <w:rFonts w:ascii="Arial" w:hAnsi="Arial" w:cs="Arial"/>
          <w:b w:val="0"/>
          <w:bCs w:val="0"/>
          <w:smallCaps w:val="0"/>
          <w:u w:val="none"/>
        </w:rPr>
      </w:pPr>
    </w:p>
    <w:p w14:paraId="553B9FB4" w14:textId="060F93CD" w:rsidR="00E65D17" w:rsidRPr="002E7089" w:rsidRDefault="00C46671" w:rsidP="00523936">
      <w:pPr>
        <w:spacing w:after="0" w:line="276" w:lineRule="auto"/>
        <w:jc w:val="both"/>
        <w:rPr>
          <w:rStyle w:val="IntenseReference"/>
          <w:rFonts w:ascii="Arial" w:hAnsi="Arial" w:cs="Arial"/>
          <w:b w:val="0"/>
          <w:bCs w:val="0"/>
          <w:smallCaps w:val="0"/>
        </w:rPr>
      </w:pPr>
      <w:r w:rsidRPr="002E7089">
        <w:rPr>
          <w:rStyle w:val="IntenseReference"/>
          <w:rFonts w:ascii="Arial" w:hAnsi="Arial" w:cs="Arial"/>
          <w:b w:val="0"/>
          <w:bCs w:val="0"/>
          <w:smallCaps w:val="0"/>
        </w:rPr>
        <w:lastRenderedPageBreak/>
        <w:t>Tower E Podium</w:t>
      </w:r>
    </w:p>
    <w:p w14:paraId="7442D965" w14:textId="77777777" w:rsidR="00E65D17" w:rsidRPr="002E7089" w:rsidRDefault="00E65D17" w:rsidP="00523936">
      <w:pPr>
        <w:spacing w:after="0" w:line="276" w:lineRule="auto"/>
        <w:jc w:val="both"/>
        <w:rPr>
          <w:rStyle w:val="IntenseReference"/>
          <w:rFonts w:ascii="Arial" w:hAnsi="Arial" w:cs="Arial"/>
          <w:b w:val="0"/>
          <w:bCs w:val="0"/>
          <w:smallCaps w:val="0"/>
          <w:u w:val="none"/>
        </w:rPr>
      </w:pPr>
    </w:p>
    <w:p w14:paraId="7C23CA66" w14:textId="0B666DAA" w:rsidR="00036378" w:rsidRPr="002E7089" w:rsidRDefault="00036378" w:rsidP="00036378">
      <w:pPr>
        <w:pStyle w:val="ListParagraph"/>
        <w:numPr>
          <w:ilvl w:val="0"/>
          <w:numId w:val="23"/>
        </w:numPr>
        <w:spacing w:after="0" w:line="240" w:lineRule="auto"/>
        <w:ind w:left="714" w:hanging="357"/>
        <w:jc w:val="both"/>
        <w:rPr>
          <w:rStyle w:val="IntenseReference"/>
          <w:rFonts w:ascii="Arial" w:hAnsi="Arial" w:cs="Arial"/>
          <w:b w:val="0"/>
          <w:bCs w:val="0"/>
          <w:smallCaps w:val="0"/>
          <w:u w:val="none"/>
        </w:rPr>
      </w:pPr>
      <w:r w:rsidRPr="002E7089">
        <w:rPr>
          <w:rFonts w:ascii="Arial" w:hAnsi="Arial" w:cs="Arial"/>
        </w:rPr>
        <w:t xml:space="preserve">The proposed revised detail includes a 1.35 metre solid </w:t>
      </w:r>
      <w:r>
        <w:rPr>
          <w:rFonts w:ascii="Arial" w:hAnsi="Arial" w:cs="Arial"/>
        </w:rPr>
        <w:t xml:space="preserve">glazed </w:t>
      </w:r>
      <w:r w:rsidRPr="002E7089">
        <w:rPr>
          <w:rFonts w:ascii="Arial" w:hAnsi="Arial" w:cs="Arial"/>
        </w:rPr>
        <w:t>wall along the terrace, which is below the 1.4 metres</w:t>
      </w:r>
      <w:r>
        <w:rPr>
          <w:rFonts w:ascii="Arial" w:hAnsi="Arial" w:cs="Arial"/>
        </w:rPr>
        <w:t xml:space="preserve"> in height.</w:t>
      </w:r>
      <w:r w:rsidRPr="002E7089">
        <w:rPr>
          <w:rFonts w:ascii="Arial" w:hAnsi="Arial" w:cs="Arial"/>
        </w:rPr>
        <w:t xml:space="preserve"> Therefore, this terrace area is now excluded from the GFA calculation </w:t>
      </w:r>
      <w:r>
        <w:rPr>
          <w:rFonts w:ascii="Arial" w:hAnsi="Arial" w:cs="Arial"/>
        </w:rPr>
        <w:t xml:space="preserve">as part </w:t>
      </w:r>
      <w:r w:rsidRPr="002E7089">
        <w:rPr>
          <w:rFonts w:ascii="Arial" w:hAnsi="Arial" w:cs="Arial"/>
        </w:rPr>
        <w:t>of this modification application.</w:t>
      </w:r>
    </w:p>
    <w:p w14:paraId="6AD46DDE" w14:textId="77777777" w:rsidR="00054B9D" w:rsidRPr="002E7089" w:rsidRDefault="00054B9D" w:rsidP="00054B9D">
      <w:pPr>
        <w:pStyle w:val="ListParagraph"/>
        <w:spacing w:after="0" w:line="240" w:lineRule="auto"/>
        <w:ind w:left="714"/>
        <w:jc w:val="both"/>
        <w:rPr>
          <w:rFonts w:ascii="Arial" w:hAnsi="Arial" w:cs="Arial"/>
        </w:rPr>
      </w:pPr>
    </w:p>
    <w:p w14:paraId="65A0C995" w14:textId="00C5C1DE" w:rsidR="006B3F52" w:rsidRPr="002E7089" w:rsidRDefault="005445A5" w:rsidP="006B3F52">
      <w:pPr>
        <w:spacing w:after="0" w:line="276" w:lineRule="auto"/>
        <w:jc w:val="both"/>
        <w:rPr>
          <w:rStyle w:val="IntenseReference"/>
          <w:rFonts w:ascii="Arial" w:hAnsi="Arial" w:cs="Arial"/>
          <w:b w:val="0"/>
          <w:bCs w:val="0"/>
          <w:smallCaps w:val="0"/>
          <w:u w:val="none"/>
        </w:rPr>
      </w:pPr>
      <w:r w:rsidRPr="002E7089">
        <w:rPr>
          <w:rStyle w:val="IntenseReference"/>
          <w:rFonts w:ascii="Arial" w:hAnsi="Arial" w:cs="Arial"/>
          <w:b w:val="0"/>
          <w:bCs w:val="0"/>
          <w:smallCaps w:val="0"/>
          <w:noProof/>
          <w:u w:val="none"/>
        </w:rPr>
        <w:drawing>
          <wp:inline distT="0" distB="0" distL="0" distR="0" wp14:anchorId="3DAB1BA5" wp14:editId="4FF3DE12">
            <wp:extent cx="6249322" cy="3790950"/>
            <wp:effectExtent l="19050" t="19050" r="18415" b="19050"/>
            <wp:docPr id="1785392260" name="Picture 1" descr="A diagram of a building&#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5392260" name="Picture 1" descr="A diagram of a building&#10;&#10;AI-generated content may be incorrect."/>
                    <pic:cNvPicPr/>
                  </pic:nvPicPr>
                  <pic:blipFill>
                    <a:blip r:embed="rId35"/>
                    <a:stretch>
                      <a:fillRect/>
                    </a:stretch>
                  </pic:blipFill>
                  <pic:spPr>
                    <a:xfrm>
                      <a:off x="0" y="0"/>
                      <a:ext cx="6253926" cy="3793743"/>
                    </a:xfrm>
                    <a:prstGeom prst="rect">
                      <a:avLst/>
                    </a:prstGeom>
                    <a:ln>
                      <a:solidFill>
                        <a:schemeClr val="tx1"/>
                      </a:solidFill>
                    </a:ln>
                  </pic:spPr>
                </pic:pic>
              </a:graphicData>
            </a:graphic>
          </wp:inline>
        </w:drawing>
      </w:r>
    </w:p>
    <w:p w14:paraId="3DCC1EFC" w14:textId="0EC93268" w:rsidR="008271F8" w:rsidRPr="002E7089" w:rsidRDefault="008271F8" w:rsidP="006B36F9">
      <w:pPr>
        <w:spacing w:after="0" w:line="240" w:lineRule="auto"/>
        <w:jc w:val="both"/>
        <w:rPr>
          <w:rStyle w:val="IntenseReference"/>
          <w:rFonts w:ascii="Arial" w:hAnsi="Arial" w:cs="Arial"/>
          <w:b w:val="0"/>
          <w:bCs w:val="0"/>
          <w:smallCaps w:val="0"/>
          <w:u w:val="none"/>
        </w:rPr>
      </w:pPr>
      <w:r w:rsidRPr="002E7089">
        <w:rPr>
          <w:rStyle w:val="IntenseReference"/>
          <w:rFonts w:ascii="Arial" w:hAnsi="Arial" w:cs="Arial"/>
          <w:smallCaps w:val="0"/>
          <w:u w:val="none"/>
        </w:rPr>
        <w:t>Figure 2</w:t>
      </w:r>
      <w:r w:rsidR="00C26152" w:rsidRPr="002E7089">
        <w:rPr>
          <w:rStyle w:val="IntenseReference"/>
          <w:rFonts w:ascii="Arial" w:hAnsi="Arial" w:cs="Arial"/>
          <w:smallCaps w:val="0"/>
          <w:u w:val="none"/>
        </w:rPr>
        <w:t>6</w:t>
      </w:r>
      <w:r w:rsidRPr="002E7089">
        <w:rPr>
          <w:rStyle w:val="IntenseReference"/>
          <w:rFonts w:ascii="Arial" w:hAnsi="Arial" w:cs="Arial"/>
          <w:smallCaps w:val="0"/>
          <w:u w:val="none"/>
        </w:rPr>
        <w:t xml:space="preserve"> – </w:t>
      </w:r>
      <w:r w:rsidRPr="002E7089">
        <w:rPr>
          <w:rStyle w:val="IntenseReference"/>
          <w:rFonts w:ascii="Arial" w:hAnsi="Arial" w:cs="Arial"/>
          <w:b w:val="0"/>
          <w:bCs w:val="0"/>
          <w:smallCaps w:val="0"/>
          <w:u w:val="none"/>
        </w:rPr>
        <w:t xml:space="preserve">Extract of applicants submitted revised 1.35m solid wall/glazing along the </w:t>
      </w:r>
      <w:r w:rsidR="00C26152" w:rsidRPr="002E7089">
        <w:rPr>
          <w:rStyle w:val="IntenseReference"/>
          <w:rFonts w:ascii="Arial" w:hAnsi="Arial" w:cs="Arial"/>
          <w:b w:val="0"/>
          <w:bCs w:val="0"/>
          <w:smallCaps w:val="0"/>
          <w:u w:val="none"/>
        </w:rPr>
        <w:t>Tower E Podium.</w:t>
      </w:r>
    </w:p>
    <w:p w14:paraId="5ACD7DC4" w14:textId="77777777" w:rsidR="008271F8" w:rsidRPr="002E7089" w:rsidRDefault="008271F8" w:rsidP="004149A4">
      <w:pPr>
        <w:spacing w:after="0" w:line="276" w:lineRule="auto"/>
        <w:jc w:val="both"/>
        <w:rPr>
          <w:rStyle w:val="IntenseReference"/>
          <w:rFonts w:ascii="Arial" w:hAnsi="Arial" w:cs="Arial"/>
          <w:b w:val="0"/>
          <w:bCs w:val="0"/>
          <w:smallCaps w:val="0"/>
          <w:u w:val="none"/>
        </w:rPr>
      </w:pPr>
      <w:r w:rsidRPr="002E7089">
        <w:rPr>
          <w:rStyle w:val="IntenseReference"/>
          <w:rFonts w:ascii="Arial" w:hAnsi="Arial" w:cs="Arial"/>
          <w:b w:val="0"/>
          <w:bCs w:val="0"/>
          <w:i/>
          <w:iCs/>
          <w:smallCaps w:val="0"/>
          <w:sz w:val="20"/>
          <w:szCs w:val="20"/>
          <w:u w:val="none"/>
        </w:rPr>
        <w:t>Source:</w:t>
      </w:r>
      <w:r w:rsidRPr="002E7089">
        <w:rPr>
          <w:rStyle w:val="IntenseReference"/>
          <w:rFonts w:ascii="Arial" w:hAnsi="Arial" w:cs="Arial"/>
          <w:b w:val="0"/>
          <w:bCs w:val="0"/>
          <w:smallCaps w:val="0"/>
          <w:sz w:val="20"/>
          <w:szCs w:val="20"/>
          <w:u w:val="none"/>
        </w:rPr>
        <w:t xml:space="preserve"> </w:t>
      </w:r>
      <w:r w:rsidRPr="002E7089">
        <w:rPr>
          <w:rStyle w:val="IntenseReference"/>
          <w:rFonts w:ascii="Arial" w:hAnsi="Arial" w:cs="Arial"/>
          <w:b w:val="0"/>
          <w:bCs w:val="0"/>
          <w:i/>
          <w:iCs/>
          <w:smallCaps w:val="0"/>
          <w:sz w:val="20"/>
          <w:szCs w:val="20"/>
          <w:u w:val="none"/>
        </w:rPr>
        <w:t>(Statement of Environmental Effects prepared by Gyde Consulting 27 March 2025</w:t>
      </w:r>
    </w:p>
    <w:p w14:paraId="15147B9A" w14:textId="77777777" w:rsidR="00E65D17" w:rsidRPr="002E7089" w:rsidRDefault="00E65D17" w:rsidP="00523936">
      <w:pPr>
        <w:spacing w:after="0" w:line="276" w:lineRule="auto"/>
        <w:jc w:val="both"/>
        <w:rPr>
          <w:rStyle w:val="IntenseReference"/>
          <w:rFonts w:ascii="Arial" w:hAnsi="Arial" w:cs="Arial"/>
          <w:b w:val="0"/>
          <w:bCs w:val="0"/>
          <w:smallCaps w:val="0"/>
          <w:u w:val="none"/>
        </w:rPr>
      </w:pPr>
    </w:p>
    <w:p w14:paraId="39A92677" w14:textId="77777777" w:rsidR="00E65D17" w:rsidRPr="002E7089" w:rsidRDefault="00E65D17" w:rsidP="00523936">
      <w:pPr>
        <w:spacing w:after="0" w:line="276" w:lineRule="auto"/>
        <w:jc w:val="both"/>
        <w:rPr>
          <w:rStyle w:val="IntenseReference"/>
          <w:rFonts w:ascii="Arial" w:hAnsi="Arial" w:cs="Arial"/>
          <w:b w:val="0"/>
          <w:bCs w:val="0"/>
          <w:smallCaps w:val="0"/>
          <w:u w:val="none"/>
        </w:rPr>
      </w:pPr>
    </w:p>
    <w:p w14:paraId="023D2209" w14:textId="77777777" w:rsidR="00E65D17" w:rsidRPr="002E7089" w:rsidRDefault="00E65D17" w:rsidP="00523936">
      <w:pPr>
        <w:spacing w:after="0" w:line="276" w:lineRule="auto"/>
        <w:jc w:val="both"/>
        <w:rPr>
          <w:rStyle w:val="IntenseReference"/>
          <w:rFonts w:ascii="Arial" w:hAnsi="Arial" w:cs="Arial"/>
          <w:b w:val="0"/>
          <w:bCs w:val="0"/>
          <w:smallCaps w:val="0"/>
          <w:u w:val="none"/>
        </w:rPr>
      </w:pPr>
    </w:p>
    <w:p w14:paraId="48C64C4F" w14:textId="77777777" w:rsidR="00E65D17" w:rsidRPr="002E7089" w:rsidRDefault="00E65D17" w:rsidP="00523936">
      <w:pPr>
        <w:spacing w:after="0" w:line="276" w:lineRule="auto"/>
        <w:jc w:val="both"/>
        <w:rPr>
          <w:rStyle w:val="IntenseReference"/>
          <w:rFonts w:ascii="Arial" w:hAnsi="Arial" w:cs="Arial"/>
          <w:b w:val="0"/>
          <w:bCs w:val="0"/>
          <w:smallCaps w:val="0"/>
          <w:u w:val="none"/>
        </w:rPr>
      </w:pPr>
    </w:p>
    <w:p w14:paraId="5B185B07" w14:textId="77777777" w:rsidR="00E65D17" w:rsidRPr="002E7089" w:rsidRDefault="00E65D17" w:rsidP="00523936">
      <w:pPr>
        <w:spacing w:after="0" w:line="276" w:lineRule="auto"/>
        <w:jc w:val="both"/>
        <w:rPr>
          <w:rStyle w:val="IntenseReference"/>
          <w:rFonts w:ascii="Arial" w:hAnsi="Arial" w:cs="Arial"/>
          <w:b w:val="0"/>
          <w:bCs w:val="0"/>
          <w:smallCaps w:val="0"/>
          <w:u w:val="none"/>
        </w:rPr>
      </w:pPr>
    </w:p>
    <w:p w14:paraId="67946B83" w14:textId="77777777" w:rsidR="00E65D17" w:rsidRPr="002E7089" w:rsidRDefault="00E65D17" w:rsidP="00523936">
      <w:pPr>
        <w:spacing w:after="0" w:line="276" w:lineRule="auto"/>
        <w:jc w:val="both"/>
        <w:rPr>
          <w:rStyle w:val="IntenseReference"/>
          <w:rFonts w:ascii="Arial" w:hAnsi="Arial" w:cs="Arial"/>
          <w:b w:val="0"/>
          <w:bCs w:val="0"/>
          <w:smallCaps w:val="0"/>
          <w:u w:val="none"/>
        </w:rPr>
      </w:pPr>
    </w:p>
    <w:p w14:paraId="042BBA34" w14:textId="77777777" w:rsidR="00E65D17" w:rsidRPr="002E7089" w:rsidRDefault="00E65D17" w:rsidP="00523936">
      <w:pPr>
        <w:spacing w:after="0" w:line="276" w:lineRule="auto"/>
        <w:jc w:val="both"/>
        <w:rPr>
          <w:rStyle w:val="IntenseReference"/>
          <w:rFonts w:ascii="Arial" w:hAnsi="Arial" w:cs="Arial"/>
          <w:b w:val="0"/>
          <w:bCs w:val="0"/>
          <w:smallCaps w:val="0"/>
          <w:u w:val="none"/>
        </w:rPr>
      </w:pPr>
    </w:p>
    <w:p w14:paraId="53A51844" w14:textId="77777777" w:rsidR="00E65D17" w:rsidRPr="002E7089" w:rsidRDefault="00E65D17" w:rsidP="00523936">
      <w:pPr>
        <w:spacing w:after="0" w:line="276" w:lineRule="auto"/>
        <w:jc w:val="both"/>
        <w:rPr>
          <w:rStyle w:val="IntenseReference"/>
          <w:rFonts w:ascii="Arial" w:hAnsi="Arial" w:cs="Arial"/>
          <w:b w:val="0"/>
          <w:bCs w:val="0"/>
          <w:smallCaps w:val="0"/>
          <w:u w:val="none"/>
        </w:rPr>
      </w:pPr>
    </w:p>
    <w:p w14:paraId="540C6EE9" w14:textId="77777777" w:rsidR="00E65D17" w:rsidRPr="002E7089" w:rsidRDefault="00E65D17" w:rsidP="00523936">
      <w:pPr>
        <w:spacing w:after="0" w:line="276" w:lineRule="auto"/>
        <w:jc w:val="both"/>
        <w:rPr>
          <w:rStyle w:val="IntenseReference"/>
          <w:rFonts w:ascii="Arial" w:hAnsi="Arial" w:cs="Arial"/>
          <w:b w:val="0"/>
          <w:bCs w:val="0"/>
          <w:smallCaps w:val="0"/>
          <w:u w:val="none"/>
        </w:rPr>
      </w:pPr>
    </w:p>
    <w:p w14:paraId="50E2E933" w14:textId="77777777" w:rsidR="00E65D17" w:rsidRPr="002E7089" w:rsidRDefault="00E65D17" w:rsidP="00523936">
      <w:pPr>
        <w:spacing w:after="0" w:line="276" w:lineRule="auto"/>
        <w:jc w:val="both"/>
        <w:rPr>
          <w:rStyle w:val="IntenseReference"/>
          <w:rFonts w:ascii="Arial" w:hAnsi="Arial" w:cs="Arial"/>
          <w:b w:val="0"/>
          <w:bCs w:val="0"/>
          <w:smallCaps w:val="0"/>
          <w:u w:val="none"/>
        </w:rPr>
      </w:pPr>
    </w:p>
    <w:p w14:paraId="5C041818" w14:textId="77777777" w:rsidR="00E65D17" w:rsidRPr="002E7089" w:rsidRDefault="00E65D17" w:rsidP="00523936">
      <w:pPr>
        <w:spacing w:after="0" w:line="276" w:lineRule="auto"/>
        <w:jc w:val="both"/>
        <w:rPr>
          <w:rStyle w:val="IntenseReference"/>
          <w:rFonts w:ascii="Arial" w:hAnsi="Arial" w:cs="Arial"/>
          <w:b w:val="0"/>
          <w:bCs w:val="0"/>
          <w:smallCaps w:val="0"/>
          <w:u w:val="none"/>
        </w:rPr>
      </w:pPr>
    </w:p>
    <w:p w14:paraId="1046A6FC" w14:textId="77777777" w:rsidR="00E65D17" w:rsidRPr="002E7089" w:rsidRDefault="00E65D17" w:rsidP="00523936">
      <w:pPr>
        <w:spacing w:after="0" w:line="276" w:lineRule="auto"/>
        <w:jc w:val="both"/>
        <w:rPr>
          <w:rStyle w:val="IntenseReference"/>
          <w:rFonts w:ascii="Arial" w:hAnsi="Arial" w:cs="Arial"/>
          <w:b w:val="0"/>
          <w:bCs w:val="0"/>
          <w:smallCaps w:val="0"/>
          <w:u w:val="none"/>
        </w:rPr>
      </w:pPr>
    </w:p>
    <w:p w14:paraId="4344522A" w14:textId="77777777" w:rsidR="00E65D17" w:rsidRPr="002E7089" w:rsidRDefault="00E65D17" w:rsidP="00523936">
      <w:pPr>
        <w:spacing w:after="0" w:line="276" w:lineRule="auto"/>
        <w:jc w:val="both"/>
        <w:rPr>
          <w:rStyle w:val="IntenseReference"/>
          <w:rFonts w:ascii="Arial" w:hAnsi="Arial" w:cs="Arial"/>
          <w:b w:val="0"/>
          <w:bCs w:val="0"/>
          <w:smallCaps w:val="0"/>
          <w:u w:val="none"/>
        </w:rPr>
      </w:pPr>
    </w:p>
    <w:p w14:paraId="36194195" w14:textId="77777777" w:rsidR="00E65D17" w:rsidRPr="002E7089" w:rsidRDefault="00E65D17" w:rsidP="00523936">
      <w:pPr>
        <w:spacing w:after="0" w:line="276" w:lineRule="auto"/>
        <w:jc w:val="both"/>
        <w:rPr>
          <w:rStyle w:val="IntenseReference"/>
          <w:rFonts w:ascii="Arial" w:hAnsi="Arial" w:cs="Arial"/>
          <w:b w:val="0"/>
          <w:bCs w:val="0"/>
          <w:smallCaps w:val="0"/>
          <w:u w:val="none"/>
        </w:rPr>
      </w:pPr>
    </w:p>
    <w:p w14:paraId="4DA93B91" w14:textId="77777777" w:rsidR="00E65D17" w:rsidRPr="002E7089" w:rsidRDefault="00E65D17" w:rsidP="00523936">
      <w:pPr>
        <w:spacing w:after="0" w:line="276" w:lineRule="auto"/>
        <w:jc w:val="both"/>
        <w:rPr>
          <w:rStyle w:val="IntenseReference"/>
          <w:rFonts w:ascii="Arial" w:hAnsi="Arial" w:cs="Arial"/>
          <w:b w:val="0"/>
          <w:bCs w:val="0"/>
          <w:smallCaps w:val="0"/>
          <w:u w:val="none"/>
        </w:rPr>
      </w:pPr>
    </w:p>
    <w:p w14:paraId="09055CE6" w14:textId="77777777" w:rsidR="00E65D17" w:rsidRPr="002E7089" w:rsidRDefault="00E65D17" w:rsidP="00523936">
      <w:pPr>
        <w:spacing w:after="0" w:line="276" w:lineRule="auto"/>
        <w:jc w:val="both"/>
        <w:rPr>
          <w:rStyle w:val="IntenseReference"/>
          <w:rFonts w:ascii="Arial" w:hAnsi="Arial" w:cs="Arial"/>
          <w:b w:val="0"/>
          <w:bCs w:val="0"/>
          <w:smallCaps w:val="0"/>
          <w:u w:val="none"/>
        </w:rPr>
      </w:pPr>
    </w:p>
    <w:p w14:paraId="68DD03E1" w14:textId="77777777" w:rsidR="00054B9D" w:rsidRDefault="00054B9D" w:rsidP="00523936">
      <w:pPr>
        <w:spacing w:after="0" w:line="276" w:lineRule="auto"/>
        <w:jc w:val="both"/>
        <w:rPr>
          <w:rStyle w:val="IntenseReference"/>
          <w:rFonts w:ascii="Arial" w:hAnsi="Arial" w:cs="Arial"/>
          <w:b w:val="0"/>
          <w:bCs w:val="0"/>
          <w:smallCaps w:val="0"/>
          <w:u w:val="none"/>
        </w:rPr>
      </w:pPr>
    </w:p>
    <w:p w14:paraId="7D902A3A" w14:textId="77777777" w:rsidR="00036378" w:rsidRDefault="00036378" w:rsidP="00523936">
      <w:pPr>
        <w:spacing w:after="0" w:line="276" w:lineRule="auto"/>
        <w:jc w:val="both"/>
        <w:rPr>
          <w:rStyle w:val="IntenseReference"/>
          <w:rFonts w:ascii="Arial" w:hAnsi="Arial" w:cs="Arial"/>
          <w:b w:val="0"/>
          <w:bCs w:val="0"/>
          <w:smallCaps w:val="0"/>
          <w:u w:val="none"/>
        </w:rPr>
      </w:pPr>
    </w:p>
    <w:p w14:paraId="0E38C1E2" w14:textId="77777777" w:rsidR="00036378" w:rsidRPr="002E7089" w:rsidRDefault="00036378" w:rsidP="00523936">
      <w:pPr>
        <w:spacing w:after="0" w:line="276" w:lineRule="auto"/>
        <w:jc w:val="both"/>
        <w:rPr>
          <w:rStyle w:val="IntenseReference"/>
          <w:rFonts w:ascii="Arial" w:hAnsi="Arial" w:cs="Arial"/>
          <w:b w:val="0"/>
          <w:bCs w:val="0"/>
          <w:smallCaps w:val="0"/>
          <w:u w:val="none"/>
        </w:rPr>
      </w:pPr>
    </w:p>
    <w:p w14:paraId="28C26A71" w14:textId="77777777" w:rsidR="00E65D17" w:rsidRPr="002E7089" w:rsidRDefault="00E65D17" w:rsidP="00523936">
      <w:pPr>
        <w:spacing w:after="0" w:line="276" w:lineRule="auto"/>
        <w:jc w:val="both"/>
        <w:rPr>
          <w:rStyle w:val="IntenseReference"/>
          <w:rFonts w:ascii="Arial" w:hAnsi="Arial" w:cs="Arial"/>
          <w:b w:val="0"/>
          <w:bCs w:val="0"/>
          <w:smallCaps w:val="0"/>
          <w:u w:val="none"/>
        </w:rPr>
      </w:pPr>
    </w:p>
    <w:p w14:paraId="09139305" w14:textId="7A065185" w:rsidR="00E65D17" w:rsidRPr="002E7089" w:rsidRDefault="00F50472" w:rsidP="00523936">
      <w:pPr>
        <w:spacing w:after="0" w:line="276" w:lineRule="auto"/>
        <w:jc w:val="both"/>
        <w:rPr>
          <w:rStyle w:val="IntenseReference"/>
          <w:rFonts w:ascii="Arial" w:hAnsi="Arial" w:cs="Arial"/>
          <w:b w:val="0"/>
          <w:bCs w:val="0"/>
          <w:smallCaps w:val="0"/>
        </w:rPr>
      </w:pPr>
      <w:r w:rsidRPr="002E7089">
        <w:rPr>
          <w:rStyle w:val="IntenseReference"/>
          <w:rFonts w:ascii="Arial" w:hAnsi="Arial" w:cs="Arial"/>
          <w:b w:val="0"/>
          <w:bCs w:val="0"/>
          <w:smallCaps w:val="0"/>
        </w:rPr>
        <w:t>Tower B</w:t>
      </w:r>
      <w:r w:rsidR="00AC3AD2" w:rsidRPr="002E7089">
        <w:rPr>
          <w:rStyle w:val="IntenseReference"/>
          <w:rFonts w:ascii="Arial" w:hAnsi="Arial" w:cs="Arial"/>
          <w:b w:val="0"/>
          <w:bCs w:val="0"/>
          <w:smallCaps w:val="0"/>
        </w:rPr>
        <w:t xml:space="preserve"> (Residential Level 18) </w:t>
      </w:r>
    </w:p>
    <w:p w14:paraId="3053D103" w14:textId="77777777" w:rsidR="00E65D17" w:rsidRPr="002E7089" w:rsidRDefault="00E65D17" w:rsidP="00523936">
      <w:pPr>
        <w:spacing w:after="0" w:line="276" w:lineRule="auto"/>
        <w:jc w:val="both"/>
        <w:rPr>
          <w:rStyle w:val="IntenseReference"/>
          <w:rFonts w:ascii="Arial" w:hAnsi="Arial" w:cs="Arial"/>
          <w:b w:val="0"/>
          <w:bCs w:val="0"/>
          <w:smallCaps w:val="0"/>
          <w:u w:val="none"/>
        </w:rPr>
      </w:pPr>
    </w:p>
    <w:p w14:paraId="11FBF3DF" w14:textId="77777777" w:rsidR="006B3F52" w:rsidRPr="002E7089" w:rsidRDefault="009B5F2B" w:rsidP="00054B9D">
      <w:pPr>
        <w:pStyle w:val="ListParagraph"/>
        <w:numPr>
          <w:ilvl w:val="0"/>
          <w:numId w:val="23"/>
        </w:numPr>
        <w:spacing w:after="0" w:line="240" w:lineRule="auto"/>
        <w:ind w:left="714" w:hanging="357"/>
        <w:jc w:val="both"/>
        <w:rPr>
          <w:rFonts w:ascii="Arial" w:hAnsi="Arial" w:cs="Arial"/>
        </w:rPr>
      </w:pPr>
      <w:r w:rsidRPr="002E7089">
        <w:rPr>
          <w:rFonts w:ascii="Arial" w:hAnsi="Arial" w:cs="Arial"/>
        </w:rPr>
        <w:t>The proposed revised detail includes a 1.35 metre solid wall/glazing along the terrace, which is below the 1.4 metres identified in the GFA definition. Therefore, this terrace area is now excluded from the GFA calculation in respect of this modification application.</w:t>
      </w:r>
    </w:p>
    <w:p w14:paraId="5D1556E1" w14:textId="77777777" w:rsidR="00054B9D" w:rsidRPr="002E7089" w:rsidRDefault="00054B9D" w:rsidP="00054B9D">
      <w:pPr>
        <w:pStyle w:val="ListParagraph"/>
        <w:spacing w:after="0" w:line="240" w:lineRule="auto"/>
        <w:ind w:left="714"/>
        <w:jc w:val="both"/>
        <w:rPr>
          <w:rFonts w:ascii="Arial" w:hAnsi="Arial" w:cs="Arial"/>
        </w:rPr>
      </w:pPr>
    </w:p>
    <w:p w14:paraId="23F045EF" w14:textId="0A34A14D" w:rsidR="00E65D17" w:rsidRPr="002E7089" w:rsidRDefault="00C26152" w:rsidP="00523936">
      <w:pPr>
        <w:spacing w:after="0" w:line="276" w:lineRule="auto"/>
        <w:jc w:val="both"/>
        <w:rPr>
          <w:rStyle w:val="IntenseReference"/>
          <w:rFonts w:ascii="Arial" w:hAnsi="Arial" w:cs="Arial"/>
          <w:b w:val="0"/>
          <w:bCs w:val="0"/>
          <w:smallCaps w:val="0"/>
          <w:u w:val="none"/>
        </w:rPr>
      </w:pPr>
      <w:r w:rsidRPr="002E7089">
        <w:rPr>
          <w:rStyle w:val="IntenseReference"/>
          <w:rFonts w:ascii="Arial" w:hAnsi="Arial" w:cs="Arial"/>
          <w:b w:val="0"/>
          <w:bCs w:val="0"/>
          <w:smallCaps w:val="0"/>
          <w:noProof/>
          <w:u w:val="none"/>
        </w:rPr>
        <w:drawing>
          <wp:inline distT="0" distB="0" distL="0" distR="0" wp14:anchorId="201CB8A7" wp14:editId="6FD36C16">
            <wp:extent cx="6240780" cy="3810000"/>
            <wp:effectExtent l="19050" t="19050" r="26670" b="19050"/>
            <wp:docPr id="2014748691" name="Picture 1" descr="A drawing of a building&#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4748691" name="Picture 1" descr="A drawing of a building&#10;&#10;AI-generated content may be incorrect."/>
                    <pic:cNvPicPr/>
                  </pic:nvPicPr>
                  <pic:blipFill>
                    <a:blip r:embed="rId36"/>
                    <a:stretch>
                      <a:fillRect/>
                    </a:stretch>
                  </pic:blipFill>
                  <pic:spPr>
                    <a:xfrm>
                      <a:off x="0" y="0"/>
                      <a:ext cx="6252566" cy="3817195"/>
                    </a:xfrm>
                    <a:prstGeom prst="rect">
                      <a:avLst/>
                    </a:prstGeom>
                    <a:ln>
                      <a:solidFill>
                        <a:schemeClr val="tx1"/>
                      </a:solidFill>
                    </a:ln>
                  </pic:spPr>
                </pic:pic>
              </a:graphicData>
            </a:graphic>
          </wp:inline>
        </w:drawing>
      </w:r>
    </w:p>
    <w:p w14:paraId="37933290" w14:textId="7A3B7A1B" w:rsidR="00A03704" w:rsidRPr="002E7089" w:rsidRDefault="00A03704" w:rsidP="006B36F9">
      <w:pPr>
        <w:spacing w:after="0" w:line="240" w:lineRule="auto"/>
        <w:jc w:val="both"/>
        <w:rPr>
          <w:rStyle w:val="IntenseReference"/>
          <w:rFonts w:ascii="Arial" w:hAnsi="Arial" w:cs="Arial"/>
          <w:b w:val="0"/>
          <w:bCs w:val="0"/>
          <w:smallCaps w:val="0"/>
          <w:u w:val="none"/>
        </w:rPr>
      </w:pPr>
      <w:r w:rsidRPr="002E7089">
        <w:rPr>
          <w:rStyle w:val="IntenseReference"/>
          <w:rFonts w:ascii="Arial" w:hAnsi="Arial" w:cs="Arial"/>
          <w:smallCaps w:val="0"/>
          <w:u w:val="none"/>
        </w:rPr>
        <w:t xml:space="preserve">Figure 27 – </w:t>
      </w:r>
      <w:r w:rsidRPr="002E7089">
        <w:rPr>
          <w:rStyle w:val="IntenseReference"/>
          <w:rFonts w:ascii="Arial" w:hAnsi="Arial" w:cs="Arial"/>
          <w:b w:val="0"/>
          <w:bCs w:val="0"/>
          <w:smallCaps w:val="0"/>
          <w:u w:val="none"/>
        </w:rPr>
        <w:t>Extract of applicants submitted revised 1.35m solid wall/glazing along the Tower B Level 18</w:t>
      </w:r>
      <w:r w:rsidR="00DD69A9" w:rsidRPr="002E7089">
        <w:rPr>
          <w:rStyle w:val="IntenseReference"/>
          <w:rFonts w:ascii="Arial" w:hAnsi="Arial" w:cs="Arial"/>
          <w:b w:val="0"/>
          <w:bCs w:val="0"/>
          <w:smallCaps w:val="0"/>
          <w:u w:val="none"/>
        </w:rPr>
        <w:t xml:space="preserve"> terrace area.</w:t>
      </w:r>
    </w:p>
    <w:p w14:paraId="25079ADA" w14:textId="77777777" w:rsidR="00A03704" w:rsidRPr="002E7089" w:rsidRDefault="00A03704" w:rsidP="00A03704">
      <w:pPr>
        <w:spacing w:after="40" w:line="276" w:lineRule="auto"/>
        <w:jc w:val="both"/>
        <w:rPr>
          <w:rStyle w:val="IntenseReference"/>
          <w:rFonts w:ascii="Arial" w:hAnsi="Arial" w:cs="Arial"/>
          <w:b w:val="0"/>
          <w:bCs w:val="0"/>
          <w:smallCaps w:val="0"/>
          <w:u w:val="none"/>
        </w:rPr>
      </w:pPr>
      <w:r w:rsidRPr="002E7089">
        <w:rPr>
          <w:rStyle w:val="IntenseReference"/>
          <w:rFonts w:ascii="Arial" w:hAnsi="Arial" w:cs="Arial"/>
          <w:b w:val="0"/>
          <w:bCs w:val="0"/>
          <w:i/>
          <w:iCs/>
          <w:smallCaps w:val="0"/>
          <w:sz w:val="20"/>
          <w:szCs w:val="20"/>
          <w:u w:val="none"/>
        </w:rPr>
        <w:t>Source:</w:t>
      </w:r>
      <w:r w:rsidRPr="002E7089">
        <w:rPr>
          <w:rStyle w:val="IntenseReference"/>
          <w:rFonts w:ascii="Arial" w:hAnsi="Arial" w:cs="Arial"/>
          <w:b w:val="0"/>
          <w:bCs w:val="0"/>
          <w:smallCaps w:val="0"/>
          <w:sz w:val="20"/>
          <w:szCs w:val="20"/>
          <w:u w:val="none"/>
        </w:rPr>
        <w:t xml:space="preserve"> </w:t>
      </w:r>
      <w:r w:rsidRPr="002E7089">
        <w:rPr>
          <w:rStyle w:val="IntenseReference"/>
          <w:rFonts w:ascii="Arial" w:hAnsi="Arial" w:cs="Arial"/>
          <w:b w:val="0"/>
          <w:bCs w:val="0"/>
          <w:i/>
          <w:iCs/>
          <w:smallCaps w:val="0"/>
          <w:sz w:val="20"/>
          <w:szCs w:val="20"/>
          <w:u w:val="none"/>
        </w:rPr>
        <w:t>(Statement of Environmental Effects prepared by Gyde Consulting 27 March 2025</w:t>
      </w:r>
    </w:p>
    <w:p w14:paraId="45FE501A" w14:textId="77777777" w:rsidR="00E65D17" w:rsidRPr="002E7089" w:rsidRDefault="00E65D17" w:rsidP="00523936">
      <w:pPr>
        <w:spacing w:after="0" w:line="276" w:lineRule="auto"/>
        <w:jc w:val="both"/>
        <w:rPr>
          <w:rStyle w:val="IntenseReference"/>
          <w:rFonts w:ascii="Arial" w:hAnsi="Arial" w:cs="Arial"/>
          <w:b w:val="0"/>
          <w:bCs w:val="0"/>
          <w:smallCaps w:val="0"/>
          <w:u w:val="none"/>
        </w:rPr>
      </w:pPr>
    </w:p>
    <w:p w14:paraId="4FC8B1C6" w14:textId="77777777" w:rsidR="00E65D17" w:rsidRPr="002E7089" w:rsidRDefault="00E65D17" w:rsidP="00523936">
      <w:pPr>
        <w:spacing w:after="0" w:line="276" w:lineRule="auto"/>
        <w:jc w:val="both"/>
        <w:rPr>
          <w:rStyle w:val="IntenseReference"/>
          <w:rFonts w:ascii="Arial" w:hAnsi="Arial" w:cs="Arial"/>
          <w:b w:val="0"/>
          <w:bCs w:val="0"/>
          <w:smallCaps w:val="0"/>
          <w:u w:val="none"/>
        </w:rPr>
      </w:pPr>
    </w:p>
    <w:p w14:paraId="260B1337" w14:textId="77777777" w:rsidR="00E65D17" w:rsidRPr="002E7089" w:rsidRDefault="00E65D17" w:rsidP="00523936">
      <w:pPr>
        <w:spacing w:after="0" w:line="276" w:lineRule="auto"/>
        <w:jc w:val="both"/>
        <w:rPr>
          <w:rStyle w:val="IntenseReference"/>
          <w:rFonts w:ascii="Arial" w:hAnsi="Arial" w:cs="Arial"/>
          <w:b w:val="0"/>
          <w:bCs w:val="0"/>
          <w:smallCaps w:val="0"/>
          <w:u w:val="none"/>
        </w:rPr>
      </w:pPr>
    </w:p>
    <w:p w14:paraId="4B82B543" w14:textId="77777777" w:rsidR="00E65D17" w:rsidRPr="002E7089" w:rsidRDefault="00E65D17" w:rsidP="00523936">
      <w:pPr>
        <w:spacing w:after="0" w:line="276" w:lineRule="auto"/>
        <w:jc w:val="both"/>
        <w:rPr>
          <w:rStyle w:val="IntenseReference"/>
          <w:rFonts w:ascii="Arial" w:hAnsi="Arial" w:cs="Arial"/>
          <w:b w:val="0"/>
          <w:bCs w:val="0"/>
          <w:smallCaps w:val="0"/>
          <w:u w:val="none"/>
        </w:rPr>
      </w:pPr>
    </w:p>
    <w:p w14:paraId="2EBF6D64" w14:textId="77777777" w:rsidR="00E65D17" w:rsidRPr="002E7089" w:rsidRDefault="00E65D17" w:rsidP="00523936">
      <w:pPr>
        <w:spacing w:after="0" w:line="276" w:lineRule="auto"/>
        <w:jc w:val="both"/>
        <w:rPr>
          <w:rStyle w:val="IntenseReference"/>
          <w:rFonts w:ascii="Arial" w:hAnsi="Arial" w:cs="Arial"/>
          <w:b w:val="0"/>
          <w:bCs w:val="0"/>
          <w:smallCaps w:val="0"/>
          <w:u w:val="none"/>
        </w:rPr>
      </w:pPr>
    </w:p>
    <w:p w14:paraId="6D443E1F" w14:textId="77777777" w:rsidR="00E65D17" w:rsidRPr="002E7089" w:rsidRDefault="00E65D17" w:rsidP="00523936">
      <w:pPr>
        <w:spacing w:after="0" w:line="276" w:lineRule="auto"/>
        <w:jc w:val="both"/>
        <w:rPr>
          <w:rStyle w:val="IntenseReference"/>
          <w:rFonts w:ascii="Arial" w:hAnsi="Arial" w:cs="Arial"/>
          <w:b w:val="0"/>
          <w:bCs w:val="0"/>
          <w:smallCaps w:val="0"/>
          <w:u w:val="none"/>
        </w:rPr>
      </w:pPr>
    </w:p>
    <w:p w14:paraId="7DCD8C99" w14:textId="77777777" w:rsidR="00E65D17" w:rsidRPr="002E7089" w:rsidRDefault="00E65D17" w:rsidP="00523936">
      <w:pPr>
        <w:spacing w:after="0" w:line="276" w:lineRule="auto"/>
        <w:jc w:val="both"/>
        <w:rPr>
          <w:rStyle w:val="IntenseReference"/>
          <w:rFonts w:ascii="Arial" w:hAnsi="Arial" w:cs="Arial"/>
          <w:b w:val="0"/>
          <w:bCs w:val="0"/>
          <w:smallCaps w:val="0"/>
          <w:u w:val="none"/>
        </w:rPr>
      </w:pPr>
    </w:p>
    <w:p w14:paraId="4780F1A1" w14:textId="77777777" w:rsidR="00E65D17" w:rsidRPr="002E7089" w:rsidRDefault="00E65D17" w:rsidP="00523936">
      <w:pPr>
        <w:spacing w:after="0" w:line="276" w:lineRule="auto"/>
        <w:jc w:val="both"/>
        <w:rPr>
          <w:rStyle w:val="IntenseReference"/>
          <w:rFonts w:ascii="Arial" w:hAnsi="Arial" w:cs="Arial"/>
          <w:b w:val="0"/>
          <w:bCs w:val="0"/>
          <w:smallCaps w:val="0"/>
          <w:u w:val="none"/>
        </w:rPr>
      </w:pPr>
    </w:p>
    <w:p w14:paraId="1844A4E8" w14:textId="77777777" w:rsidR="00E65D17" w:rsidRPr="002E7089" w:rsidRDefault="00E65D17" w:rsidP="00523936">
      <w:pPr>
        <w:spacing w:after="0" w:line="276" w:lineRule="auto"/>
        <w:jc w:val="both"/>
        <w:rPr>
          <w:rStyle w:val="IntenseReference"/>
          <w:rFonts w:ascii="Arial" w:hAnsi="Arial" w:cs="Arial"/>
          <w:b w:val="0"/>
          <w:bCs w:val="0"/>
          <w:smallCaps w:val="0"/>
          <w:u w:val="none"/>
        </w:rPr>
      </w:pPr>
    </w:p>
    <w:p w14:paraId="22189477" w14:textId="77777777" w:rsidR="00E65D17" w:rsidRPr="002E7089" w:rsidRDefault="00E65D17" w:rsidP="00523936">
      <w:pPr>
        <w:spacing w:after="0" w:line="276" w:lineRule="auto"/>
        <w:jc w:val="both"/>
        <w:rPr>
          <w:rStyle w:val="IntenseReference"/>
          <w:rFonts w:ascii="Arial" w:hAnsi="Arial" w:cs="Arial"/>
          <w:b w:val="0"/>
          <w:bCs w:val="0"/>
          <w:smallCaps w:val="0"/>
          <w:u w:val="none"/>
        </w:rPr>
      </w:pPr>
    </w:p>
    <w:p w14:paraId="55331F96" w14:textId="77777777" w:rsidR="00E65D17" w:rsidRPr="002E7089" w:rsidRDefault="00E65D17" w:rsidP="00523936">
      <w:pPr>
        <w:spacing w:after="0" w:line="276" w:lineRule="auto"/>
        <w:jc w:val="both"/>
        <w:rPr>
          <w:rStyle w:val="IntenseReference"/>
          <w:rFonts w:ascii="Arial" w:hAnsi="Arial" w:cs="Arial"/>
          <w:b w:val="0"/>
          <w:bCs w:val="0"/>
          <w:smallCaps w:val="0"/>
          <w:u w:val="none"/>
        </w:rPr>
      </w:pPr>
    </w:p>
    <w:p w14:paraId="7C44A8D4" w14:textId="77777777" w:rsidR="00E65D17" w:rsidRPr="002E7089" w:rsidRDefault="00E65D17" w:rsidP="00523936">
      <w:pPr>
        <w:spacing w:after="0" w:line="276" w:lineRule="auto"/>
        <w:jc w:val="both"/>
        <w:rPr>
          <w:rStyle w:val="IntenseReference"/>
          <w:rFonts w:ascii="Arial" w:hAnsi="Arial" w:cs="Arial"/>
          <w:b w:val="0"/>
          <w:bCs w:val="0"/>
          <w:smallCaps w:val="0"/>
          <w:u w:val="none"/>
        </w:rPr>
      </w:pPr>
    </w:p>
    <w:p w14:paraId="386FDBB6" w14:textId="77777777" w:rsidR="00E65D17" w:rsidRPr="002E7089" w:rsidRDefault="00E65D17" w:rsidP="00523936">
      <w:pPr>
        <w:spacing w:after="0" w:line="276" w:lineRule="auto"/>
        <w:jc w:val="both"/>
        <w:rPr>
          <w:rStyle w:val="IntenseReference"/>
          <w:rFonts w:ascii="Arial" w:hAnsi="Arial" w:cs="Arial"/>
          <w:b w:val="0"/>
          <w:bCs w:val="0"/>
          <w:smallCaps w:val="0"/>
          <w:u w:val="none"/>
        </w:rPr>
      </w:pPr>
    </w:p>
    <w:p w14:paraId="35934DAE" w14:textId="77777777" w:rsidR="00E65D17" w:rsidRPr="002E7089" w:rsidRDefault="00E65D17" w:rsidP="00523936">
      <w:pPr>
        <w:spacing w:after="0" w:line="276" w:lineRule="auto"/>
        <w:jc w:val="both"/>
        <w:rPr>
          <w:rStyle w:val="IntenseReference"/>
          <w:rFonts w:ascii="Arial" w:hAnsi="Arial" w:cs="Arial"/>
          <w:b w:val="0"/>
          <w:bCs w:val="0"/>
          <w:smallCaps w:val="0"/>
          <w:u w:val="none"/>
        </w:rPr>
      </w:pPr>
    </w:p>
    <w:p w14:paraId="7FB6B6DC" w14:textId="77777777" w:rsidR="00E65D17" w:rsidRPr="002E7089" w:rsidRDefault="00E65D17" w:rsidP="00523936">
      <w:pPr>
        <w:spacing w:after="0" w:line="276" w:lineRule="auto"/>
        <w:jc w:val="both"/>
        <w:rPr>
          <w:rStyle w:val="IntenseReference"/>
          <w:rFonts w:ascii="Arial" w:hAnsi="Arial" w:cs="Arial"/>
          <w:b w:val="0"/>
          <w:bCs w:val="0"/>
          <w:smallCaps w:val="0"/>
          <w:u w:val="none"/>
        </w:rPr>
      </w:pPr>
    </w:p>
    <w:p w14:paraId="440588C0" w14:textId="77777777" w:rsidR="00E65D17" w:rsidRPr="002E7089" w:rsidRDefault="00E65D17" w:rsidP="00523936">
      <w:pPr>
        <w:spacing w:after="0" w:line="276" w:lineRule="auto"/>
        <w:jc w:val="both"/>
        <w:rPr>
          <w:rStyle w:val="IntenseReference"/>
          <w:rFonts w:ascii="Arial" w:hAnsi="Arial" w:cs="Arial"/>
          <w:b w:val="0"/>
          <w:bCs w:val="0"/>
          <w:smallCaps w:val="0"/>
          <w:u w:val="none"/>
        </w:rPr>
      </w:pPr>
    </w:p>
    <w:p w14:paraId="1AE43151" w14:textId="77777777" w:rsidR="00E65D17" w:rsidRPr="002E7089" w:rsidRDefault="00E65D17" w:rsidP="00523936">
      <w:pPr>
        <w:spacing w:after="0" w:line="276" w:lineRule="auto"/>
        <w:jc w:val="both"/>
        <w:rPr>
          <w:rStyle w:val="IntenseReference"/>
          <w:rFonts w:ascii="Arial" w:hAnsi="Arial" w:cs="Arial"/>
          <w:b w:val="0"/>
          <w:bCs w:val="0"/>
          <w:smallCaps w:val="0"/>
          <w:u w:val="none"/>
        </w:rPr>
      </w:pPr>
    </w:p>
    <w:p w14:paraId="44F8EC6E" w14:textId="27EB2FE4" w:rsidR="00E65D17" w:rsidRPr="002E7089" w:rsidRDefault="00795EFB" w:rsidP="00523936">
      <w:pPr>
        <w:spacing w:after="0" w:line="276" w:lineRule="auto"/>
        <w:jc w:val="both"/>
        <w:rPr>
          <w:rStyle w:val="IntenseReference"/>
          <w:rFonts w:ascii="Arial" w:hAnsi="Arial" w:cs="Arial"/>
          <w:b w:val="0"/>
          <w:bCs w:val="0"/>
          <w:smallCaps w:val="0"/>
        </w:rPr>
      </w:pPr>
      <w:r w:rsidRPr="002E7089">
        <w:rPr>
          <w:rStyle w:val="IntenseReference"/>
          <w:rFonts w:ascii="Arial" w:hAnsi="Arial" w:cs="Arial"/>
          <w:b w:val="0"/>
          <w:bCs w:val="0"/>
          <w:smallCaps w:val="0"/>
        </w:rPr>
        <w:t>Tower C</w:t>
      </w:r>
      <w:r w:rsidR="00144476" w:rsidRPr="002E7089">
        <w:rPr>
          <w:rStyle w:val="IntenseReference"/>
          <w:rFonts w:ascii="Arial" w:hAnsi="Arial" w:cs="Arial"/>
          <w:b w:val="0"/>
          <w:bCs w:val="0"/>
          <w:smallCaps w:val="0"/>
        </w:rPr>
        <w:t xml:space="preserve"> (Residential Level 37)</w:t>
      </w:r>
    </w:p>
    <w:p w14:paraId="4F3BCCDF" w14:textId="77777777" w:rsidR="00E65D17" w:rsidRPr="002E7089" w:rsidRDefault="00E65D17" w:rsidP="00523936">
      <w:pPr>
        <w:spacing w:after="0" w:line="276" w:lineRule="auto"/>
        <w:jc w:val="both"/>
        <w:rPr>
          <w:rStyle w:val="IntenseReference"/>
          <w:rFonts w:ascii="Arial" w:hAnsi="Arial" w:cs="Arial"/>
          <w:b w:val="0"/>
          <w:bCs w:val="0"/>
          <w:smallCaps w:val="0"/>
          <w:u w:val="none"/>
        </w:rPr>
      </w:pPr>
    </w:p>
    <w:p w14:paraId="68D71A8A" w14:textId="63160ECE" w:rsidR="00E65D17" w:rsidRPr="002E7089" w:rsidRDefault="009A0561" w:rsidP="00054B9D">
      <w:pPr>
        <w:pStyle w:val="ListParagraph"/>
        <w:numPr>
          <w:ilvl w:val="0"/>
          <w:numId w:val="23"/>
        </w:numPr>
        <w:spacing w:after="0" w:line="240" w:lineRule="auto"/>
        <w:ind w:left="714" w:hanging="357"/>
        <w:jc w:val="both"/>
        <w:rPr>
          <w:rStyle w:val="IntenseReference"/>
          <w:rFonts w:ascii="Arial" w:hAnsi="Arial" w:cs="Arial"/>
          <w:b w:val="0"/>
          <w:bCs w:val="0"/>
          <w:smallCaps w:val="0"/>
          <w:u w:val="none"/>
        </w:rPr>
      </w:pPr>
      <w:r w:rsidRPr="002E7089">
        <w:rPr>
          <w:rStyle w:val="IntenseReference"/>
          <w:rFonts w:ascii="Arial" w:hAnsi="Arial" w:cs="Arial"/>
          <w:b w:val="0"/>
          <w:bCs w:val="0"/>
          <w:smallCaps w:val="0"/>
          <w:u w:val="none"/>
        </w:rPr>
        <w:t xml:space="preserve">A 2m solid wall/glazing is now proposed which is above the 1.4m identified in the GFA calculation. </w:t>
      </w:r>
      <w:r w:rsidR="002C0A81">
        <w:rPr>
          <w:rStyle w:val="IntenseReference"/>
          <w:rFonts w:ascii="Arial" w:hAnsi="Arial" w:cs="Arial"/>
          <w:b w:val="0"/>
          <w:bCs w:val="0"/>
          <w:smallCaps w:val="0"/>
          <w:u w:val="none"/>
        </w:rPr>
        <w:t>Therefore</w:t>
      </w:r>
      <w:r w:rsidR="002C0A81">
        <w:rPr>
          <w:rStyle w:val="IntenseReference"/>
          <w:rFonts w:ascii="Arial" w:hAnsi="Arial" w:cs="Arial"/>
          <w:u w:val="none"/>
        </w:rPr>
        <w:t xml:space="preserve">, </w:t>
      </w:r>
      <w:r w:rsidRPr="002E7089">
        <w:rPr>
          <w:rStyle w:val="IntenseReference"/>
          <w:rFonts w:ascii="Arial" w:hAnsi="Arial" w:cs="Arial"/>
          <w:b w:val="0"/>
          <w:bCs w:val="0"/>
          <w:smallCaps w:val="0"/>
          <w:u w:val="none"/>
        </w:rPr>
        <w:t>this terrace areas has now been included into the GFA calculation.</w:t>
      </w:r>
    </w:p>
    <w:p w14:paraId="75D01381" w14:textId="77777777" w:rsidR="00E65D17" w:rsidRPr="002E7089" w:rsidRDefault="00E65D17" w:rsidP="00523936">
      <w:pPr>
        <w:spacing w:after="0" w:line="276" w:lineRule="auto"/>
        <w:jc w:val="both"/>
        <w:rPr>
          <w:rStyle w:val="IntenseReference"/>
          <w:rFonts w:ascii="Arial" w:hAnsi="Arial" w:cs="Arial"/>
          <w:b w:val="0"/>
          <w:bCs w:val="0"/>
          <w:smallCaps w:val="0"/>
          <w:u w:val="none"/>
        </w:rPr>
      </w:pPr>
    </w:p>
    <w:p w14:paraId="0DB56B38" w14:textId="3C7FF36D" w:rsidR="00E65D17" w:rsidRPr="002E7089" w:rsidRDefault="007737A6" w:rsidP="00523936">
      <w:pPr>
        <w:spacing w:after="0" w:line="276" w:lineRule="auto"/>
        <w:jc w:val="both"/>
        <w:rPr>
          <w:rStyle w:val="IntenseReference"/>
          <w:rFonts w:ascii="Arial" w:hAnsi="Arial" w:cs="Arial"/>
          <w:b w:val="0"/>
          <w:bCs w:val="0"/>
          <w:smallCaps w:val="0"/>
          <w:u w:val="none"/>
        </w:rPr>
      </w:pPr>
      <w:r w:rsidRPr="002E7089">
        <w:rPr>
          <w:rStyle w:val="IntenseReference"/>
          <w:rFonts w:ascii="Arial" w:hAnsi="Arial" w:cs="Arial"/>
          <w:b w:val="0"/>
          <w:bCs w:val="0"/>
          <w:smallCaps w:val="0"/>
          <w:noProof/>
          <w:u w:val="none"/>
        </w:rPr>
        <w:drawing>
          <wp:inline distT="0" distB="0" distL="0" distR="0" wp14:anchorId="13AA813B" wp14:editId="2E26E396">
            <wp:extent cx="6214745" cy="3486150"/>
            <wp:effectExtent l="19050" t="19050" r="14605" b="19050"/>
            <wp:docPr id="366180846" name="Picture 1" descr="A diagram of a building&#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6180846" name="Picture 1" descr="A diagram of a building&#10;&#10;AI-generated content may be incorrect."/>
                    <pic:cNvPicPr/>
                  </pic:nvPicPr>
                  <pic:blipFill>
                    <a:blip r:embed="rId37"/>
                    <a:stretch>
                      <a:fillRect/>
                    </a:stretch>
                  </pic:blipFill>
                  <pic:spPr>
                    <a:xfrm>
                      <a:off x="0" y="0"/>
                      <a:ext cx="6223913" cy="3491293"/>
                    </a:xfrm>
                    <a:prstGeom prst="rect">
                      <a:avLst/>
                    </a:prstGeom>
                    <a:ln>
                      <a:solidFill>
                        <a:schemeClr val="tx1"/>
                      </a:solidFill>
                    </a:ln>
                  </pic:spPr>
                </pic:pic>
              </a:graphicData>
            </a:graphic>
          </wp:inline>
        </w:drawing>
      </w:r>
    </w:p>
    <w:p w14:paraId="729A6422" w14:textId="13D2987B" w:rsidR="007737A6" w:rsidRPr="002E7089" w:rsidRDefault="007737A6" w:rsidP="006B36F9">
      <w:pPr>
        <w:spacing w:after="0" w:line="240" w:lineRule="auto"/>
        <w:jc w:val="both"/>
        <w:rPr>
          <w:rStyle w:val="IntenseReference"/>
          <w:rFonts w:ascii="Arial" w:hAnsi="Arial" w:cs="Arial"/>
          <w:b w:val="0"/>
          <w:bCs w:val="0"/>
          <w:smallCaps w:val="0"/>
          <w:u w:val="none"/>
        </w:rPr>
      </w:pPr>
      <w:r w:rsidRPr="002E7089">
        <w:rPr>
          <w:rStyle w:val="IntenseReference"/>
          <w:rFonts w:ascii="Arial" w:hAnsi="Arial" w:cs="Arial"/>
          <w:smallCaps w:val="0"/>
          <w:u w:val="none"/>
        </w:rPr>
        <w:t xml:space="preserve">Figure 28 – </w:t>
      </w:r>
      <w:r w:rsidRPr="002E7089">
        <w:rPr>
          <w:rStyle w:val="IntenseReference"/>
          <w:rFonts w:ascii="Arial" w:hAnsi="Arial" w:cs="Arial"/>
          <w:b w:val="0"/>
          <w:bCs w:val="0"/>
          <w:smallCaps w:val="0"/>
          <w:u w:val="none"/>
        </w:rPr>
        <w:t>Extract of applicants submitted revised 2m solid wall/glazing along the Tower C Level 37 terrace area.</w:t>
      </w:r>
    </w:p>
    <w:p w14:paraId="28005CBF" w14:textId="77777777" w:rsidR="007737A6" w:rsidRPr="002E7089" w:rsidRDefault="007737A6" w:rsidP="007737A6">
      <w:pPr>
        <w:spacing w:after="40" w:line="276" w:lineRule="auto"/>
        <w:jc w:val="both"/>
        <w:rPr>
          <w:rStyle w:val="IntenseReference"/>
          <w:rFonts w:ascii="Arial" w:hAnsi="Arial" w:cs="Arial"/>
          <w:b w:val="0"/>
          <w:bCs w:val="0"/>
          <w:smallCaps w:val="0"/>
          <w:u w:val="none"/>
        </w:rPr>
      </w:pPr>
      <w:r w:rsidRPr="002E7089">
        <w:rPr>
          <w:rStyle w:val="IntenseReference"/>
          <w:rFonts w:ascii="Arial" w:hAnsi="Arial" w:cs="Arial"/>
          <w:b w:val="0"/>
          <w:bCs w:val="0"/>
          <w:i/>
          <w:iCs/>
          <w:smallCaps w:val="0"/>
          <w:sz w:val="20"/>
          <w:szCs w:val="20"/>
          <w:u w:val="none"/>
        </w:rPr>
        <w:t>Source:</w:t>
      </w:r>
      <w:r w:rsidRPr="002E7089">
        <w:rPr>
          <w:rStyle w:val="IntenseReference"/>
          <w:rFonts w:ascii="Arial" w:hAnsi="Arial" w:cs="Arial"/>
          <w:b w:val="0"/>
          <w:bCs w:val="0"/>
          <w:smallCaps w:val="0"/>
          <w:sz w:val="20"/>
          <w:szCs w:val="20"/>
          <w:u w:val="none"/>
        </w:rPr>
        <w:t xml:space="preserve"> </w:t>
      </w:r>
      <w:r w:rsidRPr="002E7089">
        <w:rPr>
          <w:rStyle w:val="IntenseReference"/>
          <w:rFonts w:ascii="Arial" w:hAnsi="Arial" w:cs="Arial"/>
          <w:b w:val="0"/>
          <w:bCs w:val="0"/>
          <w:i/>
          <w:iCs/>
          <w:smallCaps w:val="0"/>
          <w:sz w:val="20"/>
          <w:szCs w:val="20"/>
          <w:u w:val="none"/>
        </w:rPr>
        <w:t>(Statement of Environmental Effects prepared by Gyde Consulting 27 March 2025</w:t>
      </w:r>
    </w:p>
    <w:p w14:paraId="1D16F7CC" w14:textId="77777777" w:rsidR="00E65D17" w:rsidRPr="002E7089" w:rsidRDefault="00E65D17" w:rsidP="00523936">
      <w:pPr>
        <w:spacing w:after="0" w:line="276" w:lineRule="auto"/>
        <w:jc w:val="both"/>
        <w:rPr>
          <w:rStyle w:val="IntenseReference"/>
          <w:rFonts w:ascii="Arial" w:hAnsi="Arial" w:cs="Arial"/>
          <w:b w:val="0"/>
          <w:bCs w:val="0"/>
          <w:smallCaps w:val="0"/>
          <w:u w:val="none"/>
        </w:rPr>
      </w:pPr>
    </w:p>
    <w:p w14:paraId="7DB5470B" w14:textId="77777777" w:rsidR="00E65D17" w:rsidRPr="002E7089" w:rsidRDefault="00E65D17" w:rsidP="00523936">
      <w:pPr>
        <w:spacing w:after="0" w:line="276" w:lineRule="auto"/>
        <w:jc w:val="both"/>
        <w:rPr>
          <w:rStyle w:val="IntenseReference"/>
          <w:rFonts w:ascii="Arial" w:hAnsi="Arial" w:cs="Arial"/>
          <w:b w:val="0"/>
          <w:bCs w:val="0"/>
          <w:smallCaps w:val="0"/>
          <w:u w:val="none"/>
        </w:rPr>
      </w:pPr>
    </w:p>
    <w:p w14:paraId="1EB358BA" w14:textId="77777777" w:rsidR="00E65D17" w:rsidRPr="002E7089" w:rsidRDefault="00E65D17" w:rsidP="00523936">
      <w:pPr>
        <w:spacing w:after="0" w:line="276" w:lineRule="auto"/>
        <w:jc w:val="both"/>
        <w:rPr>
          <w:rStyle w:val="IntenseReference"/>
          <w:rFonts w:ascii="Arial" w:hAnsi="Arial" w:cs="Arial"/>
          <w:b w:val="0"/>
          <w:bCs w:val="0"/>
          <w:smallCaps w:val="0"/>
          <w:u w:val="none"/>
        </w:rPr>
      </w:pPr>
    </w:p>
    <w:p w14:paraId="2B0CAA06" w14:textId="77777777" w:rsidR="00E65D17" w:rsidRPr="002E7089" w:rsidRDefault="00E65D17" w:rsidP="00523936">
      <w:pPr>
        <w:spacing w:after="0" w:line="276" w:lineRule="auto"/>
        <w:jc w:val="both"/>
        <w:rPr>
          <w:rStyle w:val="IntenseReference"/>
          <w:rFonts w:ascii="Arial" w:hAnsi="Arial" w:cs="Arial"/>
          <w:b w:val="0"/>
          <w:bCs w:val="0"/>
          <w:smallCaps w:val="0"/>
          <w:u w:val="none"/>
        </w:rPr>
      </w:pPr>
    </w:p>
    <w:p w14:paraId="716260A3" w14:textId="77777777" w:rsidR="00E65D17" w:rsidRPr="002E7089" w:rsidRDefault="00E65D17" w:rsidP="00523936">
      <w:pPr>
        <w:spacing w:after="0" w:line="276" w:lineRule="auto"/>
        <w:jc w:val="both"/>
        <w:rPr>
          <w:rStyle w:val="IntenseReference"/>
          <w:rFonts w:ascii="Arial" w:hAnsi="Arial" w:cs="Arial"/>
          <w:b w:val="0"/>
          <w:bCs w:val="0"/>
          <w:smallCaps w:val="0"/>
          <w:u w:val="none"/>
        </w:rPr>
      </w:pPr>
    </w:p>
    <w:p w14:paraId="4DCCEA83" w14:textId="77777777" w:rsidR="00E65D17" w:rsidRPr="002E7089" w:rsidRDefault="00E65D17" w:rsidP="00523936">
      <w:pPr>
        <w:spacing w:after="0" w:line="276" w:lineRule="auto"/>
        <w:jc w:val="both"/>
        <w:rPr>
          <w:rStyle w:val="IntenseReference"/>
          <w:rFonts w:ascii="Arial" w:hAnsi="Arial" w:cs="Arial"/>
          <w:b w:val="0"/>
          <w:bCs w:val="0"/>
          <w:smallCaps w:val="0"/>
          <w:u w:val="none"/>
        </w:rPr>
      </w:pPr>
    </w:p>
    <w:p w14:paraId="3B3C68DE" w14:textId="77777777" w:rsidR="00E65D17" w:rsidRPr="002E7089" w:rsidRDefault="00E65D17" w:rsidP="00523936">
      <w:pPr>
        <w:spacing w:after="0" w:line="276" w:lineRule="auto"/>
        <w:jc w:val="both"/>
        <w:rPr>
          <w:rStyle w:val="IntenseReference"/>
          <w:rFonts w:ascii="Arial" w:hAnsi="Arial" w:cs="Arial"/>
          <w:b w:val="0"/>
          <w:bCs w:val="0"/>
          <w:smallCaps w:val="0"/>
          <w:u w:val="none"/>
        </w:rPr>
      </w:pPr>
    </w:p>
    <w:p w14:paraId="0750722A" w14:textId="77777777" w:rsidR="00E65D17" w:rsidRPr="002E7089" w:rsidRDefault="00E65D17" w:rsidP="00523936">
      <w:pPr>
        <w:spacing w:after="0" w:line="276" w:lineRule="auto"/>
        <w:jc w:val="both"/>
        <w:rPr>
          <w:rStyle w:val="IntenseReference"/>
          <w:rFonts w:ascii="Arial" w:hAnsi="Arial" w:cs="Arial"/>
          <w:b w:val="0"/>
          <w:bCs w:val="0"/>
          <w:smallCaps w:val="0"/>
          <w:u w:val="none"/>
        </w:rPr>
      </w:pPr>
    </w:p>
    <w:p w14:paraId="70A70208" w14:textId="77777777" w:rsidR="00E65D17" w:rsidRPr="002E7089" w:rsidRDefault="00E65D17" w:rsidP="00523936">
      <w:pPr>
        <w:spacing w:after="0" w:line="276" w:lineRule="auto"/>
        <w:jc w:val="both"/>
        <w:rPr>
          <w:rStyle w:val="IntenseReference"/>
          <w:rFonts w:ascii="Arial" w:hAnsi="Arial" w:cs="Arial"/>
          <w:b w:val="0"/>
          <w:bCs w:val="0"/>
          <w:smallCaps w:val="0"/>
          <w:u w:val="none"/>
        </w:rPr>
      </w:pPr>
    </w:p>
    <w:p w14:paraId="445E2B46" w14:textId="77777777" w:rsidR="00E65D17" w:rsidRPr="002E7089" w:rsidRDefault="00E65D17" w:rsidP="00523936">
      <w:pPr>
        <w:spacing w:after="0" w:line="276" w:lineRule="auto"/>
        <w:jc w:val="both"/>
        <w:rPr>
          <w:rStyle w:val="IntenseReference"/>
          <w:rFonts w:ascii="Arial" w:hAnsi="Arial" w:cs="Arial"/>
          <w:b w:val="0"/>
          <w:bCs w:val="0"/>
          <w:smallCaps w:val="0"/>
          <w:u w:val="none"/>
        </w:rPr>
      </w:pPr>
    </w:p>
    <w:p w14:paraId="2F98445B" w14:textId="77777777" w:rsidR="00E65D17" w:rsidRPr="002E7089" w:rsidRDefault="00E65D17" w:rsidP="00523936">
      <w:pPr>
        <w:spacing w:after="0" w:line="276" w:lineRule="auto"/>
        <w:jc w:val="both"/>
        <w:rPr>
          <w:rStyle w:val="IntenseReference"/>
          <w:rFonts w:ascii="Arial" w:hAnsi="Arial" w:cs="Arial"/>
          <w:b w:val="0"/>
          <w:bCs w:val="0"/>
          <w:smallCaps w:val="0"/>
          <w:u w:val="none"/>
        </w:rPr>
      </w:pPr>
    </w:p>
    <w:p w14:paraId="649C1462" w14:textId="77777777" w:rsidR="00E65D17" w:rsidRPr="002E7089" w:rsidRDefault="00E65D17" w:rsidP="00523936">
      <w:pPr>
        <w:spacing w:after="0" w:line="276" w:lineRule="auto"/>
        <w:jc w:val="both"/>
        <w:rPr>
          <w:rStyle w:val="IntenseReference"/>
          <w:rFonts w:ascii="Arial" w:hAnsi="Arial" w:cs="Arial"/>
          <w:b w:val="0"/>
          <w:bCs w:val="0"/>
          <w:smallCaps w:val="0"/>
          <w:u w:val="none"/>
        </w:rPr>
      </w:pPr>
    </w:p>
    <w:p w14:paraId="32E91583" w14:textId="77777777" w:rsidR="00E65D17" w:rsidRPr="002E7089" w:rsidRDefault="00E65D17" w:rsidP="00523936">
      <w:pPr>
        <w:spacing w:after="0" w:line="276" w:lineRule="auto"/>
        <w:jc w:val="both"/>
        <w:rPr>
          <w:rStyle w:val="IntenseReference"/>
          <w:rFonts w:ascii="Arial" w:hAnsi="Arial" w:cs="Arial"/>
          <w:b w:val="0"/>
          <w:bCs w:val="0"/>
          <w:smallCaps w:val="0"/>
          <w:u w:val="none"/>
        </w:rPr>
      </w:pPr>
    </w:p>
    <w:p w14:paraId="002A3F96" w14:textId="77777777" w:rsidR="00E65D17" w:rsidRPr="002E7089" w:rsidRDefault="00E65D17" w:rsidP="00523936">
      <w:pPr>
        <w:spacing w:after="0" w:line="276" w:lineRule="auto"/>
        <w:jc w:val="both"/>
        <w:rPr>
          <w:rStyle w:val="IntenseReference"/>
          <w:rFonts w:ascii="Arial" w:hAnsi="Arial" w:cs="Arial"/>
          <w:b w:val="0"/>
          <w:bCs w:val="0"/>
          <w:smallCaps w:val="0"/>
          <w:u w:val="none"/>
        </w:rPr>
      </w:pPr>
    </w:p>
    <w:p w14:paraId="01EE506D" w14:textId="77777777" w:rsidR="00E65D17" w:rsidRPr="002E7089" w:rsidRDefault="00E65D17" w:rsidP="00523936">
      <w:pPr>
        <w:spacing w:after="0" w:line="276" w:lineRule="auto"/>
        <w:jc w:val="both"/>
        <w:rPr>
          <w:rStyle w:val="IntenseReference"/>
          <w:rFonts w:ascii="Arial" w:hAnsi="Arial" w:cs="Arial"/>
          <w:b w:val="0"/>
          <w:bCs w:val="0"/>
          <w:smallCaps w:val="0"/>
          <w:u w:val="none"/>
        </w:rPr>
      </w:pPr>
    </w:p>
    <w:p w14:paraId="6A71F050" w14:textId="77777777" w:rsidR="00E65D17" w:rsidRPr="002E7089" w:rsidRDefault="00E65D17" w:rsidP="00523936">
      <w:pPr>
        <w:spacing w:after="0" w:line="276" w:lineRule="auto"/>
        <w:jc w:val="both"/>
        <w:rPr>
          <w:rStyle w:val="IntenseReference"/>
          <w:rFonts w:ascii="Arial" w:hAnsi="Arial" w:cs="Arial"/>
          <w:b w:val="0"/>
          <w:bCs w:val="0"/>
          <w:smallCaps w:val="0"/>
          <w:u w:val="none"/>
        </w:rPr>
      </w:pPr>
    </w:p>
    <w:p w14:paraId="69DD0131" w14:textId="77777777" w:rsidR="00E65D17" w:rsidRPr="002E7089" w:rsidRDefault="00E65D17" w:rsidP="00523936">
      <w:pPr>
        <w:spacing w:after="0" w:line="276" w:lineRule="auto"/>
        <w:jc w:val="both"/>
        <w:rPr>
          <w:rStyle w:val="IntenseReference"/>
          <w:rFonts w:ascii="Arial" w:hAnsi="Arial" w:cs="Arial"/>
          <w:b w:val="0"/>
          <w:bCs w:val="0"/>
          <w:smallCaps w:val="0"/>
          <w:u w:val="none"/>
        </w:rPr>
      </w:pPr>
    </w:p>
    <w:p w14:paraId="58094CA8" w14:textId="77777777" w:rsidR="00054B9D" w:rsidRPr="002E7089" w:rsidRDefault="00054B9D" w:rsidP="00523936">
      <w:pPr>
        <w:spacing w:after="0" w:line="276" w:lineRule="auto"/>
        <w:jc w:val="both"/>
        <w:rPr>
          <w:rStyle w:val="IntenseReference"/>
          <w:rFonts w:ascii="Arial" w:hAnsi="Arial" w:cs="Arial"/>
          <w:b w:val="0"/>
          <w:bCs w:val="0"/>
          <w:smallCaps w:val="0"/>
          <w:u w:val="none"/>
        </w:rPr>
      </w:pPr>
    </w:p>
    <w:p w14:paraId="7CBE24CD" w14:textId="77777777" w:rsidR="00E65D17" w:rsidRPr="002E7089" w:rsidRDefault="00E65D17" w:rsidP="00523936">
      <w:pPr>
        <w:spacing w:after="0" w:line="276" w:lineRule="auto"/>
        <w:jc w:val="both"/>
        <w:rPr>
          <w:rStyle w:val="IntenseReference"/>
          <w:rFonts w:ascii="Arial" w:hAnsi="Arial" w:cs="Arial"/>
          <w:b w:val="0"/>
          <w:bCs w:val="0"/>
          <w:smallCaps w:val="0"/>
          <w:u w:val="none"/>
        </w:rPr>
      </w:pPr>
    </w:p>
    <w:p w14:paraId="23DB0A52" w14:textId="77777777" w:rsidR="00E65D17" w:rsidRPr="002E7089" w:rsidRDefault="00E65D17" w:rsidP="00523936">
      <w:pPr>
        <w:spacing w:after="0" w:line="276" w:lineRule="auto"/>
        <w:jc w:val="both"/>
        <w:rPr>
          <w:rStyle w:val="IntenseReference"/>
          <w:rFonts w:ascii="Arial" w:hAnsi="Arial" w:cs="Arial"/>
          <w:b w:val="0"/>
          <w:bCs w:val="0"/>
          <w:smallCaps w:val="0"/>
          <w:u w:val="none"/>
        </w:rPr>
      </w:pPr>
    </w:p>
    <w:p w14:paraId="7E184E39" w14:textId="2C05EF06" w:rsidR="00E65D17" w:rsidRPr="002E7089" w:rsidRDefault="008A53D1" w:rsidP="00523936">
      <w:pPr>
        <w:spacing w:after="0" w:line="276" w:lineRule="auto"/>
        <w:jc w:val="both"/>
        <w:rPr>
          <w:rStyle w:val="IntenseReference"/>
          <w:rFonts w:ascii="Arial" w:hAnsi="Arial" w:cs="Arial"/>
          <w:b w:val="0"/>
          <w:bCs w:val="0"/>
          <w:smallCaps w:val="0"/>
        </w:rPr>
      </w:pPr>
      <w:r w:rsidRPr="002E7089">
        <w:rPr>
          <w:rStyle w:val="IntenseReference"/>
          <w:rFonts w:ascii="Arial" w:hAnsi="Arial" w:cs="Arial"/>
          <w:b w:val="0"/>
          <w:bCs w:val="0"/>
          <w:smallCaps w:val="0"/>
        </w:rPr>
        <w:t xml:space="preserve">Tower D </w:t>
      </w:r>
      <w:r w:rsidR="004D2029" w:rsidRPr="002E7089">
        <w:rPr>
          <w:rStyle w:val="IntenseReference"/>
          <w:rFonts w:ascii="Arial" w:hAnsi="Arial" w:cs="Arial"/>
          <w:b w:val="0"/>
          <w:bCs w:val="0"/>
          <w:smallCaps w:val="0"/>
        </w:rPr>
        <w:t>(Additional Level of Residential)</w:t>
      </w:r>
    </w:p>
    <w:p w14:paraId="47C88C39" w14:textId="77777777" w:rsidR="00E65D17" w:rsidRPr="002E7089" w:rsidRDefault="00E65D17" w:rsidP="00523936">
      <w:pPr>
        <w:spacing w:after="0" w:line="276" w:lineRule="auto"/>
        <w:jc w:val="both"/>
        <w:rPr>
          <w:rStyle w:val="IntenseReference"/>
          <w:rFonts w:ascii="Arial" w:hAnsi="Arial" w:cs="Arial"/>
          <w:b w:val="0"/>
          <w:bCs w:val="0"/>
          <w:smallCaps w:val="0"/>
          <w:u w:val="none"/>
        </w:rPr>
      </w:pPr>
    </w:p>
    <w:p w14:paraId="7FB91F35" w14:textId="69691D48" w:rsidR="00E65D17" w:rsidRPr="002E7089" w:rsidRDefault="004C049C" w:rsidP="00054B9D">
      <w:pPr>
        <w:pStyle w:val="ListParagraph"/>
        <w:numPr>
          <w:ilvl w:val="0"/>
          <w:numId w:val="23"/>
        </w:numPr>
        <w:spacing w:after="0" w:line="240" w:lineRule="auto"/>
        <w:ind w:left="714" w:hanging="357"/>
        <w:jc w:val="both"/>
        <w:rPr>
          <w:rStyle w:val="IntenseReference"/>
          <w:rFonts w:ascii="Arial" w:hAnsi="Arial" w:cs="Arial"/>
          <w:b w:val="0"/>
          <w:bCs w:val="0"/>
          <w:smallCaps w:val="0"/>
          <w:u w:val="none"/>
        </w:rPr>
      </w:pPr>
      <w:r w:rsidRPr="002E7089">
        <w:rPr>
          <w:rStyle w:val="IntenseReference"/>
          <w:rFonts w:ascii="Arial" w:hAnsi="Arial" w:cs="Arial"/>
          <w:b w:val="0"/>
          <w:bCs w:val="0"/>
          <w:smallCaps w:val="0"/>
          <w:u w:val="none"/>
        </w:rPr>
        <w:t xml:space="preserve">An additional </w:t>
      </w:r>
      <w:r w:rsidR="008A5251" w:rsidRPr="002E7089">
        <w:rPr>
          <w:rStyle w:val="IntenseReference"/>
          <w:rFonts w:ascii="Arial" w:hAnsi="Arial" w:cs="Arial"/>
          <w:b w:val="0"/>
          <w:bCs w:val="0"/>
          <w:smallCaps w:val="0"/>
          <w:u w:val="none"/>
        </w:rPr>
        <w:t xml:space="preserve">level of residential has been added to Tower D, due to elimination of the transfer level and relocation of pool to the Level 3 podium. </w:t>
      </w:r>
    </w:p>
    <w:p w14:paraId="224F032B" w14:textId="77777777" w:rsidR="00E65D17" w:rsidRPr="002E7089" w:rsidRDefault="00E65D17" w:rsidP="00523936">
      <w:pPr>
        <w:spacing w:after="0" w:line="276" w:lineRule="auto"/>
        <w:jc w:val="both"/>
        <w:rPr>
          <w:rStyle w:val="IntenseReference"/>
          <w:rFonts w:ascii="Arial" w:hAnsi="Arial" w:cs="Arial"/>
          <w:b w:val="0"/>
          <w:bCs w:val="0"/>
          <w:smallCaps w:val="0"/>
          <w:u w:val="none"/>
        </w:rPr>
      </w:pPr>
    </w:p>
    <w:p w14:paraId="4C390BF1" w14:textId="514E0DC8" w:rsidR="00E65D17" w:rsidRPr="002E7089" w:rsidRDefault="00C91032" w:rsidP="00523936">
      <w:pPr>
        <w:spacing w:after="0" w:line="276" w:lineRule="auto"/>
        <w:jc w:val="both"/>
        <w:rPr>
          <w:rStyle w:val="IntenseReference"/>
          <w:rFonts w:ascii="Arial" w:hAnsi="Arial" w:cs="Arial"/>
          <w:b w:val="0"/>
          <w:bCs w:val="0"/>
          <w:smallCaps w:val="0"/>
          <w:u w:val="none"/>
        </w:rPr>
      </w:pPr>
      <w:r w:rsidRPr="002E7089">
        <w:rPr>
          <w:rStyle w:val="IntenseReference"/>
          <w:rFonts w:ascii="Arial" w:hAnsi="Arial" w:cs="Arial"/>
          <w:b w:val="0"/>
          <w:bCs w:val="0"/>
          <w:smallCaps w:val="0"/>
          <w:noProof/>
          <w:u w:val="none"/>
        </w:rPr>
        <w:drawing>
          <wp:inline distT="0" distB="0" distL="0" distR="0" wp14:anchorId="3A738AD2" wp14:editId="77398ADA">
            <wp:extent cx="6284595" cy="4152900"/>
            <wp:effectExtent l="19050" t="19050" r="20955" b="19050"/>
            <wp:docPr id="824389620" name="Picture 1" descr="A diagram of a tall building&#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4389620" name="Picture 1" descr="A diagram of a tall building&#10;&#10;AI-generated content may be incorrect."/>
                    <pic:cNvPicPr/>
                  </pic:nvPicPr>
                  <pic:blipFill>
                    <a:blip r:embed="rId38"/>
                    <a:stretch>
                      <a:fillRect/>
                    </a:stretch>
                  </pic:blipFill>
                  <pic:spPr>
                    <a:xfrm>
                      <a:off x="0" y="0"/>
                      <a:ext cx="6312071" cy="4171056"/>
                    </a:xfrm>
                    <a:prstGeom prst="rect">
                      <a:avLst/>
                    </a:prstGeom>
                    <a:ln>
                      <a:solidFill>
                        <a:schemeClr val="tx1"/>
                      </a:solidFill>
                    </a:ln>
                  </pic:spPr>
                </pic:pic>
              </a:graphicData>
            </a:graphic>
          </wp:inline>
        </w:drawing>
      </w:r>
    </w:p>
    <w:p w14:paraId="261A4A56" w14:textId="07F14FDD" w:rsidR="00C91032" w:rsidRPr="002E7089" w:rsidRDefault="00C91032" w:rsidP="006B36F9">
      <w:pPr>
        <w:spacing w:after="0" w:line="240" w:lineRule="auto"/>
        <w:jc w:val="both"/>
        <w:rPr>
          <w:rStyle w:val="IntenseReference"/>
          <w:rFonts w:ascii="Arial" w:hAnsi="Arial" w:cs="Arial"/>
          <w:b w:val="0"/>
          <w:bCs w:val="0"/>
          <w:smallCaps w:val="0"/>
          <w:u w:val="none"/>
        </w:rPr>
      </w:pPr>
      <w:r w:rsidRPr="002E7089">
        <w:rPr>
          <w:rStyle w:val="IntenseReference"/>
          <w:rFonts w:ascii="Arial" w:hAnsi="Arial" w:cs="Arial"/>
          <w:smallCaps w:val="0"/>
          <w:u w:val="none"/>
        </w:rPr>
        <w:t xml:space="preserve">Figure 29 – </w:t>
      </w:r>
      <w:r w:rsidRPr="002E7089">
        <w:rPr>
          <w:rStyle w:val="IntenseReference"/>
          <w:rFonts w:ascii="Arial" w:hAnsi="Arial" w:cs="Arial"/>
          <w:b w:val="0"/>
          <w:bCs w:val="0"/>
          <w:smallCaps w:val="0"/>
          <w:u w:val="none"/>
        </w:rPr>
        <w:t>Extract of applicants submitted section plans indicating the additional residential level to Tower D.</w:t>
      </w:r>
    </w:p>
    <w:p w14:paraId="59A28514" w14:textId="77777777" w:rsidR="00C91032" w:rsidRPr="002E7089" w:rsidRDefault="00C91032" w:rsidP="00C91032">
      <w:pPr>
        <w:spacing w:after="40" w:line="276" w:lineRule="auto"/>
        <w:jc w:val="both"/>
        <w:rPr>
          <w:rStyle w:val="IntenseReference"/>
          <w:rFonts w:ascii="Arial" w:hAnsi="Arial" w:cs="Arial"/>
          <w:b w:val="0"/>
          <w:bCs w:val="0"/>
          <w:smallCaps w:val="0"/>
          <w:u w:val="none"/>
        </w:rPr>
      </w:pPr>
      <w:r w:rsidRPr="002E7089">
        <w:rPr>
          <w:rStyle w:val="IntenseReference"/>
          <w:rFonts w:ascii="Arial" w:hAnsi="Arial" w:cs="Arial"/>
          <w:b w:val="0"/>
          <w:bCs w:val="0"/>
          <w:i/>
          <w:iCs/>
          <w:smallCaps w:val="0"/>
          <w:sz w:val="20"/>
          <w:szCs w:val="20"/>
          <w:u w:val="none"/>
        </w:rPr>
        <w:t>Source:</w:t>
      </w:r>
      <w:r w:rsidRPr="002E7089">
        <w:rPr>
          <w:rStyle w:val="IntenseReference"/>
          <w:rFonts w:ascii="Arial" w:hAnsi="Arial" w:cs="Arial"/>
          <w:b w:val="0"/>
          <w:bCs w:val="0"/>
          <w:smallCaps w:val="0"/>
          <w:sz w:val="20"/>
          <w:szCs w:val="20"/>
          <w:u w:val="none"/>
        </w:rPr>
        <w:t xml:space="preserve"> </w:t>
      </w:r>
      <w:r w:rsidRPr="002E7089">
        <w:rPr>
          <w:rStyle w:val="IntenseReference"/>
          <w:rFonts w:ascii="Arial" w:hAnsi="Arial" w:cs="Arial"/>
          <w:b w:val="0"/>
          <w:bCs w:val="0"/>
          <w:i/>
          <w:iCs/>
          <w:smallCaps w:val="0"/>
          <w:sz w:val="20"/>
          <w:szCs w:val="20"/>
          <w:u w:val="none"/>
        </w:rPr>
        <w:t>(Statement of Environmental Effects prepared by Gyde Consulting 27 March 2025</w:t>
      </w:r>
    </w:p>
    <w:p w14:paraId="6B9AAA72" w14:textId="77777777" w:rsidR="00E65D17" w:rsidRPr="002E7089" w:rsidRDefault="00E65D17" w:rsidP="00523936">
      <w:pPr>
        <w:spacing w:after="0" w:line="276" w:lineRule="auto"/>
        <w:jc w:val="both"/>
        <w:rPr>
          <w:rStyle w:val="IntenseReference"/>
          <w:rFonts w:ascii="Arial" w:hAnsi="Arial" w:cs="Arial"/>
          <w:b w:val="0"/>
          <w:bCs w:val="0"/>
          <w:smallCaps w:val="0"/>
          <w:u w:val="none"/>
        </w:rPr>
      </w:pPr>
    </w:p>
    <w:p w14:paraId="4EBFF841" w14:textId="77777777" w:rsidR="001A4E19" w:rsidRPr="002E7089" w:rsidRDefault="001A4E19" w:rsidP="00523936">
      <w:pPr>
        <w:spacing w:after="0" w:line="276" w:lineRule="auto"/>
        <w:jc w:val="both"/>
        <w:rPr>
          <w:rStyle w:val="IntenseReference"/>
          <w:rFonts w:ascii="Arial" w:hAnsi="Arial" w:cs="Arial"/>
          <w:b w:val="0"/>
          <w:bCs w:val="0"/>
          <w:smallCaps w:val="0"/>
          <w:u w:val="none"/>
        </w:rPr>
      </w:pPr>
    </w:p>
    <w:p w14:paraId="621ED75D" w14:textId="77777777" w:rsidR="001A4E19" w:rsidRPr="002E7089" w:rsidRDefault="001A4E19" w:rsidP="00523936">
      <w:pPr>
        <w:spacing w:after="0" w:line="276" w:lineRule="auto"/>
        <w:jc w:val="both"/>
        <w:rPr>
          <w:rStyle w:val="IntenseReference"/>
          <w:rFonts w:ascii="Arial" w:hAnsi="Arial" w:cs="Arial"/>
          <w:b w:val="0"/>
          <w:bCs w:val="0"/>
          <w:smallCaps w:val="0"/>
          <w:u w:val="none"/>
        </w:rPr>
      </w:pPr>
    </w:p>
    <w:p w14:paraId="29E62EEA" w14:textId="77777777" w:rsidR="001A4E19" w:rsidRPr="002E7089" w:rsidRDefault="001A4E19" w:rsidP="00523936">
      <w:pPr>
        <w:spacing w:after="0" w:line="276" w:lineRule="auto"/>
        <w:jc w:val="both"/>
        <w:rPr>
          <w:rStyle w:val="IntenseReference"/>
          <w:rFonts w:ascii="Arial" w:hAnsi="Arial" w:cs="Arial"/>
          <w:b w:val="0"/>
          <w:bCs w:val="0"/>
          <w:smallCaps w:val="0"/>
          <w:u w:val="none"/>
        </w:rPr>
      </w:pPr>
    </w:p>
    <w:p w14:paraId="3C751F5F" w14:textId="77777777" w:rsidR="001A4E19" w:rsidRPr="002E7089" w:rsidRDefault="001A4E19" w:rsidP="00523936">
      <w:pPr>
        <w:spacing w:after="0" w:line="276" w:lineRule="auto"/>
        <w:jc w:val="both"/>
        <w:rPr>
          <w:rStyle w:val="IntenseReference"/>
          <w:rFonts w:ascii="Arial" w:hAnsi="Arial" w:cs="Arial"/>
          <w:b w:val="0"/>
          <w:bCs w:val="0"/>
          <w:smallCaps w:val="0"/>
          <w:u w:val="none"/>
        </w:rPr>
      </w:pPr>
    </w:p>
    <w:p w14:paraId="09B1A782" w14:textId="77777777" w:rsidR="001A4E19" w:rsidRPr="002E7089" w:rsidRDefault="001A4E19" w:rsidP="00523936">
      <w:pPr>
        <w:spacing w:after="0" w:line="276" w:lineRule="auto"/>
        <w:jc w:val="both"/>
        <w:rPr>
          <w:rStyle w:val="IntenseReference"/>
          <w:rFonts w:ascii="Arial" w:hAnsi="Arial" w:cs="Arial"/>
          <w:b w:val="0"/>
          <w:bCs w:val="0"/>
          <w:smallCaps w:val="0"/>
          <w:u w:val="none"/>
        </w:rPr>
      </w:pPr>
    </w:p>
    <w:p w14:paraId="1CEC039D" w14:textId="77777777" w:rsidR="001A4E19" w:rsidRPr="002E7089" w:rsidRDefault="001A4E19" w:rsidP="00523936">
      <w:pPr>
        <w:spacing w:after="0" w:line="276" w:lineRule="auto"/>
        <w:jc w:val="both"/>
        <w:rPr>
          <w:rStyle w:val="IntenseReference"/>
          <w:rFonts w:ascii="Arial" w:hAnsi="Arial" w:cs="Arial"/>
          <w:b w:val="0"/>
          <w:bCs w:val="0"/>
          <w:smallCaps w:val="0"/>
          <w:u w:val="none"/>
        </w:rPr>
      </w:pPr>
    </w:p>
    <w:p w14:paraId="0A7BC878" w14:textId="77777777" w:rsidR="001A4E19" w:rsidRPr="002E7089" w:rsidRDefault="001A4E19" w:rsidP="00523936">
      <w:pPr>
        <w:spacing w:after="0" w:line="276" w:lineRule="auto"/>
        <w:jc w:val="both"/>
        <w:rPr>
          <w:rStyle w:val="IntenseReference"/>
          <w:rFonts w:ascii="Arial" w:hAnsi="Arial" w:cs="Arial"/>
          <w:b w:val="0"/>
          <w:bCs w:val="0"/>
          <w:smallCaps w:val="0"/>
          <w:u w:val="none"/>
        </w:rPr>
      </w:pPr>
    </w:p>
    <w:p w14:paraId="5A4ED077" w14:textId="77777777" w:rsidR="001A4E19" w:rsidRPr="002E7089" w:rsidRDefault="001A4E19" w:rsidP="00523936">
      <w:pPr>
        <w:spacing w:after="0" w:line="276" w:lineRule="auto"/>
        <w:jc w:val="both"/>
        <w:rPr>
          <w:rStyle w:val="IntenseReference"/>
          <w:rFonts w:ascii="Arial" w:hAnsi="Arial" w:cs="Arial"/>
          <w:b w:val="0"/>
          <w:bCs w:val="0"/>
          <w:smallCaps w:val="0"/>
          <w:u w:val="none"/>
        </w:rPr>
      </w:pPr>
    </w:p>
    <w:p w14:paraId="4EE4B611" w14:textId="77777777" w:rsidR="001A4E19" w:rsidRPr="002E7089" w:rsidRDefault="001A4E19" w:rsidP="00523936">
      <w:pPr>
        <w:spacing w:after="0" w:line="276" w:lineRule="auto"/>
        <w:jc w:val="both"/>
        <w:rPr>
          <w:rStyle w:val="IntenseReference"/>
          <w:rFonts w:ascii="Arial" w:hAnsi="Arial" w:cs="Arial"/>
          <w:b w:val="0"/>
          <w:bCs w:val="0"/>
          <w:smallCaps w:val="0"/>
          <w:u w:val="none"/>
        </w:rPr>
      </w:pPr>
    </w:p>
    <w:p w14:paraId="4FB19401" w14:textId="77777777" w:rsidR="001A4E19" w:rsidRPr="002E7089" w:rsidRDefault="001A4E19" w:rsidP="00523936">
      <w:pPr>
        <w:spacing w:after="0" w:line="276" w:lineRule="auto"/>
        <w:jc w:val="both"/>
        <w:rPr>
          <w:rStyle w:val="IntenseReference"/>
          <w:rFonts w:ascii="Arial" w:hAnsi="Arial" w:cs="Arial"/>
          <w:b w:val="0"/>
          <w:bCs w:val="0"/>
          <w:smallCaps w:val="0"/>
          <w:u w:val="none"/>
        </w:rPr>
      </w:pPr>
    </w:p>
    <w:p w14:paraId="740EE11D" w14:textId="77777777" w:rsidR="001A4E19" w:rsidRPr="002E7089" w:rsidRDefault="001A4E19" w:rsidP="00523936">
      <w:pPr>
        <w:spacing w:after="0" w:line="276" w:lineRule="auto"/>
        <w:jc w:val="both"/>
        <w:rPr>
          <w:rStyle w:val="IntenseReference"/>
          <w:rFonts w:ascii="Arial" w:hAnsi="Arial" w:cs="Arial"/>
          <w:b w:val="0"/>
          <w:bCs w:val="0"/>
          <w:smallCaps w:val="0"/>
          <w:u w:val="none"/>
        </w:rPr>
      </w:pPr>
    </w:p>
    <w:p w14:paraId="7CD096BC" w14:textId="77777777" w:rsidR="001A4E19" w:rsidRPr="002E7089" w:rsidRDefault="001A4E19" w:rsidP="00523936">
      <w:pPr>
        <w:spacing w:after="0" w:line="276" w:lineRule="auto"/>
        <w:jc w:val="both"/>
        <w:rPr>
          <w:rStyle w:val="IntenseReference"/>
          <w:rFonts w:ascii="Arial" w:hAnsi="Arial" w:cs="Arial"/>
          <w:b w:val="0"/>
          <w:bCs w:val="0"/>
          <w:smallCaps w:val="0"/>
          <w:u w:val="none"/>
        </w:rPr>
      </w:pPr>
    </w:p>
    <w:p w14:paraId="7BA29EF4" w14:textId="77777777" w:rsidR="001A4E19" w:rsidRPr="002E7089" w:rsidRDefault="001A4E19" w:rsidP="00523936">
      <w:pPr>
        <w:spacing w:after="0" w:line="276" w:lineRule="auto"/>
        <w:jc w:val="both"/>
        <w:rPr>
          <w:rStyle w:val="IntenseReference"/>
          <w:rFonts w:ascii="Arial" w:hAnsi="Arial" w:cs="Arial"/>
          <w:b w:val="0"/>
          <w:bCs w:val="0"/>
          <w:smallCaps w:val="0"/>
          <w:u w:val="none"/>
        </w:rPr>
      </w:pPr>
    </w:p>
    <w:p w14:paraId="5AFC6CFA" w14:textId="77777777" w:rsidR="001A4E19" w:rsidRPr="002E7089" w:rsidRDefault="001A4E19" w:rsidP="00523936">
      <w:pPr>
        <w:spacing w:after="0" w:line="276" w:lineRule="auto"/>
        <w:jc w:val="both"/>
        <w:rPr>
          <w:rStyle w:val="IntenseReference"/>
          <w:rFonts w:ascii="Arial" w:hAnsi="Arial" w:cs="Arial"/>
          <w:b w:val="0"/>
          <w:bCs w:val="0"/>
          <w:smallCaps w:val="0"/>
          <w:u w:val="none"/>
        </w:rPr>
      </w:pPr>
    </w:p>
    <w:p w14:paraId="54599FA5" w14:textId="77777777" w:rsidR="001A4E19" w:rsidRPr="002E7089" w:rsidRDefault="001A4E19" w:rsidP="00523936">
      <w:pPr>
        <w:spacing w:after="0" w:line="276" w:lineRule="auto"/>
        <w:jc w:val="both"/>
        <w:rPr>
          <w:rStyle w:val="IntenseReference"/>
          <w:rFonts w:ascii="Arial" w:hAnsi="Arial" w:cs="Arial"/>
          <w:b w:val="0"/>
          <w:bCs w:val="0"/>
          <w:smallCaps w:val="0"/>
          <w:u w:val="none"/>
        </w:rPr>
      </w:pPr>
    </w:p>
    <w:p w14:paraId="6C66EE0F" w14:textId="24C975D2" w:rsidR="00E65D17" w:rsidRPr="002E7089" w:rsidRDefault="00D764B3" w:rsidP="00523936">
      <w:pPr>
        <w:spacing w:after="0" w:line="276" w:lineRule="auto"/>
        <w:jc w:val="both"/>
        <w:rPr>
          <w:rStyle w:val="IntenseReference"/>
          <w:rFonts w:ascii="Arial" w:hAnsi="Arial" w:cs="Arial"/>
          <w:b w:val="0"/>
          <w:bCs w:val="0"/>
          <w:smallCaps w:val="0"/>
        </w:rPr>
      </w:pPr>
      <w:r w:rsidRPr="002E7089">
        <w:rPr>
          <w:rStyle w:val="IntenseReference"/>
          <w:rFonts w:ascii="Arial" w:hAnsi="Arial" w:cs="Arial"/>
          <w:b w:val="0"/>
          <w:bCs w:val="0"/>
          <w:smallCaps w:val="0"/>
        </w:rPr>
        <w:lastRenderedPageBreak/>
        <w:t>Additional Retail Level</w:t>
      </w:r>
    </w:p>
    <w:p w14:paraId="5DEA0C59" w14:textId="77777777" w:rsidR="00E65D17" w:rsidRPr="002E7089" w:rsidRDefault="00E65D17" w:rsidP="00523936">
      <w:pPr>
        <w:spacing w:after="0" w:line="276" w:lineRule="auto"/>
        <w:jc w:val="both"/>
        <w:rPr>
          <w:rStyle w:val="IntenseReference"/>
          <w:rFonts w:ascii="Arial" w:hAnsi="Arial" w:cs="Arial"/>
          <w:b w:val="0"/>
          <w:bCs w:val="0"/>
          <w:smallCaps w:val="0"/>
          <w:u w:val="none"/>
        </w:rPr>
      </w:pPr>
    </w:p>
    <w:p w14:paraId="56D1320E" w14:textId="1A13390D" w:rsidR="00E65D17" w:rsidRPr="002E7089" w:rsidRDefault="00D764B3" w:rsidP="00054B9D">
      <w:pPr>
        <w:pStyle w:val="ListParagraph"/>
        <w:numPr>
          <w:ilvl w:val="0"/>
          <w:numId w:val="23"/>
        </w:numPr>
        <w:spacing w:after="0" w:line="240" w:lineRule="auto"/>
        <w:ind w:left="714" w:hanging="357"/>
        <w:jc w:val="both"/>
        <w:rPr>
          <w:rStyle w:val="IntenseReference"/>
          <w:rFonts w:ascii="Arial" w:hAnsi="Arial" w:cs="Arial"/>
          <w:b w:val="0"/>
          <w:bCs w:val="0"/>
          <w:smallCaps w:val="0"/>
          <w:u w:val="none"/>
        </w:rPr>
      </w:pPr>
      <w:r w:rsidRPr="002E7089">
        <w:rPr>
          <w:rStyle w:val="IntenseReference"/>
          <w:rFonts w:ascii="Arial" w:hAnsi="Arial" w:cs="Arial"/>
          <w:b w:val="0"/>
          <w:bCs w:val="0"/>
          <w:smallCaps w:val="0"/>
          <w:u w:val="none"/>
        </w:rPr>
        <w:t xml:space="preserve">An additional retail </w:t>
      </w:r>
      <w:r w:rsidRPr="002E7089">
        <w:t>level</w:t>
      </w:r>
      <w:r w:rsidRPr="002E7089">
        <w:rPr>
          <w:rStyle w:val="IntenseReference"/>
          <w:rFonts w:ascii="Arial" w:hAnsi="Arial" w:cs="Arial"/>
          <w:b w:val="0"/>
          <w:bCs w:val="0"/>
          <w:smallCaps w:val="0"/>
          <w:u w:val="none"/>
        </w:rPr>
        <w:t xml:space="preserve"> added at Basement 2, with a void over at Basement 1.</w:t>
      </w:r>
    </w:p>
    <w:p w14:paraId="5E4F9011" w14:textId="77777777" w:rsidR="002A38E8" w:rsidRPr="002E7089" w:rsidRDefault="002A38E8" w:rsidP="002A38E8">
      <w:pPr>
        <w:pStyle w:val="ListParagraph"/>
        <w:spacing w:after="0" w:line="276" w:lineRule="auto"/>
        <w:jc w:val="both"/>
        <w:rPr>
          <w:rStyle w:val="IntenseReference"/>
          <w:rFonts w:ascii="Arial" w:hAnsi="Arial" w:cs="Arial"/>
          <w:b w:val="0"/>
          <w:bCs w:val="0"/>
          <w:smallCaps w:val="0"/>
          <w:u w:val="none"/>
        </w:rPr>
      </w:pPr>
    </w:p>
    <w:p w14:paraId="1272393D" w14:textId="2F6F05EB" w:rsidR="00E65D17" w:rsidRPr="002E7089" w:rsidRDefault="002A38E8" w:rsidP="00523936">
      <w:pPr>
        <w:spacing w:after="0" w:line="276" w:lineRule="auto"/>
        <w:jc w:val="both"/>
        <w:rPr>
          <w:rStyle w:val="IntenseReference"/>
          <w:rFonts w:ascii="Arial" w:hAnsi="Arial" w:cs="Arial"/>
          <w:b w:val="0"/>
          <w:bCs w:val="0"/>
          <w:smallCaps w:val="0"/>
          <w:u w:val="none"/>
        </w:rPr>
      </w:pPr>
      <w:r w:rsidRPr="002E7089">
        <w:rPr>
          <w:rStyle w:val="IntenseReference"/>
          <w:rFonts w:ascii="Arial" w:hAnsi="Arial" w:cs="Arial"/>
          <w:b w:val="0"/>
          <w:bCs w:val="0"/>
          <w:smallCaps w:val="0"/>
          <w:noProof/>
          <w:u w:val="none"/>
        </w:rPr>
        <w:drawing>
          <wp:inline distT="0" distB="0" distL="0" distR="0" wp14:anchorId="5142CD74" wp14:editId="3EE6EDFA">
            <wp:extent cx="6362700" cy="3095625"/>
            <wp:effectExtent l="19050" t="19050" r="19050" b="28575"/>
            <wp:docPr id="718753637" name="Picture 1" descr="A diagram of a basement floor pla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8753637" name="Picture 1" descr="A diagram of a basement floor plan&#10;&#10;AI-generated content may be incorrect."/>
                    <pic:cNvPicPr/>
                  </pic:nvPicPr>
                  <pic:blipFill>
                    <a:blip r:embed="rId39"/>
                    <a:stretch>
                      <a:fillRect/>
                    </a:stretch>
                  </pic:blipFill>
                  <pic:spPr>
                    <a:xfrm>
                      <a:off x="0" y="0"/>
                      <a:ext cx="6372706" cy="3100493"/>
                    </a:xfrm>
                    <a:prstGeom prst="rect">
                      <a:avLst/>
                    </a:prstGeom>
                    <a:ln>
                      <a:solidFill>
                        <a:schemeClr val="tx1"/>
                      </a:solidFill>
                    </a:ln>
                  </pic:spPr>
                </pic:pic>
              </a:graphicData>
            </a:graphic>
          </wp:inline>
        </w:drawing>
      </w:r>
    </w:p>
    <w:p w14:paraId="062CA19E" w14:textId="01D37CA1" w:rsidR="00E65D17" w:rsidRPr="002E7089" w:rsidRDefault="002A38E8" w:rsidP="006B36F9">
      <w:pPr>
        <w:spacing w:after="0" w:line="240" w:lineRule="auto"/>
        <w:jc w:val="both"/>
        <w:rPr>
          <w:rStyle w:val="IntenseReference"/>
          <w:rFonts w:ascii="Arial" w:hAnsi="Arial" w:cs="Arial"/>
          <w:b w:val="0"/>
          <w:bCs w:val="0"/>
          <w:smallCaps w:val="0"/>
          <w:u w:val="none"/>
        </w:rPr>
      </w:pPr>
      <w:r w:rsidRPr="002E7089">
        <w:rPr>
          <w:rStyle w:val="IntenseReference"/>
          <w:rFonts w:ascii="Arial" w:hAnsi="Arial" w:cs="Arial"/>
          <w:smallCaps w:val="0"/>
          <w:u w:val="none"/>
        </w:rPr>
        <w:t xml:space="preserve">Figure 29 – </w:t>
      </w:r>
      <w:r w:rsidRPr="002E7089">
        <w:rPr>
          <w:rStyle w:val="IntenseReference"/>
          <w:rFonts w:ascii="Arial" w:hAnsi="Arial" w:cs="Arial"/>
          <w:b w:val="0"/>
          <w:bCs w:val="0"/>
          <w:smallCaps w:val="0"/>
          <w:u w:val="none"/>
        </w:rPr>
        <w:t xml:space="preserve">Extract of applicants submitted </w:t>
      </w:r>
      <w:r w:rsidR="001A4E19" w:rsidRPr="002E7089">
        <w:rPr>
          <w:rStyle w:val="IntenseReference"/>
          <w:rFonts w:ascii="Arial" w:hAnsi="Arial" w:cs="Arial"/>
          <w:b w:val="0"/>
          <w:bCs w:val="0"/>
          <w:smallCaps w:val="0"/>
          <w:u w:val="none"/>
        </w:rPr>
        <w:t>Basement 1 and Basement 2 Plans</w:t>
      </w:r>
      <w:r w:rsidR="006B24A2" w:rsidRPr="002E7089">
        <w:rPr>
          <w:rStyle w:val="IntenseReference"/>
          <w:rFonts w:ascii="Arial" w:hAnsi="Arial" w:cs="Arial"/>
          <w:b w:val="0"/>
          <w:bCs w:val="0"/>
          <w:smallCaps w:val="0"/>
          <w:u w:val="none"/>
        </w:rPr>
        <w:t>.</w:t>
      </w:r>
    </w:p>
    <w:p w14:paraId="502E6A68" w14:textId="77777777" w:rsidR="006B24A2" w:rsidRPr="002E7089" w:rsidRDefault="006B24A2" w:rsidP="006B24A2">
      <w:pPr>
        <w:spacing w:after="40" w:line="276" w:lineRule="auto"/>
        <w:jc w:val="both"/>
        <w:rPr>
          <w:rStyle w:val="IntenseReference"/>
          <w:rFonts w:ascii="Arial" w:hAnsi="Arial" w:cs="Arial"/>
          <w:b w:val="0"/>
          <w:bCs w:val="0"/>
          <w:smallCaps w:val="0"/>
          <w:u w:val="none"/>
        </w:rPr>
      </w:pPr>
      <w:r w:rsidRPr="002E7089">
        <w:rPr>
          <w:rStyle w:val="IntenseReference"/>
          <w:rFonts w:ascii="Arial" w:hAnsi="Arial" w:cs="Arial"/>
          <w:b w:val="0"/>
          <w:bCs w:val="0"/>
          <w:i/>
          <w:iCs/>
          <w:smallCaps w:val="0"/>
          <w:sz w:val="20"/>
          <w:szCs w:val="20"/>
          <w:u w:val="none"/>
        </w:rPr>
        <w:t>Source:</w:t>
      </w:r>
      <w:r w:rsidRPr="002E7089">
        <w:rPr>
          <w:rStyle w:val="IntenseReference"/>
          <w:rFonts w:ascii="Arial" w:hAnsi="Arial" w:cs="Arial"/>
          <w:b w:val="0"/>
          <w:bCs w:val="0"/>
          <w:smallCaps w:val="0"/>
          <w:sz w:val="20"/>
          <w:szCs w:val="20"/>
          <w:u w:val="none"/>
        </w:rPr>
        <w:t xml:space="preserve"> </w:t>
      </w:r>
      <w:r w:rsidRPr="002E7089">
        <w:rPr>
          <w:rStyle w:val="IntenseReference"/>
          <w:rFonts w:ascii="Arial" w:hAnsi="Arial" w:cs="Arial"/>
          <w:b w:val="0"/>
          <w:bCs w:val="0"/>
          <w:i/>
          <w:iCs/>
          <w:smallCaps w:val="0"/>
          <w:sz w:val="20"/>
          <w:szCs w:val="20"/>
          <w:u w:val="none"/>
        </w:rPr>
        <w:t>(Statement of Environmental Effects prepared by Gyde Consulting 27 March 2025</w:t>
      </w:r>
    </w:p>
    <w:p w14:paraId="461A083D" w14:textId="77777777" w:rsidR="00E65D17" w:rsidRPr="002E7089" w:rsidRDefault="00E65D17" w:rsidP="00523936">
      <w:pPr>
        <w:spacing w:after="0" w:line="276" w:lineRule="auto"/>
        <w:jc w:val="both"/>
        <w:rPr>
          <w:rStyle w:val="IntenseReference"/>
          <w:rFonts w:ascii="Arial" w:hAnsi="Arial" w:cs="Arial"/>
          <w:b w:val="0"/>
          <w:bCs w:val="0"/>
          <w:smallCaps w:val="0"/>
          <w:u w:val="none"/>
        </w:rPr>
      </w:pPr>
    </w:p>
    <w:p w14:paraId="726C44C5" w14:textId="5C1E7142" w:rsidR="00E65D17" w:rsidRPr="002E7089" w:rsidRDefault="00A926FB" w:rsidP="00523936">
      <w:pPr>
        <w:spacing w:after="0" w:line="276" w:lineRule="auto"/>
        <w:jc w:val="both"/>
        <w:rPr>
          <w:rStyle w:val="IntenseReference"/>
          <w:rFonts w:ascii="Arial" w:hAnsi="Arial" w:cs="Arial"/>
          <w:b w:val="0"/>
          <w:bCs w:val="0"/>
          <w:smallCaps w:val="0"/>
        </w:rPr>
      </w:pPr>
      <w:r w:rsidRPr="002E7089">
        <w:rPr>
          <w:rStyle w:val="IntenseReference"/>
          <w:rFonts w:ascii="Arial" w:hAnsi="Arial" w:cs="Arial"/>
          <w:b w:val="0"/>
          <w:bCs w:val="0"/>
          <w:smallCaps w:val="0"/>
        </w:rPr>
        <w:t xml:space="preserve">Proposed Residential Modifications </w:t>
      </w:r>
    </w:p>
    <w:p w14:paraId="488AA397" w14:textId="77777777" w:rsidR="00E65D17" w:rsidRPr="002E7089" w:rsidRDefault="00E65D17" w:rsidP="00523936">
      <w:pPr>
        <w:spacing w:after="0" w:line="276" w:lineRule="auto"/>
        <w:jc w:val="both"/>
        <w:rPr>
          <w:rStyle w:val="IntenseReference"/>
          <w:rFonts w:ascii="Arial" w:hAnsi="Arial" w:cs="Arial"/>
          <w:b w:val="0"/>
          <w:bCs w:val="0"/>
          <w:smallCaps w:val="0"/>
        </w:rPr>
      </w:pPr>
    </w:p>
    <w:p w14:paraId="2A4049D8" w14:textId="5D091273" w:rsidR="00E65D17" w:rsidRPr="002E7089" w:rsidRDefault="00E62900" w:rsidP="00523936">
      <w:pPr>
        <w:spacing w:after="0" w:line="276" w:lineRule="auto"/>
        <w:jc w:val="both"/>
        <w:rPr>
          <w:rStyle w:val="IntenseReference"/>
          <w:rFonts w:ascii="Arial" w:hAnsi="Arial" w:cs="Arial"/>
          <w:b w:val="0"/>
          <w:bCs w:val="0"/>
          <w:smallCaps w:val="0"/>
        </w:rPr>
      </w:pPr>
      <w:r w:rsidRPr="002E7089">
        <w:rPr>
          <w:rStyle w:val="IntenseReference"/>
          <w:rFonts w:ascii="Arial" w:hAnsi="Arial" w:cs="Arial"/>
          <w:b w:val="0"/>
          <w:bCs w:val="0"/>
          <w:smallCaps w:val="0"/>
        </w:rPr>
        <w:t>Tower A</w:t>
      </w:r>
    </w:p>
    <w:p w14:paraId="4568E898" w14:textId="77777777" w:rsidR="00E65D17" w:rsidRPr="002E7089" w:rsidRDefault="00E65D17" w:rsidP="00523936">
      <w:pPr>
        <w:spacing w:after="0" w:line="276" w:lineRule="auto"/>
        <w:jc w:val="both"/>
        <w:rPr>
          <w:rStyle w:val="IntenseReference"/>
          <w:rFonts w:ascii="Arial" w:hAnsi="Arial" w:cs="Arial"/>
          <w:b w:val="0"/>
          <w:bCs w:val="0"/>
          <w:smallCaps w:val="0"/>
          <w:u w:val="none"/>
        </w:rPr>
      </w:pPr>
    </w:p>
    <w:p w14:paraId="4ABDBF6F" w14:textId="4A054E57" w:rsidR="00E65D17" w:rsidRPr="002E7089" w:rsidRDefault="007A7553" w:rsidP="00054B9D">
      <w:pPr>
        <w:pStyle w:val="ListParagraph"/>
        <w:numPr>
          <w:ilvl w:val="0"/>
          <w:numId w:val="23"/>
        </w:numPr>
        <w:spacing w:after="0" w:line="240" w:lineRule="auto"/>
        <w:ind w:left="714" w:hanging="357"/>
        <w:jc w:val="both"/>
        <w:rPr>
          <w:rStyle w:val="IntenseReference"/>
          <w:rFonts w:ascii="Arial" w:hAnsi="Arial" w:cs="Arial"/>
          <w:b w:val="0"/>
          <w:bCs w:val="0"/>
          <w:smallCaps w:val="0"/>
          <w:u w:val="none"/>
        </w:rPr>
      </w:pPr>
      <w:r w:rsidRPr="002E7089">
        <w:rPr>
          <w:rStyle w:val="IntenseReference"/>
          <w:rFonts w:ascii="Arial" w:hAnsi="Arial" w:cs="Arial"/>
          <w:b w:val="0"/>
          <w:bCs w:val="0"/>
          <w:smallCaps w:val="0"/>
          <w:u w:val="none"/>
        </w:rPr>
        <w:t xml:space="preserve">The floor to floor </w:t>
      </w:r>
      <w:r w:rsidRPr="002E7089">
        <w:t>ceiling</w:t>
      </w:r>
      <w:r w:rsidRPr="002E7089">
        <w:rPr>
          <w:rStyle w:val="IntenseReference"/>
          <w:rFonts w:ascii="Arial" w:hAnsi="Arial" w:cs="Arial"/>
          <w:b w:val="0"/>
          <w:bCs w:val="0"/>
          <w:smallCaps w:val="0"/>
          <w:u w:val="none"/>
        </w:rPr>
        <w:t xml:space="preserve"> heights</w:t>
      </w:r>
      <w:r w:rsidR="006F424C" w:rsidRPr="002E7089">
        <w:rPr>
          <w:rStyle w:val="IntenseReference"/>
          <w:rFonts w:ascii="Arial" w:hAnsi="Arial" w:cs="Arial"/>
          <w:b w:val="0"/>
          <w:bCs w:val="0"/>
          <w:smallCaps w:val="0"/>
          <w:u w:val="none"/>
        </w:rPr>
        <w:t xml:space="preserve"> for </w:t>
      </w:r>
      <w:r w:rsidR="004145DF" w:rsidRPr="002E7089">
        <w:rPr>
          <w:rStyle w:val="IntenseReference"/>
          <w:rFonts w:ascii="Arial" w:hAnsi="Arial" w:cs="Arial"/>
          <w:b w:val="0"/>
          <w:bCs w:val="0"/>
          <w:smallCaps w:val="0"/>
          <w:u w:val="none"/>
        </w:rPr>
        <w:t xml:space="preserve">each level within Tower A have been altered to </w:t>
      </w:r>
      <w:r w:rsidR="00CE74A6" w:rsidRPr="002E7089">
        <w:rPr>
          <w:rStyle w:val="IntenseReference"/>
          <w:rFonts w:ascii="Arial" w:hAnsi="Arial" w:cs="Arial"/>
          <w:b w:val="0"/>
          <w:bCs w:val="0"/>
          <w:smallCaps w:val="0"/>
          <w:u w:val="none"/>
        </w:rPr>
        <w:t xml:space="preserve">allow </w:t>
      </w:r>
      <w:r w:rsidR="00C10C58" w:rsidRPr="002E7089">
        <w:rPr>
          <w:rStyle w:val="IntenseReference"/>
          <w:rFonts w:ascii="Arial" w:hAnsi="Arial" w:cs="Arial"/>
          <w:b w:val="0"/>
          <w:bCs w:val="0"/>
          <w:smallCaps w:val="0"/>
          <w:u w:val="none"/>
        </w:rPr>
        <w:t xml:space="preserve">for additional </w:t>
      </w:r>
      <w:r w:rsidR="00AC5558" w:rsidRPr="002E7089">
        <w:rPr>
          <w:rStyle w:val="IntenseReference"/>
          <w:rFonts w:ascii="Arial" w:hAnsi="Arial" w:cs="Arial"/>
          <w:b w:val="0"/>
          <w:bCs w:val="0"/>
          <w:smallCaps w:val="0"/>
          <w:u w:val="none"/>
        </w:rPr>
        <w:t>height in transitional floors and the penthouse levels</w:t>
      </w:r>
      <w:r w:rsidR="004149A4" w:rsidRPr="002E7089">
        <w:rPr>
          <w:rStyle w:val="IntenseReference"/>
          <w:rFonts w:ascii="Arial" w:hAnsi="Arial" w:cs="Arial"/>
          <w:b w:val="0"/>
          <w:bCs w:val="0"/>
          <w:smallCaps w:val="0"/>
          <w:u w:val="none"/>
        </w:rPr>
        <w:t>.</w:t>
      </w:r>
    </w:p>
    <w:p w14:paraId="1996F24C" w14:textId="77777777" w:rsidR="00E65D17" w:rsidRPr="002E7089" w:rsidRDefault="00E65D17" w:rsidP="00523936">
      <w:pPr>
        <w:spacing w:after="0" w:line="276" w:lineRule="auto"/>
        <w:jc w:val="both"/>
        <w:rPr>
          <w:rStyle w:val="IntenseReference"/>
          <w:rFonts w:ascii="Arial" w:hAnsi="Arial" w:cs="Arial"/>
          <w:b w:val="0"/>
          <w:bCs w:val="0"/>
          <w:smallCaps w:val="0"/>
          <w:u w:val="none"/>
        </w:rPr>
      </w:pPr>
    </w:p>
    <w:p w14:paraId="1DCCEAA1" w14:textId="71ED3E6C" w:rsidR="00E65D17" w:rsidRPr="002E7089" w:rsidRDefault="0098186F" w:rsidP="00523936">
      <w:pPr>
        <w:spacing w:after="0" w:line="276" w:lineRule="auto"/>
        <w:jc w:val="both"/>
        <w:rPr>
          <w:rStyle w:val="IntenseReference"/>
          <w:rFonts w:ascii="Arial" w:hAnsi="Arial" w:cs="Arial"/>
          <w:b w:val="0"/>
          <w:bCs w:val="0"/>
          <w:smallCaps w:val="0"/>
          <w:u w:val="none"/>
        </w:rPr>
      </w:pPr>
      <w:r w:rsidRPr="002E7089">
        <w:rPr>
          <w:rStyle w:val="IntenseReference"/>
          <w:rFonts w:ascii="Arial" w:hAnsi="Arial" w:cs="Arial"/>
          <w:b w:val="0"/>
          <w:bCs w:val="0"/>
          <w:smallCaps w:val="0"/>
          <w:noProof/>
          <w:u w:val="none"/>
        </w:rPr>
        <w:drawing>
          <wp:inline distT="0" distB="0" distL="0" distR="0" wp14:anchorId="3580BB22" wp14:editId="1253C781">
            <wp:extent cx="6200775" cy="2485855"/>
            <wp:effectExtent l="19050" t="19050" r="9525" b="10160"/>
            <wp:docPr id="1224483640" name="Picture 1" descr="A building with a list of informatio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4483640" name="Picture 1" descr="A building with a list of information&#10;&#10;AI-generated content may be incorrect."/>
                    <pic:cNvPicPr/>
                  </pic:nvPicPr>
                  <pic:blipFill>
                    <a:blip r:embed="rId40"/>
                    <a:stretch>
                      <a:fillRect/>
                    </a:stretch>
                  </pic:blipFill>
                  <pic:spPr>
                    <a:xfrm>
                      <a:off x="0" y="0"/>
                      <a:ext cx="6221984" cy="2494358"/>
                    </a:xfrm>
                    <a:prstGeom prst="rect">
                      <a:avLst/>
                    </a:prstGeom>
                    <a:ln>
                      <a:solidFill>
                        <a:schemeClr val="tx1"/>
                      </a:solidFill>
                    </a:ln>
                  </pic:spPr>
                </pic:pic>
              </a:graphicData>
            </a:graphic>
          </wp:inline>
        </w:drawing>
      </w:r>
    </w:p>
    <w:p w14:paraId="778F52A1" w14:textId="5E43FFAF" w:rsidR="00CA6FED" w:rsidRPr="002E7089" w:rsidRDefault="00CA6FED" w:rsidP="006B36F9">
      <w:pPr>
        <w:spacing w:after="0" w:line="240" w:lineRule="auto"/>
        <w:jc w:val="both"/>
        <w:rPr>
          <w:rStyle w:val="IntenseReference"/>
          <w:rFonts w:ascii="Arial" w:hAnsi="Arial" w:cs="Arial"/>
          <w:b w:val="0"/>
          <w:bCs w:val="0"/>
          <w:smallCaps w:val="0"/>
          <w:u w:val="none"/>
        </w:rPr>
      </w:pPr>
      <w:r w:rsidRPr="002E7089">
        <w:rPr>
          <w:rStyle w:val="IntenseReference"/>
          <w:rFonts w:ascii="Arial" w:hAnsi="Arial" w:cs="Arial"/>
          <w:smallCaps w:val="0"/>
          <w:u w:val="none"/>
        </w:rPr>
        <w:t xml:space="preserve">Figure 30 – </w:t>
      </w:r>
      <w:r w:rsidRPr="002E7089">
        <w:rPr>
          <w:rStyle w:val="IntenseReference"/>
          <w:rFonts w:ascii="Arial" w:hAnsi="Arial" w:cs="Arial"/>
          <w:b w:val="0"/>
          <w:bCs w:val="0"/>
          <w:smallCaps w:val="0"/>
          <w:u w:val="none"/>
        </w:rPr>
        <w:t xml:space="preserve">Extract of applicants submitted Elevation Plans indicating the </w:t>
      </w:r>
      <w:r w:rsidR="002D5C4B" w:rsidRPr="002E7089">
        <w:rPr>
          <w:rStyle w:val="IntenseReference"/>
          <w:rFonts w:ascii="Arial" w:hAnsi="Arial" w:cs="Arial"/>
          <w:b w:val="0"/>
          <w:bCs w:val="0"/>
          <w:smallCaps w:val="0"/>
          <w:u w:val="none"/>
        </w:rPr>
        <w:t>change to floor levels</w:t>
      </w:r>
      <w:r w:rsidRPr="002E7089">
        <w:rPr>
          <w:rStyle w:val="IntenseReference"/>
          <w:rFonts w:ascii="Arial" w:hAnsi="Arial" w:cs="Arial"/>
          <w:b w:val="0"/>
          <w:bCs w:val="0"/>
          <w:smallCaps w:val="0"/>
          <w:u w:val="none"/>
        </w:rPr>
        <w:t>.</w:t>
      </w:r>
    </w:p>
    <w:p w14:paraId="5061F481" w14:textId="77777777" w:rsidR="00CA6FED" w:rsidRPr="002E7089" w:rsidRDefault="00CA6FED" w:rsidP="00CA6FED">
      <w:pPr>
        <w:spacing w:after="40" w:line="276" w:lineRule="auto"/>
        <w:jc w:val="both"/>
        <w:rPr>
          <w:rStyle w:val="IntenseReference"/>
          <w:rFonts w:ascii="Arial" w:hAnsi="Arial" w:cs="Arial"/>
          <w:b w:val="0"/>
          <w:bCs w:val="0"/>
          <w:smallCaps w:val="0"/>
          <w:u w:val="none"/>
        </w:rPr>
      </w:pPr>
      <w:r w:rsidRPr="002E7089">
        <w:rPr>
          <w:rStyle w:val="IntenseReference"/>
          <w:rFonts w:ascii="Arial" w:hAnsi="Arial" w:cs="Arial"/>
          <w:b w:val="0"/>
          <w:bCs w:val="0"/>
          <w:i/>
          <w:iCs/>
          <w:smallCaps w:val="0"/>
          <w:sz w:val="20"/>
          <w:szCs w:val="20"/>
          <w:u w:val="none"/>
        </w:rPr>
        <w:t>Source:</w:t>
      </w:r>
      <w:r w:rsidRPr="002E7089">
        <w:rPr>
          <w:rStyle w:val="IntenseReference"/>
          <w:rFonts w:ascii="Arial" w:hAnsi="Arial" w:cs="Arial"/>
          <w:b w:val="0"/>
          <w:bCs w:val="0"/>
          <w:smallCaps w:val="0"/>
          <w:sz w:val="20"/>
          <w:szCs w:val="20"/>
          <w:u w:val="none"/>
        </w:rPr>
        <w:t xml:space="preserve"> </w:t>
      </w:r>
      <w:r w:rsidRPr="002E7089">
        <w:rPr>
          <w:rStyle w:val="IntenseReference"/>
          <w:rFonts w:ascii="Arial" w:hAnsi="Arial" w:cs="Arial"/>
          <w:b w:val="0"/>
          <w:bCs w:val="0"/>
          <w:i/>
          <w:iCs/>
          <w:smallCaps w:val="0"/>
          <w:sz w:val="20"/>
          <w:szCs w:val="20"/>
          <w:u w:val="none"/>
        </w:rPr>
        <w:t>(Statement of Environmental Effects prepared by Gyde Consulting 27 March 2025</w:t>
      </w:r>
    </w:p>
    <w:p w14:paraId="37614A2C" w14:textId="634FB88A" w:rsidR="00E65D17" w:rsidRPr="002E7089" w:rsidRDefault="002D5C4B" w:rsidP="00523936">
      <w:pPr>
        <w:spacing w:after="0" w:line="276" w:lineRule="auto"/>
        <w:jc w:val="both"/>
        <w:rPr>
          <w:rStyle w:val="IntenseReference"/>
          <w:rFonts w:ascii="Arial" w:hAnsi="Arial" w:cs="Arial"/>
          <w:b w:val="0"/>
          <w:bCs w:val="0"/>
          <w:smallCaps w:val="0"/>
        </w:rPr>
      </w:pPr>
      <w:r w:rsidRPr="002E7089">
        <w:rPr>
          <w:rStyle w:val="IntenseReference"/>
          <w:rFonts w:ascii="Arial" w:hAnsi="Arial" w:cs="Arial"/>
          <w:b w:val="0"/>
          <w:bCs w:val="0"/>
          <w:smallCaps w:val="0"/>
        </w:rPr>
        <w:lastRenderedPageBreak/>
        <w:t>Tower D</w:t>
      </w:r>
    </w:p>
    <w:p w14:paraId="5A7786C5" w14:textId="77777777" w:rsidR="00E65D17" w:rsidRPr="002E7089" w:rsidRDefault="00E65D17" w:rsidP="00523936">
      <w:pPr>
        <w:spacing w:after="0" w:line="276" w:lineRule="auto"/>
        <w:jc w:val="both"/>
        <w:rPr>
          <w:rStyle w:val="IntenseReference"/>
          <w:rFonts w:ascii="Arial" w:hAnsi="Arial" w:cs="Arial"/>
          <w:b w:val="0"/>
          <w:bCs w:val="0"/>
          <w:smallCaps w:val="0"/>
          <w:u w:val="none"/>
        </w:rPr>
      </w:pPr>
    </w:p>
    <w:p w14:paraId="04BFD0AE" w14:textId="785C2A47" w:rsidR="00E65D17" w:rsidRPr="002E7089" w:rsidRDefault="00E547B6" w:rsidP="00054B9D">
      <w:pPr>
        <w:pStyle w:val="ListParagraph"/>
        <w:numPr>
          <w:ilvl w:val="0"/>
          <w:numId w:val="23"/>
        </w:numPr>
        <w:spacing w:after="0" w:line="240" w:lineRule="auto"/>
        <w:ind w:left="714" w:hanging="357"/>
        <w:jc w:val="both"/>
        <w:rPr>
          <w:rStyle w:val="IntenseReference"/>
          <w:rFonts w:ascii="Arial" w:hAnsi="Arial" w:cs="Arial"/>
          <w:b w:val="0"/>
          <w:bCs w:val="0"/>
          <w:smallCaps w:val="0"/>
          <w:u w:val="none"/>
        </w:rPr>
      </w:pPr>
      <w:r w:rsidRPr="002E7089">
        <w:t>Condenser</w:t>
      </w:r>
      <w:r w:rsidRPr="002E7089">
        <w:rPr>
          <w:rStyle w:val="IntenseReference"/>
          <w:rFonts w:ascii="Arial" w:hAnsi="Arial" w:cs="Arial"/>
          <w:b w:val="0"/>
          <w:bCs w:val="0"/>
          <w:smallCaps w:val="0"/>
          <w:u w:val="none"/>
        </w:rPr>
        <w:t xml:space="preserve"> louvers are proposed to be included along the elevation</w:t>
      </w:r>
      <w:r w:rsidR="00C44137" w:rsidRPr="002E7089">
        <w:rPr>
          <w:rStyle w:val="IntenseReference"/>
          <w:rFonts w:ascii="Arial" w:hAnsi="Arial" w:cs="Arial"/>
          <w:b w:val="0"/>
          <w:bCs w:val="0"/>
          <w:smallCaps w:val="0"/>
          <w:u w:val="none"/>
        </w:rPr>
        <w:t xml:space="preserve"> of Tower D.</w:t>
      </w:r>
    </w:p>
    <w:p w14:paraId="401EF75F" w14:textId="77777777" w:rsidR="00E65D17" w:rsidRPr="002E7089" w:rsidRDefault="00E65D17" w:rsidP="00523936">
      <w:pPr>
        <w:spacing w:after="0" w:line="276" w:lineRule="auto"/>
        <w:jc w:val="both"/>
        <w:rPr>
          <w:rStyle w:val="IntenseReference"/>
          <w:rFonts w:ascii="Arial" w:hAnsi="Arial" w:cs="Arial"/>
          <w:b w:val="0"/>
          <w:bCs w:val="0"/>
          <w:smallCaps w:val="0"/>
          <w:u w:val="none"/>
        </w:rPr>
      </w:pPr>
    </w:p>
    <w:p w14:paraId="739EA0DE" w14:textId="5A69B261" w:rsidR="00E65D17" w:rsidRPr="002E7089" w:rsidRDefault="00D5469C" w:rsidP="00523936">
      <w:pPr>
        <w:spacing w:after="0" w:line="276" w:lineRule="auto"/>
        <w:jc w:val="both"/>
        <w:rPr>
          <w:rStyle w:val="IntenseReference"/>
          <w:rFonts w:ascii="Arial" w:hAnsi="Arial" w:cs="Arial"/>
          <w:b w:val="0"/>
          <w:bCs w:val="0"/>
          <w:smallCaps w:val="0"/>
          <w:u w:val="none"/>
        </w:rPr>
      </w:pPr>
      <w:r w:rsidRPr="002E7089">
        <w:rPr>
          <w:rStyle w:val="IntenseReference"/>
          <w:rFonts w:ascii="Arial" w:hAnsi="Arial" w:cs="Arial"/>
          <w:b w:val="0"/>
          <w:bCs w:val="0"/>
          <w:smallCaps w:val="0"/>
          <w:noProof/>
          <w:u w:val="none"/>
        </w:rPr>
        <w:drawing>
          <wp:inline distT="0" distB="0" distL="0" distR="0" wp14:anchorId="23ED2668" wp14:editId="09995A21">
            <wp:extent cx="6170454" cy="5248275"/>
            <wp:effectExtent l="19050" t="19050" r="20955" b="9525"/>
            <wp:docPr id="237314285"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314285" name="Picture 1" descr="A screenshot of a computer&#10;&#10;AI-generated content may be incorrect."/>
                    <pic:cNvPicPr/>
                  </pic:nvPicPr>
                  <pic:blipFill>
                    <a:blip r:embed="rId41"/>
                    <a:stretch>
                      <a:fillRect/>
                    </a:stretch>
                  </pic:blipFill>
                  <pic:spPr>
                    <a:xfrm>
                      <a:off x="0" y="0"/>
                      <a:ext cx="6182164" cy="5258235"/>
                    </a:xfrm>
                    <a:prstGeom prst="rect">
                      <a:avLst/>
                    </a:prstGeom>
                    <a:ln>
                      <a:solidFill>
                        <a:schemeClr val="tx1"/>
                      </a:solidFill>
                    </a:ln>
                  </pic:spPr>
                </pic:pic>
              </a:graphicData>
            </a:graphic>
          </wp:inline>
        </w:drawing>
      </w:r>
    </w:p>
    <w:p w14:paraId="7FC342C0" w14:textId="1F9777A6" w:rsidR="00914937" w:rsidRPr="002E7089" w:rsidRDefault="00914937" w:rsidP="006B36F9">
      <w:pPr>
        <w:spacing w:after="0" w:line="240" w:lineRule="auto"/>
        <w:jc w:val="both"/>
        <w:rPr>
          <w:rStyle w:val="IntenseReference"/>
          <w:rFonts w:ascii="Arial" w:hAnsi="Arial" w:cs="Arial"/>
          <w:b w:val="0"/>
          <w:bCs w:val="0"/>
          <w:smallCaps w:val="0"/>
          <w:u w:val="none"/>
        </w:rPr>
      </w:pPr>
      <w:r w:rsidRPr="002E7089">
        <w:rPr>
          <w:rStyle w:val="IntenseReference"/>
          <w:rFonts w:ascii="Arial" w:hAnsi="Arial" w:cs="Arial"/>
          <w:smallCaps w:val="0"/>
          <w:u w:val="none"/>
        </w:rPr>
        <w:t xml:space="preserve">Figure 31 – </w:t>
      </w:r>
      <w:r w:rsidRPr="002E7089">
        <w:rPr>
          <w:rStyle w:val="IntenseReference"/>
          <w:rFonts w:ascii="Arial" w:hAnsi="Arial" w:cs="Arial"/>
          <w:b w:val="0"/>
          <w:bCs w:val="0"/>
          <w:smallCaps w:val="0"/>
          <w:u w:val="none"/>
        </w:rPr>
        <w:t>Extract of applicants submitted Tower D Elevation Plan</w:t>
      </w:r>
      <w:r w:rsidR="00F85148" w:rsidRPr="002E7089">
        <w:rPr>
          <w:rStyle w:val="IntenseReference"/>
          <w:rFonts w:ascii="Arial" w:hAnsi="Arial" w:cs="Arial"/>
          <w:b w:val="0"/>
          <w:bCs w:val="0"/>
          <w:smallCaps w:val="0"/>
          <w:u w:val="none"/>
        </w:rPr>
        <w:t>.</w:t>
      </w:r>
    </w:p>
    <w:p w14:paraId="00E4C8CC" w14:textId="77777777" w:rsidR="00914937" w:rsidRPr="002E7089" w:rsidRDefault="00914937" w:rsidP="00914937">
      <w:pPr>
        <w:spacing w:after="40" w:line="276" w:lineRule="auto"/>
        <w:jc w:val="both"/>
        <w:rPr>
          <w:rStyle w:val="IntenseReference"/>
          <w:rFonts w:ascii="Arial" w:hAnsi="Arial" w:cs="Arial"/>
          <w:b w:val="0"/>
          <w:bCs w:val="0"/>
          <w:smallCaps w:val="0"/>
          <w:u w:val="none"/>
        </w:rPr>
      </w:pPr>
      <w:r w:rsidRPr="002E7089">
        <w:rPr>
          <w:rStyle w:val="IntenseReference"/>
          <w:rFonts w:ascii="Arial" w:hAnsi="Arial" w:cs="Arial"/>
          <w:b w:val="0"/>
          <w:bCs w:val="0"/>
          <w:i/>
          <w:iCs/>
          <w:smallCaps w:val="0"/>
          <w:sz w:val="20"/>
          <w:szCs w:val="20"/>
          <w:u w:val="none"/>
        </w:rPr>
        <w:t>Source:</w:t>
      </w:r>
      <w:r w:rsidRPr="002E7089">
        <w:rPr>
          <w:rStyle w:val="IntenseReference"/>
          <w:rFonts w:ascii="Arial" w:hAnsi="Arial" w:cs="Arial"/>
          <w:b w:val="0"/>
          <w:bCs w:val="0"/>
          <w:smallCaps w:val="0"/>
          <w:sz w:val="20"/>
          <w:szCs w:val="20"/>
          <w:u w:val="none"/>
        </w:rPr>
        <w:t xml:space="preserve"> </w:t>
      </w:r>
      <w:r w:rsidRPr="002E7089">
        <w:rPr>
          <w:rStyle w:val="IntenseReference"/>
          <w:rFonts w:ascii="Arial" w:hAnsi="Arial" w:cs="Arial"/>
          <w:b w:val="0"/>
          <w:bCs w:val="0"/>
          <w:i/>
          <w:iCs/>
          <w:smallCaps w:val="0"/>
          <w:sz w:val="20"/>
          <w:szCs w:val="20"/>
          <w:u w:val="none"/>
        </w:rPr>
        <w:t>(Statement of Environmental Effects prepared by Gyde Consulting 27 March 2025</w:t>
      </w:r>
    </w:p>
    <w:p w14:paraId="1D8EC7A2" w14:textId="77777777" w:rsidR="00E65D17" w:rsidRPr="002E7089" w:rsidRDefault="00E65D17" w:rsidP="00523936">
      <w:pPr>
        <w:spacing w:after="0" w:line="276" w:lineRule="auto"/>
        <w:jc w:val="both"/>
        <w:rPr>
          <w:rStyle w:val="IntenseReference"/>
          <w:rFonts w:ascii="Arial" w:hAnsi="Arial" w:cs="Arial"/>
          <w:b w:val="0"/>
          <w:bCs w:val="0"/>
          <w:smallCaps w:val="0"/>
          <w:u w:val="none"/>
        </w:rPr>
      </w:pPr>
    </w:p>
    <w:p w14:paraId="73946AF1" w14:textId="77777777" w:rsidR="00813C08" w:rsidRPr="002E7089" w:rsidRDefault="00813C08" w:rsidP="00523936">
      <w:pPr>
        <w:spacing w:after="0" w:line="276" w:lineRule="auto"/>
        <w:jc w:val="both"/>
        <w:rPr>
          <w:rStyle w:val="IntenseReference"/>
          <w:rFonts w:ascii="Arial" w:hAnsi="Arial" w:cs="Arial"/>
          <w:b w:val="0"/>
          <w:bCs w:val="0"/>
          <w:smallCaps w:val="0"/>
          <w:u w:val="none"/>
        </w:rPr>
      </w:pPr>
    </w:p>
    <w:p w14:paraId="2F40939E" w14:textId="77777777" w:rsidR="00813C08" w:rsidRPr="002E7089" w:rsidRDefault="00813C08" w:rsidP="00523936">
      <w:pPr>
        <w:spacing w:after="0" w:line="276" w:lineRule="auto"/>
        <w:jc w:val="both"/>
        <w:rPr>
          <w:rStyle w:val="IntenseReference"/>
          <w:rFonts w:ascii="Arial" w:hAnsi="Arial" w:cs="Arial"/>
          <w:b w:val="0"/>
          <w:bCs w:val="0"/>
          <w:smallCaps w:val="0"/>
          <w:u w:val="none"/>
        </w:rPr>
      </w:pPr>
    </w:p>
    <w:p w14:paraId="52863B09" w14:textId="77777777" w:rsidR="00813C08" w:rsidRPr="002E7089" w:rsidRDefault="00813C08" w:rsidP="00523936">
      <w:pPr>
        <w:spacing w:after="0" w:line="276" w:lineRule="auto"/>
        <w:jc w:val="both"/>
        <w:rPr>
          <w:rStyle w:val="IntenseReference"/>
          <w:rFonts w:ascii="Arial" w:hAnsi="Arial" w:cs="Arial"/>
          <w:b w:val="0"/>
          <w:bCs w:val="0"/>
          <w:smallCaps w:val="0"/>
          <w:u w:val="none"/>
        </w:rPr>
      </w:pPr>
    </w:p>
    <w:p w14:paraId="75E130C7" w14:textId="77777777" w:rsidR="00813C08" w:rsidRPr="002E7089" w:rsidRDefault="00813C08" w:rsidP="00523936">
      <w:pPr>
        <w:spacing w:after="0" w:line="276" w:lineRule="auto"/>
        <w:jc w:val="both"/>
        <w:rPr>
          <w:rStyle w:val="IntenseReference"/>
          <w:rFonts w:ascii="Arial" w:hAnsi="Arial" w:cs="Arial"/>
          <w:b w:val="0"/>
          <w:bCs w:val="0"/>
          <w:smallCaps w:val="0"/>
          <w:u w:val="none"/>
        </w:rPr>
      </w:pPr>
    </w:p>
    <w:p w14:paraId="73E501B4" w14:textId="77777777" w:rsidR="00813C08" w:rsidRPr="002E7089" w:rsidRDefault="00813C08" w:rsidP="00523936">
      <w:pPr>
        <w:spacing w:after="0" w:line="276" w:lineRule="auto"/>
        <w:jc w:val="both"/>
        <w:rPr>
          <w:rStyle w:val="IntenseReference"/>
          <w:rFonts w:ascii="Arial" w:hAnsi="Arial" w:cs="Arial"/>
          <w:b w:val="0"/>
          <w:bCs w:val="0"/>
          <w:smallCaps w:val="0"/>
          <w:u w:val="none"/>
        </w:rPr>
      </w:pPr>
    </w:p>
    <w:p w14:paraId="332D64CD" w14:textId="77777777" w:rsidR="00813C08" w:rsidRPr="002E7089" w:rsidRDefault="00813C08" w:rsidP="00523936">
      <w:pPr>
        <w:spacing w:after="0" w:line="276" w:lineRule="auto"/>
        <w:jc w:val="both"/>
        <w:rPr>
          <w:rStyle w:val="IntenseReference"/>
          <w:rFonts w:ascii="Arial" w:hAnsi="Arial" w:cs="Arial"/>
          <w:b w:val="0"/>
          <w:bCs w:val="0"/>
          <w:smallCaps w:val="0"/>
          <w:u w:val="none"/>
        </w:rPr>
      </w:pPr>
    </w:p>
    <w:p w14:paraId="3FC57496" w14:textId="77777777" w:rsidR="00813C08" w:rsidRPr="002E7089" w:rsidRDefault="00813C08" w:rsidP="00523936">
      <w:pPr>
        <w:spacing w:after="0" w:line="276" w:lineRule="auto"/>
        <w:jc w:val="both"/>
        <w:rPr>
          <w:rStyle w:val="IntenseReference"/>
          <w:rFonts w:ascii="Arial" w:hAnsi="Arial" w:cs="Arial"/>
          <w:b w:val="0"/>
          <w:bCs w:val="0"/>
          <w:smallCaps w:val="0"/>
          <w:u w:val="none"/>
        </w:rPr>
      </w:pPr>
    </w:p>
    <w:p w14:paraId="1B5AD7CF" w14:textId="77777777" w:rsidR="00813C08" w:rsidRPr="002E7089" w:rsidRDefault="00813C08" w:rsidP="00523936">
      <w:pPr>
        <w:spacing w:after="0" w:line="276" w:lineRule="auto"/>
        <w:jc w:val="both"/>
        <w:rPr>
          <w:rStyle w:val="IntenseReference"/>
          <w:rFonts w:ascii="Arial" w:hAnsi="Arial" w:cs="Arial"/>
          <w:b w:val="0"/>
          <w:bCs w:val="0"/>
          <w:smallCaps w:val="0"/>
          <w:u w:val="none"/>
        </w:rPr>
      </w:pPr>
    </w:p>
    <w:p w14:paraId="6FAAB460" w14:textId="77777777" w:rsidR="00813C08" w:rsidRPr="002E7089" w:rsidRDefault="00813C08" w:rsidP="00523936">
      <w:pPr>
        <w:spacing w:after="0" w:line="276" w:lineRule="auto"/>
        <w:jc w:val="both"/>
        <w:rPr>
          <w:rStyle w:val="IntenseReference"/>
          <w:rFonts w:ascii="Arial" w:hAnsi="Arial" w:cs="Arial"/>
          <w:b w:val="0"/>
          <w:bCs w:val="0"/>
          <w:smallCaps w:val="0"/>
          <w:u w:val="none"/>
        </w:rPr>
      </w:pPr>
    </w:p>
    <w:p w14:paraId="7FD7931A" w14:textId="77777777" w:rsidR="00813C08" w:rsidRPr="002E7089" w:rsidRDefault="00813C08" w:rsidP="00523936">
      <w:pPr>
        <w:spacing w:after="0" w:line="276" w:lineRule="auto"/>
        <w:jc w:val="both"/>
        <w:rPr>
          <w:rStyle w:val="IntenseReference"/>
          <w:rFonts w:ascii="Arial" w:hAnsi="Arial" w:cs="Arial"/>
          <w:b w:val="0"/>
          <w:bCs w:val="0"/>
          <w:smallCaps w:val="0"/>
          <w:u w:val="none"/>
        </w:rPr>
      </w:pPr>
    </w:p>
    <w:p w14:paraId="26ABC995" w14:textId="77777777" w:rsidR="00813C08" w:rsidRPr="002E7089" w:rsidRDefault="00813C08" w:rsidP="00523936">
      <w:pPr>
        <w:spacing w:after="0" w:line="276" w:lineRule="auto"/>
        <w:jc w:val="both"/>
        <w:rPr>
          <w:rStyle w:val="IntenseReference"/>
          <w:rFonts w:ascii="Arial" w:hAnsi="Arial" w:cs="Arial"/>
          <w:b w:val="0"/>
          <w:bCs w:val="0"/>
          <w:smallCaps w:val="0"/>
          <w:u w:val="none"/>
        </w:rPr>
      </w:pPr>
    </w:p>
    <w:p w14:paraId="5529DA12" w14:textId="77777777" w:rsidR="00813C08" w:rsidRPr="002E7089" w:rsidRDefault="00813C08" w:rsidP="00523936">
      <w:pPr>
        <w:spacing w:after="0" w:line="276" w:lineRule="auto"/>
        <w:jc w:val="both"/>
        <w:rPr>
          <w:rStyle w:val="IntenseReference"/>
          <w:rFonts w:ascii="Arial" w:hAnsi="Arial" w:cs="Arial"/>
          <w:b w:val="0"/>
          <w:bCs w:val="0"/>
          <w:smallCaps w:val="0"/>
          <w:u w:val="none"/>
        </w:rPr>
      </w:pPr>
    </w:p>
    <w:p w14:paraId="0E2A7C5A" w14:textId="6D672EBB" w:rsidR="00E65D17" w:rsidRPr="002E7089" w:rsidRDefault="00813C08" w:rsidP="00523936">
      <w:pPr>
        <w:spacing w:after="0" w:line="276" w:lineRule="auto"/>
        <w:jc w:val="both"/>
        <w:rPr>
          <w:rStyle w:val="IntenseReference"/>
          <w:rFonts w:ascii="Arial" w:hAnsi="Arial" w:cs="Arial"/>
          <w:b w:val="0"/>
          <w:bCs w:val="0"/>
          <w:smallCaps w:val="0"/>
        </w:rPr>
      </w:pPr>
      <w:r w:rsidRPr="002E7089">
        <w:rPr>
          <w:rStyle w:val="IntenseReference"/>
          <w:rFonts w:ascii="Arial" w:hAnsi="Arial" w:cs="Arial"/>
          <w:b w:val="0"/>
          <w:bCs w:val="0"/>
          <w:smallCaps w:val="0"/>
        </w:rPr>
        <w:lastRenderedPageBreak/>
        <w:t xml:space="preserve">Internal Apartment Modifications </w:t>
      </w:r>
    </w:p>
    <w:p w14:paraId="57CF1375" w14:textId="77777777" w:rsidR="00E65D17" w:rsidRPr="002E7089" w:rsidRDefault="00E65D17" w:rsidP="00523936">
      <w:pPr>
        <w:spacing w:after="0" w:line="276" w:lineRule="auto"/>
        <w:jc w:val="both"/>
        <w:rPr>
          <w:rStyle w:val="IntenseReference"/>
          <w:rFonts w:ascii="Arial" w:hAnsi="Arial" w:cs="Arial"/>
          <w:b w:val="0"/>
          <w:bCs w:val="0"/>
          <w:smallCaps w:val="0"/>
          <w:u w:val="none"/>
        </w:rPr>
      </w:pPr>
    </w:p>
    <w:p w14:paraId="783B1BE7" w14:textId="793C8D8D" w:rsidR="00E65D17" w:rsidRPr="002E7089" w:rsidRDefault="001D6A53" w:rsidP="00054B9D">
      <w:pPr>
        <w:pStyle w:val="ListParagraph"/>
        <w:numPr>
          <w:ilvl w:val="0"/>
          <w:numId w:val="23"/>
        </w:numPr>
        <w:spacing w:after="0" w:line="240" w:lineRule="auto"/>
        <w:ind w:left="714" w:hanging="357"/>
        <w:jc w:val="both"/>
        <w:rPr>
          <w:rStyle w:val="IntenseReference"/>
          <w:rFonts w:ascii="Arial" w:hAnsi="Arial" w:cs="Arial"/>
          <w:b w:val="0"/>
          <w:bCs w:val="0"/>
          <w:smallCaps w:val="0"/>
          <w:u w:val="none"/>
        </w:rPr>
      </w:pPr>
      <w:r w:rsidRPr="002E7089">
        <w:rPr>
          <w:rStyle w:val="IntenseReference"/>
          <w:rFonts w:ascii="Arial" w:hAnsi="Arial" w:cs="Arial"/>
          <w:b w:val="0"/>
          <w:bCs w:val="0"/>
          <w:smallCaps w:val="0"/>
          <w:u w:val="none"/>
        </w:rPr>
        <w:t>Introduction of island bench</w:t>
      </w:r>
      <w:r w:rsidR="00656D42" w:rsidRPr="002E7089">
        <w:rPr>
          <w:rStyle w:val="IntenseReference"/>
          <w:rFonts w:ascii="Arial" w:hAnsi="Arial" w:cs="Arial"/>
          <w:b w:val="0"/>
          <w:bCs w:val="0"/>
          <w:smallCaps w:val="0"/>
          <w:u w:val="none"/>
        </w:rPr>
        <w:t xml:space="preserve"> where possible in select residential apartments.</w:t>
      </w:r>
    </w:p>
    <w:p w14:paraId="580623A7" w14:textId="77777777" w:rsidR="005B0E4E" w:rsidRPr="002E7089" w:rsidRDefault="005B0E4E" w:rsidP="004273C2">
      <w:pPr>
        <w:spacing w:after="0" w:line="276" w:lineRule="auto"/>
        <w:jc w:val="both"/>
        <w:rPr>
          <w:rStyle w:val="IntenseReference"/>
          <w:rFonts w:ascii="Arial" w:hAnsi="Arial" w:cs="Arial"/>
          <w:b w:val="0"/>
          <w:bCs w:val="0"/>
          <w:smallCaps w:val="0"/>
          <w:u w:val="none"/>
        </w:rPr>
      </w:pPr>
    </w:p>
    <w:p w14:paraId="232383EC" w14:textId="50CD72BE" w:rsidR="004273C2" w:rsidRPr="002E7089" w:rsidRDefault="004273C2" w:rsidP="004273C2">
      <w:pPr>
        <w:spacing w:after="0" w:line="276" w:lineRule="auto"/>
        <w:jc w:val="both"/>
        <w:rPr>
          <w:rStyle w:val="IntenseReference"/>
          <w:rFonts w:ascii="Arial" w:hAnsi="Arial" w:cs="Arial"/>
          <w:b w:val="0"/>
          <w:bCs w:val="0"/>
          <w:smallCaps w:val="0"/>
          <w:u w:val="none"/>
        </w:rPr>
      </w:pPr>
      <w:r w:rsidRPr="002E7089">
        <w:rPr>
          <w:rStyle w:val="IntenseReference"/>
          <w:rFonts w:ascii="Arial" w:hAnsi="Arial" w:cs="Arial"/>
          <w:b w:val="0"/>
          <w:bCs w:val="0"/>
          <w:smallCaps w:val="0"/>
          <w:noProof/>
          <w:u w:val="none"/>
        </w:rPr>
        <w:drawing>
          <wp:inline distT="0" distB="0" distL="0" distR="0" wp14:anchorId="74B7CC4B" wp14:editId="303C680D">
            <wp:extent cx="5610225" cy="2114460"/>
            <wp:effectExtent l="19050" t="19050" r="9525" b="19685"/>
            <wp:docPr id="1569682358" name="Picture 1" descr="A floor plan of a hous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9682358" name="Picture 1" descr="A floor plan of a house&#10;&#10;AI-generated content may be incorrect."/>
                    <pic:cNvPicPr/>
                  </pic:nvPicPr>
                  <pic:blipFill>
                    <a:blip r:embed="rId42"/>
                    <a:stretch>
                      <a:fillRect/>
                    </a:stretch>
                  </pic:blipFill>
                  <pic:spPr>
                    <a:xfrm>
                      <a:off x="0" y="0"/>
                      <a:ext cx="5627141" cy="2120836"/>
                    </a:xfrm>
                    <a:prstGeom prst="rect">
                      <a:avLst/>
                    </a:prstGeom>
                    <a:ln>
                      <a:solidFill>
                        <a:schemeClr val="tx1"/>
                      </a:solidFill>
                    </a:ln>
                  </pic:spPr>
                </pic:pic>
              </a:graphicData>
            </a:graphic>
          </wp:inline>
        </w:drawing>
      </w:r>
    </w:p>
    <w:p w14:paraId="1EB2A7E5" w14:textId="592BCA30" w:rsidR="004273C2" w:rsidRPr="002E7089" w:rsidRDefault="004273C2" w:rsidP="006B36F9">
      <w:pPr>
        <w:spacing w:after="0" w:line="240" w:lineRule="auto"/>
        <w:jc w:val="both"/>
        <w:rPr>
          <w:rStyle w:val="IntenseReference"/>
          <w:rFonts w:ascii="Arial" w:hAnsi="Arial" w:cs="Arial"/>
          <w:b w:val="0"/>
          <w:bCs w:val="0"/>
          <w:smallCaps w:val="0"/>
          <w:u w:val="none"/>
        </w:rPr>
      </w:pPr>
      <w:r w:rsidRPr="002E7089">
        <w:rPr>
          <w:rStyle w:val="IntenseReference"/>
          <w:rFonts w:ascii="Arial" w:hAnsi="Arial" w:cs="Arial"/>
          <w:smallCaps w:val="0"/>
          <w:u w:val="none"/>
        </w:rPr>
        <w:t>Figure 3</w:t>
      </w:r>
      <w:r w:rsidR="008C20CA" w:rsidRPr="002E7089">
        <w:rPr>
          <w:rStyle w:val="IntenseReference"/>
          <w:rFonts w:ascii="Arial" w:hAnsi="Arial" w:cs="Arial"/>
          <w:smallCaps w:val="0"/>
          <w:u w:val="none"/>
        </w:rPr>
        <w:t>2</w:t>
      </w:r>
      <w:r w:rsidRPr="002E7089">
        <w:rPr>
          <w:rStyle w:val="IntenseReference"/>
          <w:rFonts w:ascii="Arial" w:hAnsi="Arial" w:cs="Arial"/>
          <w:smallCaps w:val="0"/>
          <w:u w:val="none"/>
        </w:rPr>
        <w:t xml:space="preserve"> – </w:t>
      </w:r>
      <w:r w:rsidRPr="002E7089">
        <w:rPr>
          <w:rStyle w:val="IntenseReference"/>
          <w:rFonts w:ascii="Arial" w:hAnsi="Arial" w:cs="Arial"/>
          <w:b w:val="0"/>
          <w:bCs w:val="0"/>
          <w:smallCaps w:val="0"/>
          <w:u w:val="none"/>
        </w:rPr>
        <w:t xml:space="preserve">Extract of applicants submitted </w:t>
      </w:r>
      <w:r w:rsidR="00DD6473" w:rsidRPr="002E7089">
        <w:rPr>
          <w:rStyle w:val="IntenseReference"/>
          <w:rFonts w:ascii="Arial" w:hAnsi="Arial" w:cs="Arial"/>
          <w:b w:val="0"/>
          <w:bCs w:val="0"/>
          <w:smallCaps w:val="0"/>
          <w:u w:val="none"/>
        </w:rPr>
        <w:t xml:space="preserve">Floor </w:t>
      </w:r>
      <w:r w:rsidRPr="002E7089">
        <w:rPr>
          <w:rStyle w:val="IntenseReference"/>
          <w:rFonts w:ascii="Arial" w:hAnsi="Arial" w:cs="Arial"/>
          <w:b w:val="0"/>
          <w:bCs w:val="0"/>
          <w:smallCaps w:val="0"/>
          <w:u w:val="none"/>
        </w:rPr>
        <w:t>Plan.</w:t>
      </w:r>
    </w:p>
    <w:p w14:paraId="46DFC1F3" w14:textId="77777777" w:rsidR="004273C2" w:rsidRPr="002E7089" w:rsidRDefault="004273C2" w:rsidP="004273C2">
      <w:pPr>
        <w:spacing w:after="40" w:line="276" w:lineRule="auto"/>
        <w:jc w:val="both"/>
        <w:rPr>
          <w:rStyle w:val="IntenseReference"/>
          <w:rFonts w:ascii="Arial" w:hAnsi="Arial" w:cs="Arial"/>
          <w:b w:val="0"/>
          <w:bCs w:val="0"/>
          <w:smallCaps w:val="0"/>
          <w:u w:val="none"/>
        </w:rPr>
      </w:pPr>
      <w:r w:rsidRPr="002E7089">
        <w:rPr>
          <w:rStyle w:val="IntenseReference"/>
          <w:rFonts w:ascii="Arial" w:hAnsi="Arial" w:cs="Arial"/>
          <w:b w:val="0"/>
          <w:bCs w:val="0"/>
          <w:i/>
          <w:iCs/>
          <w:smallCaps w:val="0"/>
          <w:sz w:val="20"/>
          <w:szCs w:val="20"/>
          <w:u w:val="none"/>
        </w:rPr>
        <w:t>Source:</w:t>
      </w:r>
      <w:r w:rsidRPr="002E7089">
        <w:rPr>
          <w:rStyle w:val="IntenseReference"/>
          <w:rFonts w:ascii="Arial" w:hAnsi="Arial" w:cs="Arial"/>
          <w:b w:val="0"/>
          <w:bCs w:val="0"/>
          <w:smallCaps w:val="0"/>
          <w:sz w:val="20"/>
          <w:szCs w:val="20"/>
          <w:u w:val="none"/>
        </w:rPr>
        <w:t xml:space="preserve"> </w:t>
      </w:r>
      <w:r w:rsidRPr="002E7089">
        <w:rPr>
          <w:rStyle w:val="IntenseReference"/>
          <w:rFonts w:ascii="Arial" w:hAnsi="Arial" w:cs="Arial"/>
          <w:b w:val="0"/>
          <w:bCs w:val="0"/>
          <w:i/>
          <w:iCs/>
          <w:smallCaps w:val="0"/>
          <w:sz w:val="20"/>
          <w:szCs w:val="20"/>
          <w:u w:val="none"/>
        </w:rPr>
        <w:t>(Statement of Environmental Effects prepared by Gyde Consulting 27 March 2025</w:t>
      </w:r>
    </w:p>
    <w:p w14:paraId="5C09E286" w14:textId="7A6FE75F" w:rsidR="005B0E4E" w:rsidRPr="002E7089" w:rsidRDefault="005B0E4E" w:rsidP="004273C2">
      <w:pPr>
        <w:spacing w:after="0" w:line="276" w:lineRule="auto"/>
        <w:jc w:val="both"/>
        <w:rPr>
          <w:rStyle w:val="IntenseReference"/>
          <w:rFonts w:ascii="Arial" w:hAnsi="Arial" w:cs="Arial"/>
          <w:b w:val="0"/>
          <w:bCs w:val="0"/>
          <w:smallCaps w:val="0"/>
          <w:u w:val="none"/>
        </w:rPr>
      </w:pPr>
    </w:p>
    <w:p w14:paraId="06B72B9D" w14:textId="772FC4E5" w:rsidR="005B0E4E" w:rsidRPr="002E7089" w:rsidRDefault="00160B03" w:rsidP="00054B9D">
      <w:pPr>
        <w:pStyle w:val="ListParagraph"/>
        <w:numPr>
          <w:ilvl w:val="0"/>
          <w:numId w:val="23"/>
        </w:numPr>
        <w:spacing w:after="0" w:line="240" w:lineRule="auto"/>
        <w:ind w:left="714" w:hanging="357"/>
        <w:jc w:val="both"/>
        <w:rPr>
          <w:rStyle w:val="IntenseReference"/>
          <w:rFonts w:ascii="Arial" w:hAnsi="Arial" w:cs="Arial"/>
          <w:b w:val="0"/>
          <w:bCs w:val="0"/>
          <w:smallCaps w:val="0"/>
          <w:u w:val="none"/>
        </w:rPr>
      </w:pPr>
      <w:r w:rsidRPr="002E7089">
        <w:rPr>
          <w:rStyle w:val="IntenseReference"/>
          <w:rFonts w:ascii="Arial" w:hAnsi="Arial" w:cs="Arial"/>
          <w:b w:val="0"/>
          <w:bCs w:val="0"/>
          <w:smallCaps w:val="0"/>
          <w:u w:val="none"/>
        </w:rPr>
        <w:t>Study nooks have been introduced in residential apartments, that double up as storage where possible.</w:t>
      </w:r>
    </w:p>
    <w:p w14:paraId="6D6F9F83" w14:textId="77777777" w:rsidR="005B0E4E" w:rsidRPr="002E7089" w:rsidRDefault="005B0E4E" w:rsidP="00B44702">
      <w:pPr>
        <w:spacing w:after="0" w:line="276" w:lineRule="auto"/>
        <w:jc w:val="both"/>
        <w:rPr>
          <w:rStyle w:val="IntenseReference"/>
          <w:rFonts w:ascii="Arial" w:hAnsi="Arial" w:cs="Arial"/>
          <w:b w:val="0"/>
          <w:bCs w:val="0"/>
          <w:smallCaps w:val="0"/>
          <w:u w:val="none"/>
        </w:rPr>
      </w:pPr>
    </w:p>
    <w:p w14:paraId="41774E26" w14:textId="0705556E" w:rsidR="005B0E4E" w:rsidRPr="002E7089" w:rsidRDefault="008C20CA" w:rsidP="00B44702">
      <w:pPr>
        <w:spacing w:after="0" w:line="276" w:lineRule="auto"/>
        <w:jc w:val="both"/>
        <w:rPr>
          <w:rStyle w:val="IntenseReference"/>
          <w:rFonts w:ascii="Arial" w:hAnsi="Arial" w:cs="Arial"/>
          <w:b w:val="0"/>
          <w:bCs w:val="0"/>
          <w:smallCaps w:val="0"/>
          <w:u w:val="none"/>
        </w:rPr>
      </w:pPr>
      <w:r w:rsidRPr="002E7089">
        <w:rPr>
          <w:rStyle w:val="IntenseReference"/>
          <w:rFonts w:ascii="Arial" w:hAnsi="Arial" w:cs="Arial"/>
          <w:b w:val="0"/>
          <w:bCs w:val="0"/>
          <w:smallCaps w:val="0"/>
          <w:noProof/>
          <w:u w:val="none"/>
        </w:rPr>
        <w:drawing>
          <wp:inline distT="0" distB="0" distL="0" distR="0" wp14:anchorId="72AB159B" wp14:editId="00DE7042">
            <wp:extent cx="5571268" cy="1638300"/>
            <wp:effectExtent l="19050" t="19050" r="10795" b="19050"/>
            <wp:docPr id="144450212" name="Picture 1" descr="A floor plan of a hous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450212" name="Picture 1" descr="A floor plan of a house&#10;&#10;AI-generated content may be incorrect."/>
                    <pic:cNvPicPr/>
                  </pic:nvPicPr>
                  <pic:blipFill>
                    <a:blip r:embed="rId43"/>
                    <a:stretch>
                      <a:fillRect/>
                    </a:stretch>
                  </pic:blipFill>
                  <pic:spPr>
                    <a:xfrm>
                      <a:off x="0" y="0"/>
                      <a:ext cx="5598240" cy="1646231"/>
                    </a:xfrm>
                    <a:prstGeom prst="rect">
                      <a:avLst/>
                    </a:prstGeom>
                    <a:ln>
                      <a:solidFill>
                        <a:schemeClr val="tx1"/>
                      </a:solidFill>
                    </a:ln>
                  </pic:spPr>
                </pic:pic>
              </a:graphicData>
            </a:graphic>
          </wp:inline>
        </w:drawing>
      </w:r>
    </w:p>
    <w:p w14:paraId="482B1075" w14:textId="26600207" w:rsidR="008C20CA" w:rsidRPr="002E7089" w:rsidRDefault="008C20CA" w:rsidP="006B36F9">
      <w:pPr>
        <w:spacing w:after="0" w:line="240" w:lineRule="auto"/>
        <w:jc w:val="both"/>
        <w:rPr>
          <w:rStyle w:val="IntenseReference"/>
          <w:rFonts w:ascii="Arial" w:hAnsi="Arial" w:cs="Arial"/>
          <w:b w:val="0"/>
          <w:bCs w:val="0"/>
          <w:smallCaps w:val="0"/>
          <w:u w:val="none"/>
        </w:rPr>
      </w:pPr>
      <w:r w:rsidRPr="002E7089">
        <w:rPr>
          <w:rStyle w:val="IntenseReference"/>
          <w:rFonts w:ascii="Arial" w:hAnsi="Arial" w:cs="Arial"/>
          <w:smallCaps w:val="0"/>
          <w:u w:val="none"/>
        </w:rPr>
        <w:t xml:space="preserve">Figure 33 – </w:t>
      </w:r>
      <w:r w:rsidRPr="002E7089">
        <w:rPr>
          <w:rStyle w:val="IntenseReference"/>
          <w:rFonts w:ascii="Arial" w:hAnsi="Arial" w:cs="Arial"/>
          <w:b w:val="0"/>
          <w:bCs w:val="0"/>
          <w:smallCaps w:val="0"/>
          <w:u w:val="none"/>
        </w:rPr>
        <w:t xml:space="preserve">Extract of applicants submitted </w:t>
      </w:r>
      <w:r w:rsidR="00DD6473" w:rsidRPr="002E7089">
        <w:rPr>
          <w:rStyle w:val="IntenseReference"/>
          <w:rFonts w:ascii="Arial" w:hAnsi="Arial" w:cs="Arial"/>
          <w:b w:val="0"/>
          <w:bCs w:val="0"/>
          <w:smallCaps w:val="0"/>
          <w:u w:val="none"/>
        </w:rPr>
        <w:t xml:space="preserve">floor </w:t>
      </w:r>
      <w:r w:rsidRPr="002E7089">
        <w:rPr>
          <w:rStyle w:val="IntenseReference"/>
          <w:rFonts w:ascii="Arial" w:hAnsi="Arial" w:cs="Arial"/>
          <w:b w:val="0"/>
          <w:bCs w:val="0"/>
          <w:smallCaps w:val="0"/>
          <w:u w:val="none"/>
        </w:rPr>
        <w:t>Plan.</w:t>
      </w:r>
    </w:p>
    <w:p w14:paraId="37232708" w14:textId="77777777" w:rsidR="008C20CA" w:rsidRPr="002E7089" w:rsidRDefault="008C20CA" w:rsidP="008C20CA">
      <w:pPr>
        <w:spacing w:after="40" w:line="276" w:lineRule="auto"/>
        <w:jc w:val="both"/>
        <w:rPr>
          <w:rStyle w:val="IntenseReference"/>
          <w:rFonts w:ascii="Arial" w:hAnsi="Arial" w:cs="Arial"/>
          <w:b w:val="0"/>
          <w:bCs w:val="0"/>
          <w:smallCaps w:val="0"/>
          <w:u w:val="none"/>
        </w:rPr>
      </w:pPr>
      <w:r w:rsidRPr="002E7089">
        <w:rPr>
          <w:rStyle w:val="IntenseReference"/>
          <w:rFonts w:ascii="Arial" w:hAnsi="Arial" w:cs="Arial"/>
          <w:b w:val="0"/>
          <w:bCs w:val="0"/>
          <w:i/>
          <w:iCs/>
          <w:smallCaps w:val="0"/>
          <w:sz w:val="20"/>
          <w:szCs w:val="20"/>
          <w:u w:val="none"/>
        </w:rPr>
        <w:t>Source:</w:t>
      </w:r>
      <w:r w:rsidRPr="002E7089">
        <w:rPr>
          <w:rStyle w:val="IntenseReference"/>
          <w:rFonts w:ascii="Arial" w:hAnsi="Arial" w:cs="Arial"/>
          <w:b w:val="0"/>
          <w:bCs w:val="0"/>
          <w:smallCaps w:val="0"/>
          <w:sz w:val="20"/>
          <w:szCs w:val="20"/>
          <w:u w:val="none"/>
        </w:rPr>
        <w:t xml:space="preserve"> </w:t>
      </w:r>
      <w:r w:rsidRPr="002E7089">
        <w:rPr>
          <w:rStyle w:val="IntenseReference"/>
          <w:rFonts w:ascii="Arial" w:hAnsi="Arial" w:cs="Arial"/>
          <w:b w:val="0"/>
          <w:bCs w:val="0"/>
          <w:i/>
          <w:iCs/>
          <w:smallCaps w:val="0"/>
          <w:sz w:val="20"/>
          <w:szCs w:val="20"/>
          <w:u w:val="none"/>
        </w:rPr>
        <w:t>(Statement of Environmental Effects prepared by Gyde Consulting 27 March 2025</w:t>
      </w:r>
    </w:p>
    <w:p w14:paraId="5F504267" w14:textId="77777777" w:rsidR="005B0E4E" w:rsidRPr="002E7089" w:rsidRDefault="005B0E4E" w:rsidP="00B44702">
      <w:pPr>
        <w:spacing w:after="0" w:line="276" w:lineRule="auto"/>
        <w:jc w:val="both"/>
        <w:rPr>
          <w:rStyle w:val="IntenseReference"/>
          <w:rFonts w:ascii="Arial" w:hAnsi="Arial" w:cs="Arial"/>
          <w:b w:val="0"/>
          <w:bCs w:val="0"/>
          <w:smallCaps w:val="0"/>
          <w:u w:val="none"/>
        </w:rPr>
      </w:pPr>
    </w:p>
    <w:p w14:paraId="00B9958F" w14:textId="072794FF" w:rsidR="005B0E4E" w:rsidRPr="002E7089" w:rsidRDefault="001B74F8" w:rsidP="00054B9D">
      <w:pPr>
        <w:pStyle w:val="ListParagraph"/>
        <w:numPr>
          <w:ilvl w:val="0"/>
          <w:numId w:val="23"/>
        </w:numPr>
        <w:spacing w:after="0" w:line="240" w:lineRule="auto"/>
        <w:ind w:left="714" w:hanging="357"/>
        <w:jc w:val="both"/>
        <w:rPr>
          <w:rStyle w:val="IntenseReference"/>
          <w:rFonts w:ascii="Arial" w:hAnsi="Arial" w:cs="Arial"/>
          <w:b w:val="0"/>
          <w:bCs w:val="0"/>
          <w:smallCaps w:val="0"/>
          <w:u w:val="none"/>
        </w:rPr>
      </w:pPr>
      <w:r w:rsidRPr="002E7089">
        <w:rPr>
          <w:rStyle w:val="IntenseReference"/>
          <w:rFonts w:ascii="Arial" w:hAnsi="Arial" w:cs="Arial"/>
          <w:b w:val="0"/>
          <w:bCs w:val="0"/>
          <w:smallCaps w:val="0"/>
          <w:u w:val="none"/>
        </w:rPr>
        <w:t>Bathtubs have been introduced to all 3-bedroom apartments.</w:t>
      </w:r>
    </w:p>
    <w:p w14:paraId="486D9245" w14:textId="77777777" w:rsidR="005B0E4E" w:rsidRPr="002E7089" w:rsidRDefault="005B0E4E" w:rsidP="00B44702">
      <w:pPr>
        <w:spacing w:after="0" w:line="276" w:lineRule="auto"/>
        <w:jc w:val="both"/>
        <w:rPr>
          <w:rStyle w:val="IntenseReference"/>
          <w:rFonts w:ascii="Arial" w:hAnsi="Arial" w:cs="Arial"/>
          <w:b w:val="0"/>
          <w:bCs w:val="0"/>
          <w:smallCaps w:val="0"/>
          <w:u w:val="none"/>
        </w:rPr>
      </w:pPr>
    </w:p>
    <w:p w14:paraId="138DD377" w14:textId="4647A1B2" w:rsidR="005B0E4E" w:rsidRPr="002E7089" w:rsidRDefault="00DA689E" w:rsidP="00B44702">
      <w:pPr>
        <w:spacing w:after="0" w:line="276" w:lineRule="auto"/>
        <w:jc w:val="both"/>
        <w:rPr>
          <w:rStyle w:val="IntenseReference"/>
          <w:rFonts w:ascii="Arial" w:hAnsi="Arial" w:cs="Arial"/>
          <w:b w:val="0"/>
          <w:bCs w:val="0"/>
          <w:smallCaps w:val="0"/>
          <w:u w:val="none"/>
        </w:rPr>
      </w:pPr>
      <w:r w:rsidRPr="002E7089">
        <w:rPr>
          <w:rStyle w:val="IntenseReference"/>
          <w:rFonts w:ascii="Arial" w:hAnsi="Arial" w:cs="Arial"/>
          <w:b w:val="0"/>
          <w:bCs w:val="0"/>
          <w:smallCaps w:val="0"/>
          <w:noProof/>
          <w:u w:val="none"/>
        </w:rPr>
        <w:drawing>
          <wp:inline distT="0" distB="0" distL="0" distR="0" wp14:anchorId="4513047A" wp14:editId="17F978E5">
            <wp:extent cx="5619750" cy="1679703"/>
            <wp:effectExtent l="19050" t="19050" r="19050" b="15875"/>
            <wp:docPr id="47982590" name="Picture 1" descr="A floor plan of a hous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982590" name="Picture 1" descr="A floor plan of a house&#10;&#10;AI-generated content may be incorrect."/>
                    <pic:cNvPicPr/>
                  </pic:nvPicPr>
                  <pic:blipFill>
                    <a:blip r:embed="rId44"/>
                    <a:stretch>
                      <a:fillRect/>
                    </a:stretch>
                  </pic:blipFill>
                  <pic:spPr>
                    <a:xfrm>
                      <a:off x="0" y="0"/>
                      <a:ext cx="5651804" cy="1689284"/>
                    </a:xfrm>
                    <a:prstGeom prst="rect">
                      <a:avLst/>
                    </a:prstGeom>
                    <a:ln>
                      <a:solidFill>
                        <a:schemeClr val="tx1"/>
                      </a:solidFill>
                    </a:ln>
                  </pic:spPr>
                </pic:pic>
              </a:graphicData>
            </a:graphic>
          </wp:inline>
        </w:drawing>
      </w:r>
    </w:p>
    <w:p w14:paraId="3D3C06FD" w14:textId="35C15A74" w:rsidR="00DA689E" w:rsidRPr="002E7089" w:rsidRDefault="00DA689E" w:rsidP="006B36F9">
      <w:pPr>
        <w:spacing w:after="0" w:line="240" w:lineRule="auto"/>
        <w:jc w:val="both"/>
        <w:rPr>
          <w:rStyle w:val="IntenseReference"/>
          <w:rFonts w:ascii="Arial" w:hAnsi="Arial" w:cs="Arial"/>
          <w:b w:val="0"/>
          <w:bCs w:val="0"/>
          <w:smallCaps w:val="0"/>
          <w:u w:val="none"/>
        </w:rPr>
      </w:pPr>
      <w:r w:rsidRPr="002E7089">
        <w:rPr>
          <w:rStyle w:val="IntenseReference"/>
          <w:rFonts w:ascii="Arial" w:hAnsi="Arial" w:cs="Arial"/>
          <w:smallCaps w:val="0"/>
          <w:u w:val="none"/>
        </w:rPr>
        <w:t>Figure 3</w:t>
      </w:r>
      <w:r w:rsidR="00DC2276" w:rsidRPr="002E7089">
        <w:rPr>
          <w:rStyle w:val="IntenseReference"/>
          <w:rFonts w:ascii="Arial" w:hAnsi="Arial" w:cs="Arial"/>
          <w:smallCaps w:val="0"/>
          <w:u w:val="none"/>
        </w:rPr>
        <w:t>4</w:t>
      </w:r>
      <w:r w:rsidRPr="002E7089">
        <w:rPr>
          <w:rStyle w:val="IntenseReference"/>
          <w:rFonts w:ascii="Arial" w:hAnsi="Arial" w:cs="Arial"/>
          <w:smallCaps w:val="0"/>
          <w:u w:val="none"/>
        </w:rPr>
        <w:t xml:space="preserve"> – </w:t>
      </w:r>
      <w:r w:rsidRPr="002E7089">
        <w:rPr>
          <w:rStyle w:val="IntenseReference"/>
          <w:rFonts w:ascii="Arial" w:hAnsi="Arial" w:cs="Arial"/>
          <w:b w:val="0"/>
          <w:bCs w:val="0"/>
          <w:smallCaps w:val="0"/>
          <w:u w:val="none"/>
        </w:rPr>
        <w:t>Extract of applicants submitted 3 bedroom apartment floor plan.</w:t>
      </w:r>
    </w:p>
    <w:p w14:paraId="42E4F845" w14:textId="77777777" w:rsidR="00DA689E" w:rsidRPr="002E7089" w:rsidRDefault="00DA689E" w:rsidP="00DA689E">
      <w:pPr>
        <w:spacing w:after="40" w:line="276" w:lineRule="auto"/>
        <w:jc w:val="both"/>
        <w:rPr>
          <w:rStyle w:val="IntenseReference"/>
          <w:rFonts w:ascii="Arial" w:hAnsi="Arial" w:cs="Arial"/>
          <w:b w:val="0"/>
          <w:bCs w:val="0"/>
          <w:smallCaps w:val="0"/>
          <w:u w:val="none"/>
        </w:rPr>
      </w:pPr>
      <w:r w:rsidRPr="002E7089">
        <w:rPr>
          <w:rStyle w:val="IntenseReference"/>
          <w:rFonts w:ascii="Arial" w:hAnsi="Arial" w:cs="Arial"/>
          <w:b w:val="0"/>
          <w:bCs w:val="0"/>
          <w:i/>
          <w:iCs/>
          <w:smallCaps w:val="0"/>
          <w:sz w:val="20"/>
          <w:szCs w:val="20"/>
          <w:u w:val="none"/>
        </w:rPr>
        <w:t>Source:</w:t>
      </w:r>
      <w:r w:rsidRPr="002E7089">
        <w:rPr>
          <w:rStyle w:val="IntenseReference"/>
          <w:rFonts w:ascii="Arial" w:hAnsi="Arial" w:cs="Arial"/>
          <w:b w:val="0"/>
          <w:bCs w:val="0"/>
          <w:smallCaps w:val="0"/>
          <w:sz w:val="20"/>
          <w:szCs w:val="20"/>
          <w:u w:val="none"/>
        </w:rPr>
        <w:t xml:space="preserve"> </w:t>
      </w:r>
      <w:r w:rsidRPr="002E7089">
        <w:rPr>
          <w:rStyle w:val="IntenseReference"/>
          <w:rFonts w:ascii="Arial" w:hAnsi="Arial" w:cs="Arial"/>
          <w:b w:val="0"/>
          <w:bCs w:val="0"/>
          <w:i/>
          <w:iCs/>
          <w:smallCaps w:val="0"/>
          <w:sz w:val="20"/>
          <w:szCs w:val="20"/>
          <w:u w:val="none"/>
        </w:rPr>
        <w:t>(Statement of Environmental Effects prepared by Gyde Consulting 27 March 2025</w:t>
      </w:r>
    </w:p>
    <w:p w14:paraId="5F43B6F1" w14:textId="32B28F48" w:rsidR="002154E1" w:rsidRPr="002E7089" w:rsidRDefault="00643BC6" w:rsidP="00054B9D">
      <w:pPr>
        <w:pStyle w:val="ListParagraph"/>
        <w:numPr>
          <w:ilvl w:val="0"/>
          <w:numId w:val="23"/>
        </w:numPr>
        <w:spacing w:after="0" w:line="240" w:lineRule="auto"/>
        <w:ind w:left="714" w:hanging="357"/>
        <w:jc w:val="both"/>
        <w:rPr>
          <w:rStyle w:val="IntenseReference"/>
          <w:rFonts w:ascii="Arial" w:hAnsi="Arial" w:cs="Arial"/>
          <w:b w:val="0"/>
          <w:bCs w:val="0"/>
          <w:smallCaps w:val="0"/>
          <w:u w:val="none"/>
        </w:rPr>
      </w:pPr>
      <w:r w:rsidRPr="002E7089">
        <w:rPr>
          <w:rStyle w:val="IntenseReference"/>
          <w:rFonts w:ascii="Arial" w:hAnsi="Arial" w:cs="Arial"/>
          <w:b w:val="0"/>
          <w:bCs w:val="0"/>
          <w:smallCaps w:val="0"/>
          <w:u w:val="none"/>
        </w:rPr>
        <w:t xml:space="preserve">Introduction of common areas to the upper levels of Towers A and C. </w:t>
      </w:r>
    </w:p>
    <w:p w14:paraId="3B936B26" w14:textId="77777777" w:rsidR="00E65D17" w:rsidRPr="002E7089" w:rsidRDefault="00E65D17" w:rsidP="00523936">
      <w:pPr>
        <w:spacing w:after="0" w:line="276" w:lineRule="auto"/>
        <w:jc w:val="both"/>
        <w:rPr>
          <w:rStyle w:val="IntenseReference"/>
          <w:rFonts w:ascii="Arial" w:hAnsi="Arial" w:cs="Arial"/>
          <w:b w:val="0"/>
          <w:bCs w:val="0"/>
          <w:smallCaps w:val="0"/>
          <w:u w:val="none"/>
        </w:rPr>
      </w:pPr>
    </w:p>
    <w:p w14:paraId="23562CB6" w14:textId="4AC2CD04" w:rsidR="00E65D17" w:rsidRPr="002E7089" w:rsidRDefault="006C3291" w:rsidP="00523936">
      <w:pPr>
        <w:spacing w:after="0" w:line="276" w:lineRule="auto"/>
        <w:jc w:val="both"/>
        <w:rPr>
          <w:rStyle w:val="IntenseReference"/>
          <w:rFonts w:ascii="Arial" w:hAnsi="Arial" w:cs="Arial"/>
          <w:b w:val="0"/>
          <w:bCs w:val="0"/>
          <w:smallCaps w:val="0"/>
          <w:u w:val="none"/>
        </w:rPr>
      </w:pPr>
      <w:r w:rsidRPr="002E7089">
        <w:rPr>
          <w:rStyle w:val="IntenseReference"/>
          <w:rFonts w:ascii="Arial" w:hAnsi="Arial" w:cs="Arial"/>
          <w:b w:val="0"/>
          <w:bCs w:val="0"/>
          <w:smallCaps w:val="0"/>
          <w:noProof/>
          <w:u w:val="none"/>
        </w:rPr>
        <w:drawing>
          <wp:inline distT="0" distB="0" distL="0" distR="0" wp14:anchorId="2E3FF5A9" wp14:editId="3405EFBC">
            <wp:extent cx="5626125" cy="2581275"/>
            <wp:effectExtent l="19050" t="19050" r="12700" b="9525"/>
            <wp:docPr id="656880149" name="Picture 1" descr="A diagram of a hous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6880149" name="Picture 1" descr="A diagram of a house&#10;&#10;AI-generated content may be incorrect."/>
                    <pic:cNvPicPr/>
                  </pic:nvPicPr>
                  <pic:blipFill>
                    <a:blip r:embed="rId45"/>
                    <a:stretch>
                      <a:fillRect/>
                    </a:stretch>
                  </pic:blipFill>
                  <pic:spPr>
                    <a:xfrm>
                      <a:off x="0" y="0"/>
                      <a:ext cx="5632477" cy="2584189"/>
                    </a:xfrm>
                    <a:prstGeom prst="rect">
                      <a:avLst/>
                    </a:prstGeom>
                    <a:ln>
                      <a:solidFill>
                        <a:schemeClr val="tx1"/>
                      </a:solidFill>
                    </a:ln>
                  </pic:spPr>
                </pic:pic>
              </a:graphicData>
            </a:graphic>
          </wp:inline>
        </w:drawing>
      </w:r>
    </w:p>
    <w:p w14:paraId="7745D832" w14:textId="0DA1774E" w:rsidR="006C3291" w:rsidRPr="002E7089" w:rsidRDefault="006C3291" w:rsidP="006B36F9">
      <w:pPr>
        <w:spacing w:after="0" w:line="240" w:lineRule="auto"/>
        <w:jc w:val="both"/>
        <w:rPr>
          <w:rStyle w:val="IntenseReference"/>
          <w:rFonts w:ascii="Arial" w:hAnsi="Arial" w:cs="Arial"/>
          <w:b w:val="0"/>
          <w:bCs w:val="0"/>
          <w:smallCaps w:val="0"/>
          <w:u w:val="none"/>
        </w:rPr>
      </w:pPr>
      <w:r w:rsidRPr="002E7089">
        <w:rPr>
          <w:rStyle w:val="IntenseReference"/>
          <w:rFonts w:ascii="Arial" w:hAnsi="Arial" w:cs="Arial"/>
          <w:smallCaps w:val="0"/>
          <w:u w:val="none"/>
        </w:rPr>
        <w:t>Figure 3</w:t>
      </w:r>
      <w:r w:rsidR="00DC2276" w:rsidRPr="002E7089">
        <w:rPr>
          <w:rStyle w:val="IntenseReference"/>
          <w:rFonts w:ascii="Arial" w:hAnsi="Arial" w:cs="Arial"/>
          <w:smallCaps w:val="0"/>
          <w:u w:val="none"/>
        </w:rPr>
        <w:t>5</w:t>
      </w:r>
      <w:r w:rsidRPr="002E7089">
        <w:rPr>
          <w:rStyle w:val="IntenseReference"/>
          <w:rFonts w:ascii="Arial" w:hAnsi="Arial" w:cs="Arial"/>
          <w:smallCaps w:val="0"/>
          <w:u w:val="none"/>
        </w:rPr>
        <w:t xml:space="preserve"> – </w:t>
      </w:r>
      <w:r w:rsidRPr="002E7089">
        <w:rPr>
          <w:rStyle w:val="IntenseReference"/>
          <w:rFonts w:ascii="Arial" w:hAnsi="Arial" w:cs="Arial"/>
          <w:b w:val="0"/>
          <w:bCs w:val="0"/>
          <w:smallCaps w:val="0"/>
          <w:u w:val="none"/>
        </w:rPr>
        <w:t xml:space="preserve">Extract of applicants submitted </w:t>
      </w:r>
      <w:r w:rsidR="00DC2276" w:rsidRPr="002E7089">
        <w:rPr>
          <w:rStyle w:val="IntenseReference"/>
          <w:rFonts w:ascii="Arial" w:hAnsi="Arial" w:cs="Arial"/>
          <w:b w:val="0"/>
          <w:bCs w:val="0"/>
          <w:smallCaps w:val="0"/>
          <w:u w:val="none"/>
        </w:rPr>
        <w:t>upper levels to Towers A and C.</w:t>
      </w:r>
    </w:p>
    <w:p w14:paraId="4D83F039" w14:textId="77777777" w:rsidR="006C3291" w:rsidRPr="002E7089" w:rsidRDefault="006C3291" w:rsidP="006C3291">
      <w:pPr>
        <w:spacing w:after="40" w:line="276" w:lineRule="auto"/>
        <w:jc w:val="both"/>
        <w:rPr>
          <w:rStyle w:val="IntenseReference"/>
          <w:rFonts w:ascii="Arial" w:hAnsi="Arial" w:cs="Arial"/>
          <w:b w:val="0"/>
          <w:bCs w:val="0"/>
          <w:smallCaps w:val="0"/>
          <w:u w:val="none"/>
        </w:rPr>
      </w:pPr>
      <w:r w:rsidRPr="002E7089">
        <w:rPr>
          <w:rStyle w:val="IntenseReference"/>
          <w:rFonts w:ascii="Arial" w:hAnsi="Arial" w:cs="Arial"/>
          <w:b w:val="0"/>
          <w:bCs w:val="0"/>
          <w:i/>
          <w:iCs/>
          <w:smallCaps w:val="0"/>
          <w:sz w:val="20"/>
          <w:szCs w:val="20"/>
          <w:u w:val="none"/>
        </w:rPr>
        <w:t>Source:</w:t>
      </w:r>
      <w:r w:rsidRPr="002E7089">
        <w:rPr>
          <w:rStyle w:val="IntenseReference"/>
          <w:rFonts w:ascii="Arial" w:hAnsi="Arial" w:cs="Arial"/>
          <w:b w:val="0"/>
          <w:bCs w:val="0"/>
          <w:smallCaps w:val="0"/>
          <w:sz w:val="20"/>
          <w:szCs w:val="20"/>
          <w:u w:val="none"/>
        </w:rPr>
        <w:t xml:space="preserve"> </w:t>
      </w:r>
      <w:r w:rsidRPr="002E7089">
        <w:rPr>
          <w:rStyle w:val="IntenseReference"/>
          <w:rFonts w:ascii="Arial" w:hAnsi="Arial" w:cs="Arial"/>
          <w:b w:val="0"/>
          <w:bCs w:val="0"/>
          <w:i/>
          <w:iCs/>
          <w:smallCaps w:val="0"/>
          <w:sz w:val="20"/>
          <w:szCs w:val="20"/>
          <w:u w:val="none"/>
        </w:rPr>
        <w:t>(Statement of Environmental Effects prepared by Gyde Consulting 27 March 2025</w:t>
      </w:r>
    </w:p>
    <w:p w14:paraId="1A1F6A3F" w14:textId="77777777" w:rsidR="00E65D17" w:rsidRPr="002E7089" w:rsidRDefault="00E65D17" w:rsidP="00523936">
      <w:pPr>
        <w:spacing w:after="0" w:line="276" w:lineRule="auto"/>
        <w:jc w:val="both"/>
        <w:rPr>
          <w:rStyle w:val="IntenseReference"/>
          <w:rFonts w:ascii="Arial" w:hAnsi="Arial" w:cs="Arial"/>
          <w:b w:val="0"/>
          <w:bCs w:val="0"/>
          <w:smallCaps w:val="0"/>
          <w:u w:val="none"/>
        </w:rPr>
      </w:pPr>
    </w:p>
    <w:p w14:paraId="055BB01C" w14:textId="383A21F2" w:rsidR="00E65D17" w:rsidRPr="002E7089" w:rsidRDefault="007C360E" w:rsidP="00054B9D">
      <w:pPr>
        <w:pStyle w:val="ListParagraph"/>
        <w:numPr>
          <w:ilvl w:val="0"/>
          <w:numId w:val="23"/>
        </w:numPr>
        <w:spacing w:after="0" w:line="240" w:lineRule="auto"/>
        <w:ind w:left="714" w:hanging="357"/>
        <w:jc w:val="both"/>
        <w:rPr>
          <w:rStyle w:val="IntenseReference"/>
          <w:rFonts w:ascii="Arial" w:hAnsi="Arial" w:cs="Arial"/>
          <w:b w:val="0"/>
          <w:bCs w:val="0"/>
          <w:smallCaps w:val="0"/>
          <w:u w:val="none"/>
        </w:rPr>
      </w:pPr>
      <w:r w:rsidRPr="002E7089">
        <w:rPr>
          <w:rStyle w:val="IntenseReference"/>
          <w:rFonts w:ascii="Arial" w:hAnsi="Arial" w:cs="Arial"/>
          <w:b w:val="0"/>
          <w:bCs w:val="0"/>
          <w:smallCaps w:val="0"/>
          <w:u w:val="none"/>
        </w:rPr>
        <w:t xml:space="preserve">Relocation of the swimming pool from level 6 in Tower D, to level 3. This has been done to improve accessibility </w:t>
      </w:r>
      <w:r w:rsidR="00AF7B31" w:rsidRPr="002E7089">
        <w:rPr>
          <w:rStyle w:val="IntenseReference"/>
          <w:rFonts w:ascii="Arial" w:hAnsi="Arial" w:cs="Arial"/>
          <w:b w:val="0"/>
          <w:bCs w:val="0"/>
          <w:smallCaps w:val="0"/>
          <w:u w:val="none"/>
        </w:rPr>
        <w:t>from both towers, without the need to come to the ground floor.</w:t>
      </w:r>
    </w:p>
    <w:p w14:paraId="25799268" w14:textId="77777777" w:rsidR="00E65D17" w:rsidRPr="002E7089" w:rsidRDefault="00E65D17" w:rsidP="00523936">
      <w:pPr>
        <w:spacing w:after="0" w:line="276" w:lineRule="auto"/>
        <w:jc w:val="both"/>
        <w:rPr>
          <w:rStyle w:val="IntenseReference"/>
          <w:rFonts w:ascii="Arial" w:hAnsi="Arial" w:cs="Arial"/>
          <w:b w:val="0"/>
          <w:bCs w:val="0"/>
          <w:smallCaps w:val="0"/>
          <w:u w:val="none"/>
        </w:rPr>
      </w:pPr>
    </w:p>
    <w:p w14:paraId="42F7F692" w14:textId="21BE09D2" w:rsidR="00E65D17" w:rsidRPr="002E7089" w:rsidRDefault="00EC72C9" w:rsidP="00523936">
      <w:pPr>
        <w:spacing w:after="0" w:line="276" w:lineRule="auto"/>
        <w:jc w:val="both"/>
        <w:rPr>
          <w:rStyle w:val="IntenseReference"/>
          <w:rFonts w:ascii="Arial" w:hAnsi="Arial" w:cs="Arial"/>
          <w:b w:val="0"/>
          <w:bCs w:val="0"/>
          <w:smallCaps w:val="0"/>
          <w:u w:val="none"/>
        </w:rPr>
      </w:pPr>
      <w:r w:rsidRPr="002E7089">
        <w:rPr>
          <w:rStyle w:val="IntenseReference"/>
          <w:rFonts w:ascii="Arial" w:hAnsi="Arial" w:cs="Arial"/>
          <w:b w:val="0"/>
          <w:bCs w:val="0"/>
          <w:smallCaps w:val="0"/>
          <w:noProof/>
          <w:u w:val="none"/>
        </w:rPr>
        <w:drawing>
          <wp:inline distT="0" distB="0" distL="0" distR="0" wp14:anchorId="128B8659" wp14:editId="3A92973B">
            <wp:extent cx="5683172" cy="2552700"/>
            <wp:effectExtent l="19050" t="19050" r="13335" b="19050"/>
            <wp:docPr id="1194754463" name="Picture 1" descr="A blueprint of a building&#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4754463" name="Picture 1" descr="A blueprint of a building&#10;&#10;AI-generated content may be incorrect."/>
                    <pic:cNvPicPr/>
                  </pic:nvPicPr>
                  <pic:blipFill>
                    <a:blip r:embed="rId46"/>
                    <a:stretch>
                      <a:fillRect/>
                    </a:stretch>
                  </pic:blipFill>
                  <pic:spPr>
                    <a:xfrm>
                      <a:off x="0" y="0"/>
                      <a:ext cx="5690559" cy="2556018"/>
                    </a:xfrm>
                    <a:prstGeom prst="rect">
                      <a:avLst/>
                    </a:prstGeom>
                    <a:ln>
                      <a:solidFill>
                        <a:schemeClr val="tx1"/>
                      </a:solidFill>
                    </a:ln>
                  </pic:spPr>
                </pic:pic>
              </a:graphicData>
            </a:graphic>
          </wp:inline>
        </w:drawing>
      </w:r>
    </w:p>
    <w:p w14:paraId="0B9EB21F" w14:textId="5DA99AFC" w:rsidR="008B627F" w:rsidRPr="002E7089" w:rsidRDefault="008B627F" w:rsidP="006B36F9">
      <w:pPr>
        <w:spacing w:after="0" w:line="240" w:lineRule="auto"/>
        <w:jc w:val="both"/>
        <w:rPr>
          <w:rStyle w:val="IntenseReference"/>
          <w:rFonts w:ascii="Arial" w:hAnsi="Arial" w:cs="Arial"/>
          <w:b w:val="0"/>
          <w:bCs w:val="0"/>
          <w:smallCaps w:val="0"/>
          <w:u w:val="none"/>
        </w:rPr>
      </w:pPr>
      <w:r w:rsidRPr="002E7089">
        <w:rPr>
          <w:rStyle w:val="IntenseReference"/>
          <w:rFonts w:ascii="Arial" w:hAnsi="Arial" w:cs="Arial"/>
          <w:smallCaps w:val="0"/>
          <w:u w:val="none"/>
        </w:rPr>
        <w:t xml:space="preserve">Figure 36 – </w:t>
      </w:r>
      <w:r w:rsidRPr="002E7089">
        <w:rPr>
          <w:rStyle w:val="IntenseReference"/>
          <w:rFonts w:ascii="Arial" w:hAnsi="Arial" w:cs="Arial"/>
          <w:b w:val="0"/>
          <w:bCs w:val="0"/>
          <w:smallCaps w:val="0"/>
          <w:u w:val="none"/>
        </w:rPr>
        <w:t xml:space="preserve">Extract of applicants submitted </w:t>
      </w:r>
      <w:r w:rsidR="00753460" w:rsidRPr="002E7089">
        <w:rPr>
          <w:rStyle w:val="IntenseReference"/>
          <w:rFonts w:ascii="Arial" w:hAnsi="Arial" w:cs="Arial"/>
          <w:b w:val="0"/>
          <w:bCs w:val="0"/>
          <w:smallCaps w:val="0"/>
          <w:u w:val="none"/>
        </w:rPr>
        <w:t>Tower D Level 3 floor plan</w:t>
      </w:r>
      <w:r w:rsidRPr="002E7089">
        <w:rPr>
          <w:rStyle w:val="IntenseReference"/>
          <w:rFonts w:ascii="Arial" w:hAnsi="Arial" w:cs="Arial"/>
          <w:b w:val="0"/>
          <w:bCs w:val="0"/>
          <w:smallCaps w:val="0"/>
          <w:u w:val="none"/>
        </w:rPr>
        <w:t>.</w:t>
      </w:r>
    </w:p>
    <w:p w14:paraId="6223F8B2" w14:textId="77777777" w:rsidR="008B627F" w:rsidRPr="002E7089" w:rsidRDefault="008B627F" w:rsidP="008B627F">
      <w:pPr>
        <w:spacing w:after="40" w:line="276" w:lineRule="auto"/>
        <w:jc w:val="both"/>
        <w:rPr>
          <w:rStyle w:val="IntenseReference"/>
          <w:rFonts w:ascii="Arial" w:hAnsi="Arial" w:cs="Arial"/>
          <w:b w:val="0"/>
          <w:bCs w:val="0"/>
          <w:smallCaps w:val="0"/>
          <w:u w:val="none"/>
        </w:rPr>
      </w:pPr>
      <w:r w:rsidRPr="002E7089">
        <w:rPr>
          <w:rStyle w:val="IntenseReference"/>
          <w:rFonts w:ascii="Arial" w:hAnsi="Arial" w:cs="Arial"/>
          <w:b w:val="0"/>
          <w:bCs w:val="0"/>
          <w:i/>
          <w:iCs/>
          <w:smallCaps w:val="0"/>
          <w:sz w:val="20"/>
          <w:szCs w:val="20"/>
          <w:u w:val="none"/>
        </w:rPr>
        <w:t>Source:</w:t>
      </w:r>
      <w:r w:rsidRPr="002E7089">
        <w:rPr>
          <w:rStyle w:val="IntenseReference"/>
          <w:rFonts w:ascii="Arial" w:hAnsi="Arial" w:cs="Arial"/>
          <w:b w:val="0"/>
          <w:bCs w:val="0"/>
          <w:smallCaps w:val="0"/>
          <w:sz w:val="20"/>
          <w:szCs w:val="20"/>
          <w:u w:val="none"/>
        </w:rPr>
        <w:t xml:space="preserve"> </w:t>
      </w:r>
      <w:r w:rsidRPr="002E7089">
        <w:rPr>
          <w:rStyle w:val="IntenseReference"/>
          <w:rFonts w:ascii="Arial" w:hAnsi="Arial" w:cs="Arial"/>
          <w:b w:val="0"/>
          <w:bCs w:val="0"/>
          <w:i/>
          <w:iCs/>
          <w:smallCaps w:val="0"/>
          <w:sz w:val="20"/>
          <w:szCs w:val="20"/>
          <w:u w:val="none"/>
        </w:rPr>
        <w:t>(Statement of Environmental Effects prepared by Gyde Consulting 27 March 2025</w:t>
      </w:r>
    </w:p>
    <w:p w14:paraId="4D5D256B" w14:textId="77777777" w:rsidR="00E65D17" w:rsidRPr="002E7089" w:rsidRDefault="00E65D17" w:rsidP="00523936">
      <w:pPr>
        <w:spacing w:after="0" w:line="276" w:lineRule="auto"/>
        <w:jc w:val="both"/>
        <w:rPr>
          <w:rStyle w:val="IntenseReference"/>
          <w:rFonts w:ascii="Arial" w:hAnsi="Arial" w:cs="Arial"/>
          <w:b w:val="0"/>
          <w:bCs w:val="0"/>
          <w:smallCaps w:val="0"/>
          <w:u w:val="none"/>
        </w:rPr>
      </w:pPr>
    </w:p>
    <w:p w14:paraId="5D79C9B5" w14:textId="77777777" w:rsidR="00E65D17" w:rsidRPr="002E7089" w:rsidRDefault="00E65D17" w:rsidP="00523936">
      <w:pPr>
        <w:spacing w:after="0" w:line="276" w:lineRule="auto"/>
        <w:jc w:val="both"/>
        <w:rPr>
          <w:rStyle w:val="IntenseReference"/>
          <w:rFonts w:ascii="Arial" w:hAnsi="Arial" w:cs="Arial"/>
          <w:b w:val="0"/>
          <w:bCs w:val="0"/>
          <w:smallCaps w:val="0"/>
          <w:u w:val="none"/>
        </w:rPr>
      </w:pPr>
    </w:p>
    <w:p w14:paraId="2F631F35" w14:textId="77777777" w:rsidR="00E65D17" w:rsidRPr="002E7089" w:rsidRDefault="00E65D17" w:rsidP="00523936">
      <w:pPr>
        <w:spacing w:after="0" w:line="276" w:lineRule="auto"/>
        <w:jc w:val="both"/>
        <w:rPr>
          <w:rStyle w:val="IntenseReference"/>
          <w:rFonts w:ascii="Arial" w:hAnsi="Arial" w:cs="Arial"/>
          <w:b w:val="0"/>
          <w:bCs w:val="0"/>
          <w:smallCaps w:val="0"/>
          <w:u w:val="none"/>
        </w:rPr>
      </w:pPr>
    </w:p>
    <w:p w14:paraId="50EC9546" w14:textId="77777777" w:rsidR="00976366" w:rsidRPr="002E7089" w:rsidRDefault="00976366" w:rsidP="00523936">
      <w:pPr>
        <w:spacing w:after="0" w:line="276" w:lineRule="auto"/>
        <w:jc w:val="both"/>
        <w:rPr>
          <w:rStyle w:val="IntenseReference"/>
          <w:rFonts w:ascii="Arial" w:hAnsi="Arial" w:cs="Arial"/>
          <w:b w:val="0"/>
          <w:bCs w:val="0"/>
          <w:smallCaps w:val="0"/>
          <w:u w:val="none"/>
        </w:rPr>
      </w:pPr>
    </w:p>
    <w:p w14:paraId="48603F30" w14:textId="77777777" w:rsidR="00976366" w:rsidRPr="002E7089" w:rsidRDefault="00976366" w:rsidP="00523936">
      <w:pPr>
        <w:spacing w:after="0" w:line="276" w:lineRule="auto"/>
        <w:jc w:val="both"/>
        <w:rPr>
          <w:rStyle w:val="IntenseReference"/>
          <w:rFonts w:ascii="Arial" w:hAnsi="Arial" w:cs="Arial"/>
          <w:b w:val="0"/>
          <w:bCs w:val="0"/>
          <w:smallCaps w:val="0"/>
          <w:u w:val="none"/>
        </w:rPr>
      </w:pPr>
    </w:p>
    <w:p w14:paraId="4C5B3F61" w14:textId="77777777" w:rsidR="00976366" w:rsidRPr="002E7089" w:rsidRDefault="00976366" w:rsidP="00523936">
      <w:pPr>
        <w:spacing w:after="0" w:line="276" w:lineRule="auto"/>
        <w:jc w:val="both"/>
        <w:rPr>
          <w:rStyle w:val="IntenseReference"/>
          <w:rFonts w:ascii="Arial" w:hAnsi="Arial" w:cs="Arial"/>
          <w:b w:val="0"/>
          <w:bCs w:val="0"/>
          <w:smallCaps w:val="0"/>
          <w:u w:val="none"/>
        </w:rPr>
      </w:pPr>
    </w:p>
    <w:p w14:paraId="59EA1BC2" w14:textId="77777777" w:rsidR="00976366" w:rsidRPr="002E7089" w:rsidRDefault="00976366" w:rsidP="00523936">
      <w:pPr>
        <w:spacing w:after="0" w:line="276" w:lineRule="auto"/>
        <w:jc w:val="both"/>
        <w:rPr>
          <w:rStyle w:val="IntenseReference"/>
          <w:rFonts w:ascii="Arial" w:hAnsi="Arial" w:cs="Arial"/>
          <w:b w:val="0"/>
          <w:bCs w:val="0"/>
          <w:smallCaps w:val="0"/>
          <w:u w:val="none"/>
        </w:rPr>
      </w:pPr>
    </w:p>
    <w:p w14:paraId="4A867125" w14:textId="77777777" w:rsidR="00976366" w:rsidRPr="002E7089" w:rsidRDefault="00976366" w:rsidP="00523936">
      <w:pPr>
        <w:spacing w:after="0" w:line="276" w:lineRule="auto"/>
        <w:jc w:val="both"/>
        <w:rPr>
          <w:rStyle w:val="IntenseReference"/>
          <w:rFonts w:ascii="Arial" w:hAnsi="Arial" w:cs="Arial"/>
          <w:b w:val="0"/>
          <w:bCs w:val="0"/>
          <w:smallCaps w:val="0"/>
          <w:u w:val="none"/>
        </w:rPr>
      </w:pPr>
    </w:p>
    <w:p w14:paraId="1D15F3AB" w14:textId="77777777" w:rsidR="00054B9D" w:rsidRPr="002E7089" w:rsidRDefault="00054B9D" w:rsidP="00523936">
      <w:pPr>
        <w:spacing w:after="0" w:line="276" w:lineRule="auto"/>
        <w:jc w:val="both"/>
        <w:rPr>
          <w:rStyle w:val="IntenseReference"/>
          <w:rFonts w:ascii="Arial" w:hAnsi="Arial" w:cs="Arial"/>
          <w:b w:val="0"/>
          <w:bCs w:val="0"/>
          <w:smallCaps w:val="0"/>
          <w:u w:val="none"/>
        </w:rPr>
      </w:pPr>
    </w:p>
    <w:p w14:paraId="3DD19C13" w14:textId="79F97EA1" w:rsidR="00976366" w:rsidRPr="002E7089" w:rsidRDefault="00976366" w:rsidP="00054B9D">
      <w:pPr>
        <w:pStyle w:val="ListParagraph"/>
        <w:numPr>
          <w:ilvl w:val="0"/>
          <w:numId w:val="23"/>
        </w:numPr>
        <w:spacing w:after="0" w:line="240" w:lineRule="auto"/>
        <w:ind w:left="714" w:hanging="357"/>
        <w:jc w:val="both"/>
        <w:rPr>
          <w:rStyle w:val="IntenseReference"/>
          <w:rFonts w:ascii="Arial" w:hAnsi="Arial" w:cs="Arial"/>
          <w:b w:val="0"/>
          <w:bCs w:val="0"/>
          <w:smallCaps w:val="0"/>
          <w:u w:val="none"/>
        </w:rPr>
      </w:pPr>
      <w:r w:rsidRPr="002E7089">
        <w:rPr>
          <w:rStyle w:val="IntenseReference"/>
          <w:rFonts w:ascii="Arial" w:hAnsi="Arial" w:cs="Arial"/>
          <w:b w:val="0"/>
          <w:bCs w:val="0"/>
          <w:smallCaps w:val="0"/>
          <w:u w:val="none"/>
        </w:rPr>
        <w:lastRenderedPageBreak/>
        <w:t xml:space="preserve">Relocation of the swimming pool from Tower A to Tower B </w:t>
      </w:r>
      <w:r w:rsidR="00C8427D" w:rsidRPr="002E7089">
        <w:rPr>
          <w:rStyle w:val="IntenseReference"/>
          <w:rFonts w:ascii="Arial" w:hAnsi="Arial" w:cs="Arial"/>
          <w:b w:val="0"/>
          <w:bCs w:val="0"/>
          <w:smallCaps w:val="0"/>
          <w:u w:val="none"/>
        </w:rPr>
        <w:t>podium. This modification is a result of columns being relocated and removing the need for large transfers.</w:t>
      </w:r>
    </w:p>
    <w:p w14:paraId="0990B640" w14:textId="77777777" w:rsidR="00E65D17" w:rsidRPr="002E7089" w:rsidRDefault="00E65D17" w:rsidP="00523936">
      <w:pPr>
        <w:spacing w:after="0" w:line="276" w:lineRule="auto"/>
        <w:jc w:val="both"/>
        <w:rPr>
          <w:rStyle w:val="IntenseReference"/>
          <w:rFonts w:ascii="Arial" w:hAnsi="Arial" w:cs="Arial"/>
          <w:b w:val="0"/>
          <w:bCs w:val="0"/>
          <w:smallCaps w:val="0"/>
          <w:u w:val="none"/>
        </w:rPr>
      </w:pPr>
    </w:p>
    <w:p w14:paraId="650C4FCD" w14:textId="1909E058" w:rsidR="00E65D17" w:rsidRPr="002E7089" w:rsidRDefault="00C4301C" w:rsidP="00523936">
      <w:pPr>
        <w:spacing w:after="0" w:line="276" w:lineRule="auto"/>
        <w:jc w:val="both"/>
        <w:rPr>
          <w:rStyle w:val="IntenseReference"/>
          <w:rFonts w:ascii="Arial" w:hAnsi="Arial" w:cs="Arial"/>
          <w:b w:val="0"/>
          <w:bCs w:val="0"/>
          <w:smallCaps w:val="0"/>
          <w:u w:val="none"/>
        </w:rPr>
      </w:pPr>
      <w:r w:rsidRPr="002E7089">
        <w:rPr>
          <w:rStyle w:val="IntenseReference"/>
          <w:rFonts w:ascii="Arial" w:hAnsi="Arial" w:cs="Arial"/>
          <w:b w:val="0"/>
          <w:bCs w:val="0"/>
          <w:smallCaps w:val="0"/>
          <w:noProof/>
          <w:u w:val="none"/>
        </w:rPr>
        <w:drawing>
          <wp:inline distT="0" distB="0" distL="0" distR="0" wp14:anchorId="2AF04758" wp14:editId="645A454F">
            <wp:extent cx="5866130" cy="2457450"/>
            <wp:effectExtent l="19050" t="19050" r="20320" b="19050"/>
            <wp:docPr id="170985304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9853041" name=""/>
                    <pic:cNvPicPr/>
                  </pic:nvPicPr>
                  <pic:blipFill>
                    <a:blip r:embed="rId47"/>
                    <a:stretch>
                      <a:fillRect/>
                    </a:stretch>
                  </pic:blipFill>
                  <pic:spPr>
                    <a:xfrm>
                      <a:off x="0" y="0"/>
                      <a:ext cx="5873738" cy="2460637"/>
                    </a:xfrm>
                    <a:prstGeom prst="rect">
                      <a:avLst/>
                    </a:prstGeom>
                    <a:ln>
                      <a:solidFill>
                        <a:schemeClr val="tx1"/>
                      </a:solidFill>
                    </a:ln>
                  </pic:spPr>
                </pic:pic>
              </a:graphicData>
            </a:graphic>
          </wp:inline>
        </w:drawing>
      </w:r>
    </w:p>
    <w:p w14:paraId="27F765A6" w14:textId="08F9193F" w:rsidR="00C4301C" w:rsidRPr="002E7089" w:rsidRDefault="00C4301C" w:rsidP="006B36F9">
      <w:pPr>
        <w:spacing w:after="0" w:line="240" w:lineRule="auto"/>
        <w:jc w:val="both"/>
        <w:rPr>
          <w:rStyle w:val="IntenseReference"/>
          <w:rFonts w:ascii="Arial" w:hAnsi="Arial" w:cs="Arial"/>
          <w:b w:val="0"/>
          <w:bCs w:val="0"/>
          <w:smallCaps w:val="0"/>
          <w:u w:val="none"/>
        </w:rPr>
      </w:pPr>
      <w:r w:rsidRPr="002E7089">
        <w:rPr>
          <w:rStyle w:val="IntenseReference"/>
          <w:rFonts w:ascii="Arial" w:hAnsi="Arial" w:cs="Arial"/>
          <w:smallCaps w:val="0"/>
          <w:u w:val="none"/>
        </w:rPr>
        <w:t xml:space="preserve">Figure 37 – </w:t>
      </w:r>
      <w:r w:rsidRPr="002E7089">
        <w:rPr>
          <w:rStyle w:val="IntenseReference"/>
          <w:rFonts w:ascii="Arial" w:hAnsi="Arial" w:cs="Arial"/>
          <w:b w:val="0"/>
          <w:bCs w:val="0"/>
          <w:smallCaps w:val="0"/>
          <w:u w:val="none"/>
        </w:rPr>
        <w:t xml:space="preserve">Extract of applicants submitted Tower B </w:t>
      </w:r>
      <w:r w:rsidR="00E71242" w:rsidRPr="002E7089">
        <w:rPr>
          <w:rStyle w:val="IntenseReference"/>
          <w:rFonts w:ascii="Arial" w:hAnsi="Arial" w:cs="Arial"/>
          <w:b w:val="0"/>
          <w:bCs w:val="0"/>
          <w:smallCaps w:val="0"/>
          <w:u w:val="none"/>
        </w:rPr>
        <w:t>podium</w:t>
      </w:r>
      <w:r w:rsidRPr="002E7089">
        <w:rPr>
          <w:rStyle w:val="IntenseReference"/>
          <w:rFonts w:ascii="Arial" w:hAnsi="Arial" w:cs="Arial"/>
          <w:b w:val="0"/>
          <w:bCs w:val="0"/>
          <w:smallCaps w:val="0"/>
          <w:u w:val="none"/>
        </w:rPr>
        <w:t>.</w:t>
      </w:r>
    </w:p>
    <w:p w14:paraId="5903569D" w14:textId="77777777" w:rsidR="00C4301C" w:rsidRPr="002E7089" w:rsidRDefault="00C4301C" w:rsidP="00C4301C">
      <w:pPr>
        <w:spacing w:after="40" w:line="276" w:lineRule="auto"/>
        <w:jc w:val="both"/>
        <w:rPr>
          <w:rStyle w:val="IntenseReference"/>
          <w:rFonts w:ascii="Arial" w:hAnsi="Arial" w:cs="Arial"/>
          <w:b w:val="0"/>
          <w:bCs w:val="0"/>
          <w:smallCaps w:val="0"/>
          <w:u w:val="none"/>
        </w:rPr>
      </w:pPr>
      <w:r w:rsidRPr="002E7089">
        <w:rPr>
          <w:rStyle w:val="IntenseReference"/>
          <w:rFonts w:ascii="Arial" w:hAnsi="Arial" w:cs="Arial"/>
          <w:b w:val="0"/>
          <w:bCs w:val="0"/>
          <w:i/>
          <w:iCs/>
          <w:smallCaps w:val="0"/>
          <w:sz w:val="20"/>
          <w:szCs w:val="20"/>
          <w:u w:val="none"/>
        </w:rPr>
        <w:t>Source:</w:t>
      </w:r>
      <w:r w:rsidRPr="002E7089">
        <w:rPr>
          <w:rStyle w:val="IntenseReference"/>
          <w:rFonts w:ascii="Arial" w:hAnsi="Arial" w:cs="Arial"/>
          <w:b w:val="0"/>
          <w:bCs w:val="0"/>
          <w:smallCaps w:val="0"/>
          <w:sz w:val="20"/>
          <w:szCs w:val="20"/>
          <w:u w:val="none"/>
        </w:rPr>
        <w:t xml:space="preserve"> </w:t>
      </w:r>
      <w:r w:rsidRPr="002E7089">
        <w:rPr>
          <w:rStyle w:val="IntenseReference"/>
          <w:rFonts w:ascii="Arial" w:hAnsi="Arial" w:cs="Arial"/>
          <w:b w:val="0"/>
          <w:bCs w:val="0"/>
          <w:i/>
          <w:iCs/>
          <w:smallCaps w:val="0"/>
          <w:sz w:val="20"/>
          <w:szCs w:val="20"/>
          <w:u w:val="none"/>
        </w:rPr>
        <w:t>(Statement of Environmental Effects prepared by Gyde Consulting 27 March 2025</w:t>
      </w:r>
    </w:p>
    <w:p w14:paraId="506D7609" w14:textId="77777777" w:rsidR="00E65D17" w:rsidRPr="002E7089" w:rsidRDefault="00E65D17" w:rsidP="00523936">
      <w:pPr>
        <w:spacing w:after="0" w:line="276" w:lineRule="auto"/>
        <w:jc w:val="both"/>
        <w:rPr>
          <w:rStyle w:val="IntenseReference"/>
          <w:rFonts w:ascii="Arial" w:hAnsi="Arial" w:cs="Arial"/>
          <w:b w:val="0"/>
          <w:bCs w:val="0"/>
          <w:smallCaps w:val="0"/>
          <w:u w:val="none"/>
        </w:rPr>
      </w:pPr>
    </w:p>
    <w:p w14:paraId="0A769560" w14:textId="0F471676" w:rsidR="00E65D17" w:rsidRPr="002E7089" w:rsidRDefault="00E71242" w:rsidP="00054B9D">
      <w:pPr>
        <w:pStyle w:val="ListParagraph"/>
        <w:numPr>
          <w:ilvl w:val="0"/>
          <w:numId w:val="23"/>
        </w:numPr>
        <w:spacing w:after="0" w:line="240" w:lineRule="auto"/>
        <w:ind w:left="714" w:hanging="357"/>
        <w:jc w:val="both"/>
        <w:rPr>
          <w:rStyle w:val="IntenseReference"/>
          <w:rFonts w:ascii="Arial" w:hAnsi="Arial" w:cs="Arial"/>
          <w:b w:val="0"/>
          <w:bCs w:val="0"/>
          <w:smallCaps w:val="0"/>
          <w:u w:val="none"/>
        </w:rPr>
      </w:pPr>
      <w:r w:rsidRPr="002E7089">
        <w:rPr>
          <w:rStyle w:val="IntenseReference"/>
          <w:rFonts w:ascii="Arial" w:hAnsi="Arial" w:cs="Arial"/>
          <w:b w:val="0"/>
          <w:bCs w:val="0"/>
          <w:smallCaps w:val="0"/>
          <w:u w:val="none"/>
        </w:rPr>
        <w:t xml:space="preserve">The </w:t>
      </w:r>
      <w:r w:rsidR="005B68A2" w:rsidRPr="002E7089">
        <w:rPr>
          <w:rStyle w:val="IntenseReference"/>
          <w:rFonts w:ascii="Arial" w:hAnsi="Arial" w:cs="Arial"/>
          <w:b w:val="0"/>
          <w:bCs w:val="0"/>
          <w:smallCaps w:val="0"/>
          <w:u w:val="none"/>
        </w:rPr>
        <w:t xml:space="preserve">apartment mix has been updated as part of this </w:t>
      </w:r>
      <w:r w:rsidR="00202B9A" w:rsidRPr="002E7089">
        <w:rPr>
          <w:rStyle w:val="IntenseReference"/>
          <w:rFonts w:ascii="Arial" w:hAnsi="Arial" w:cs="Arial"/>
          <w:b w:val="0"/>
          <w:bCs w:val="0"/>
          <w:smallCaps w:val="0"/>
          <w:u w:val="none"/>
        </w:rPr>
        <w:t xml:space="preserve">modification application, however, </w:t>
      </w:r>
      <w:r w:rsidR="00AE0CCD" w:rsidRPr="002E7089">
        <w:rPr>
          <w:rStyle w:val="IntenseReference"/>
          <w:rFonts w:ascii="Arial" w:hAnsi="Arial" w:cs="Arial"/>
          <w:b w:val="0"/>
          <w:bCs w:val="0"/>
          <w:smallCaps w:val="0"/>
          <w:u w:val="none"/>
        </w:rPr>
        <w:t>there are still 1,041 units, consistent with the original approval.</w:t>
      </w:r>
      <w:r w:rsidR="00673D01" w:rsidRPr="002E7089">
        <w:rPr>
          <w:rStyle w:val="IntenseReference"/>
          <w:rFonts w:ascii="Arial" w:hAnsi="Arial" w:cs="Arial"/>
          <w:b w:val="0"/>
          <w:bCs w:val="0"/>
          <w:smallCaps w:val="0"/>
          <w:u w:val="none"/>
        </w:rPr>
        <w:t xml:space="preserve"> Below is a breakdown of the changes to the apartment mix for each building.</w:t>
      </w:r>
    </w:p>
    <w:p w14:paraId="65DE7A0C" w14:textId="77777777" w:rsidR="00E65D17" w:rsidRPr="002E7089" w:rsidRDefault="00E65D17" w:rsidP="00523936">
      <w:pPr>
        <w:spacing w:after="0" w:line="276" w:lineRule="auto"/>
        <w:jc w:val="both"/>
        <w:rPr>
          <w:rStyle w:val="IntenseReference"/>
          <w:rFonts w:ascii="Arial" w:hAnsi="Arial" w:cs="Arial"/>
          <w:b w:val="0"/>
          <w:bCs w:val="0"/>
          <w:smallCaps w:val="0"/>
          <w:u w:val="none"/>
        </w:rPr>
      </w:pPr>
    </w:p>
    <w:tbl>
      <w:tblPr>
        <w:tblStyle w:val="TableGrid"/>
        <w:tblW w:w="0" w:type="auto"/>
        <w:tblLook w:val="04A0" w:firstRow="1" w:lastRow="0" w:firstColumn="1" w:lastColumn="0" w:noHBand="0" w:noVBand="1"/>
      </w:tblPr>
      <w:tblGrid>
        <w:gridCol w:w="4508"/>
        <w:gridCol w:w="4508"/>
      </w:tblGrid>
      <w:tr w:rsidR="000B573A" w:rsidRPr="002E7089" w14:paraId="123D3558" w14:textId="77777777" w:rsidTr="000B573A">
        <w:tc>
          <w:tcPr>
            <w:tcW w:w="4508" w:type="dxa"/>
          </w:tcPr>
          <w:p w14:paraId="46FFFE50" w14:textId="77777777" w:rsidR="000B573A" w:rsidRPr="002E7089" w:rsidRDefault="000B573A" w:rsidP="00523936">
            <w:pPr>
              <w:spacing w:line="276" w:lineRule="auto"/>
              <w:jc w:val="both"/>
              <w:rPr>
                <w:rStyle w:val="IntenseReference"/>
                <w:rFonts w:ascii="Arial" w:hAnsi="Arial" w:cs="Arial"/>
                <w:smallCaps w:val="0"/>
                <w:u w:val="none"/>
              </w:rPr>
            </w:pPr>
            <w:r w:rsidRPr="002E7089">
              <w:rPr>
                <w:rStyle w:val="IntenseReference"/>
                <w:rFonts w:ascii="Arial" w:hAnsi="Arial" w:cs="Arial"/>
                <w:smallCaps w:val="0"/>
                <w:u w:val="none"/>
              </w:rPr>
              <w:t>Original Approval</w:t>
            </w:r>
          </w:p>
          <w:p w14:paraId="4B05C5E2" w14:textId="4150DF75" w:rsidR="000B573A" w:rsidRPr="002E7089" w:rsidRDefault="000B573A" w:rsidP="00523936">
            <w:pPr>
              <w:spacing w:line="276" w:lineRule="auto"/>
              <w:jc w:val="both"/>
              <w:rPr>
                <w:rStyle w:val="IntenseReference"/>
                <w:rFonts w:ascii="Arial" w:hAnsi="Arial" w:cs="Arial"/>
                <w:smallCaps w:val="0"/>
                <w:u w:val="none"/>
              </w:rPr>
            </w:pPr>
          </w:p>
        </w:tc>
        <w:tc>
          <w:tcPr>
            <w:tcW w:w="4508" w:type="dxa"/>
          </w:tcPr>
          <w:p w14:paraId="37855C93" w14:textId="54313DB8" w:rsidR="000B573A" w:rsidRPr="002E7089" w:rsidRDefault="000B573A" w:rsidP="00523936">
            <w:pPr>
              <w:spacing w:line="276" w:lineRule="auto"/>
              <w:jc w:val="both"/>
              <w:rPr>
                <w:rStyle w:val="IntenseReference"/>
                <w:rFonts w:ascii="Arial" w:hAnsi="Arial" w:cs="Arial"/>
                <w:smallCaps w:val="0"/>
                <w:u w:val="none"/>
              </w:rPr>
            </w:pPr>
            <w:r w:rsidRPr="002E7089">
              <w:rPr>
                <w:rStyle w:val="IntenseReference"/>
                <w:rFonts w:ascii="Arial" w:hAnsi="Arial" w:cs="Arial"/>
                <w:smallCaps w:val="0"/>
                <w:u w:val="none"/>
              </w:rPr>
              <w:t>Current S.4.55(2) Modification</w:t>
            </w:r>
          </w:p>
        </w:tc>
      </w:tr>
      <w:tr w:rsidR="000B573A" w:rsidRPr="002E7089" w14:paraId="0BBA3D22" w14:textId="77777777" w:rsidTr="000B573A">
        <w:tc>
          <w:tcPr>
            <w:tcW w:w="4508" w:type="dxa"/>
          </w:tcPr>
          <w:p w14:paraId="2E55AEE7" w14:textId="77777777" w:rsidR="000B573A" w:rsidRPr="002E7089" w:rsidRDefault="000B573A" w:rsidP="00523936">
            <w:pPr>
              <w:spacing w:line="276" w:lineRule="auto"/>
              <w:jc w:val="both"/>
              <w:rPr>
                <w:rStyle w:val="IntenseReference"/>
                <w:rFonts w:ascii="Arial" w:hAnsi="Arial" w:cs="Arial"/>
                <w:smallCaps w:val="0"/>
                <w:u w:val="none"/>
              </w:rPr>
            </w:pPr>
            <w:r w:rsidRPr="002E7089">
              <w:rPr>
                <w:rStyle w:val="IntenseReference"/>
                <w:rFonts w:ascii="Arial" w:hAnsi="Arial" w:cs="Arial"/>
                <w:smallCaps w:val="0"/>
                <w:u w:val="none"/>
              </w:rPr>
              <w:t>Tower A</w:t>
            </w:r>
          </w:p>
          <w:p w14:paraId="1FBD7853" w14:textId="3EC9B8D7" w:rsidR="000B573A" w:rsidRPr="002E7089" w:rsidRDefault="000B573A" w:rsidP="00523936">
            <w:pPr>
              <w:spacing w:line="276" w:lineRule="auto"/>
              <w:jc w:val="both"/>
              <w:rPr>
                <w:rStyle w:val="IntenseReference"/>
                <w:rFonts w:ascii="Arial" w:hAnsi="Arial" w:cs="Arial"/>
                <w:b w:val="0"/>
                <w:bCs w:val="0"/>
                <w:smallCaps w:val="0"/>
                <w:u w:val="none"/>
              </w:rPr>
            </w:pPr>
            <w:r w:rsidRPr="002E7089">
              <w:rPr>
                <w:rStyle w:val="IntenseReference"/>
                <w:rFonts w:ascii="Arial" w:hAnsi="Arial" w:cs="Arial"/>
                <w:b w:val="0"/>
                <w:bCs w:val="0"/>
                <w:smallCaps w:val="0"/>
                <w:u w:val="none"/>
              </w:rPr>
              <w:t>Studio:</w:t>
            </w:r>
            <w:r w:rsidR="00717084" w:rsidRPr="002E7089">
              <w:rPr>
                <w:rStyle w:val="IntenseReference"/>
                <w:rFonts w:ascii="Arial" w:hAnsi="Arial" w:cs="Arial"/>
                <w:b w:val="0"/>
                <w:bCs w:val="0"/>
                <w:smallCaps w:val="0"/>
                <w:u w:val="none"/>
              </w:rPr>
              <w:t xml:space="preserve"> 90</w:t>
            </w:r>
          </w:p>
          <w:p w14:paraId="52962D36" w14:textId="5BC4F149" w:rsidR="000B573A" w:rsidRPr="002E7089" w:rsidRDefault="000B573A" w:rsidP="00523936">
            <w:pPr>
              <w:spacing w:line="276" w:lineRule="auto"/>
              <w:jc w:val="both"/>
              <w:rPr>
                <w:rStyle w:val="IntenseReference"/>
                <w:rFonts w:ascii="Arial" w:hAnsi="Arial" w:cs="Arial"/>
                <w:b w:val="0"/>
                <w:bCs w:val="0"/>
                <w:smallCaps w:val="0"/>
                <w:u w:val="none"/>
              </w:rPr>
            </w:pPr>
            <w:r w:rsidRPr="002E7089">
              <w:rPr>
                <w:rStyle w:val="IntenseReference"/>
                <w:rFonts w:ascii="Arial" w:hAnsi="Arial" w:cs="Arial"/>
                <w:b w:val="0"/>
                <w:bCs w:val="0"/>
                <w:smallCaps w:val="0"/>
                <w:u w:val="none"/>
              </w:rPr>
              <w:t>1 Bedroom:</w:t>
            </w:r>
            <w:r w:rsidR="00717084" w:rsidRPr="002E7089">
              <w:rPr>
                <w:rStyle w:val="IntenseReference"/>
                <w:rFonts w:ascii="Arial" w:hAnsi="Arial" w:cs="Arial"/>
                <w:b w:val="0"/>
                <w:bCs w:val="0"/>
                <w:smallCaps w:val="0"/>
                <w:u w:val="none"/>
              </w:rPr>
              <w:t xml:space="preserve"> 80</w:t>
            </w:r>
          </w:p>
          <w:p w14:paraId="73E568E2" w14:textId="65779132" w:rsidR="000B573A" w:rsidRPr="002E7089" w:rsidRDefault="000B573A" w:rsidP="000B573A">
            <w:pPr>
              <w:spacing w:line="276" w:lineRule="auto"/>
              <w:jc w:val="both"/>
              <w:rPr>
                <w:rStyle w:val="IntenseReference"/>
                <w:rFonts w:ascii="Arial" w:hAnsi="Arial" w:cs="Arial"/>
                <w:b w:val="0"/>
                <w:bCs w:val="0"/>
                <w:smallCaps w:val="0"/>
                <w:u w:val="none"/>
              </w:rPr>
            </w:pPr>
            <w:r w:rsidRPr="002E7089">
              <w:rPr>
                <w:rStyle w:val="IntenseReference"/>
                <w:rFonts w:ascii="Arial" w:hAnsi="Arial" w:cs="Arial"/>
                <w:b w:val="0"/>
                <w:bCs w:val="0"/>
                <w:smallCaps w:val="0"/>
                <w:u w:val="none"/>
              </w:rPr>
              <w:t>2 Bedrooms:</w:t>
            </w:r>
            <w:r w:rsidR="00717084" w:rsidRPr="002E7089">
              <w:rPr>
                <w:rStyle w:val="IntenseReference"/>
                <w:rFonts w:ascii="Arial" w:hAnsi="Arial" w:cs="Arial"/>
                <w:b w:val="0"/>
                <w:bCs w:val="0"/>
                <w:smallCaps w:val="0"/>
                <w:u w:val="none"/>
              </w:rPr>
              <w:t xml:space="preserve"> 197</w:t>
            </w:r>
          </w:p>
          <w:p w14:paraId="4BAA5335" w14:textId="17E9BACE" w:rsidR="000B573A" w:rsidRPr="002E7089" w:rsidRDefault="000B573A" w:rsidP="000B573A">
            <w:pPr>
              <w:spacing w:line="276" w:lineRule="auto"/>
              <w:jc w:val="both"/>
              <w:rPr>
                <w:rStyle w:val="IntenseReference"/>
                <w:rFonts w:ascii="Arial" w:hAnsi="Arial" w:cs="Arial"/>
                <w:b w:val="0"/>
                <w:bCs w:val="0"/>
                <w:smallCaps w:val="0"/>
                <w:u w:val="none"/>
              </w:rPr>
            </w:pPr>
            <w:r w:rsidRPr="002E7089">
              <w:rPr>
                <w:rStyle w:val="IntenseReference"/>
                <w:rFonts w:ascii="Arial" w:hAnsi="Arial" w:cs="Arial"/>
                <w:b w:val="0"/>
                <w:bCs w:val="0"/>
                <w:smallCaps w:val="0"/>
                <w:u w:val="none"/>
              </w:rPr>
              <w:t>3 Bedrooms</w:t>
            </w:r>
            <w:r w:rsidR="00717084" w:rsidRPr="002E7089">
              <w:rPr>
                <w:rStyle w:val="IntenseReference"/>
                <w:rFonts w:ascii="Arial" w:hAnsi="Arial" w:cs="Arial"/>
                <w:b w:val="0"/>
                <w:bCs w:val="0"/>
                <w:smallCaps w:val="0"/>
                <w:u w:val="none"/>
              </w:rPr>
              <w:t xml:space="preserve">: </w:t>
            </w:r>
            <w:r w:rsidR="002A5577" w:rsidRPr="002E7089">
              <w:rPr>
                <w:rStyle w:val="IntenseReference"/>
                <w:rFonts w:ascii="Arial" w:hAnsi="Arial" w:cs="Arial"/>
                <w:b w:val="0"/>
                <w:bCs w:val="0"/>
                <w:smallCaps w:val="0"/>
                <w:u w:val="none"/>
              </w:rPr>
              <w:t>36</w:t>
            </w:r>
          </w:p>
          <w:p w14:paraId="4ED22A25" w14:textId="1970A219" w:rsidR="000B573A" w:rsidRPr="002E7089" w:rsidRDefault="000B573A" w:rsidP="000B573A">
            <w:pPr>
              <w:spacing w:line="276" w:lineRule="auto"/>
              <w:jc w:val="both"/>
              <w:rPr>
                <w:rStyle w:val="IntenseReference"/>
                <w:rFonts w:ascii="Arial" w:hAnsi="Arial" w:cs="Arial"/>
                <w:b w:val="0"/>
                <w:bCs w:val="0"/>
                <w:smallCaps w:val="0"/>
                <w:u w:val="none"/>
              </w:rPr>
            </w:pPr>
            <w:r w:rsidRPr="002E7089">
              <w:rPr>
                <w:rStyle w:val="IntenseReference"/>
                <w:rFonts w:ascii="Arial" w:hAnsi="Arial" w:cs="Arial"/>
                <w:b w:val="0"/>
                <w:bCs w:val="0"/>
                <w:smallCaps w:val="0"/>
                <w:u w:val="none"/>
              </w:rPr>
              <w:t xml:space="preserve">Total: </w:t>
            </w:r>
            <w:r w:rsidR="002A5577" w:rsidRPr="002E7089">
              <w:rPr>
                <w:rStyle w:val="IntenseReference"/>
                <w:rFonts w:ascii="Arial" w:hAnsi="Arial" w:cs="Arial"/>
                <w:b w:val="0"/>
                <w:bCs w:val="0"/>
                <w:smallCaps w:val="0"/>
                <w:u w:val="none"/>
              </w:rPr>
              <w:t>346</w:t>
            </w:r>
          </w:p>
          <w:p w14:paraId="51341E73" w14:textId="64FCF003" w:rsidR="00525DB0" w:rsidRPr="002E7089" w:rsidRDefault="00525DB0" w:rsidP="000B573A">
            <w:pPr>
              <w:spacing w:line="276" w:lineRule="auto"/>
              <w:jc w:val="both"/>
              <w:rPr>
                <w:rStyle w:val="IntenseReference"/>
                <w:rFonts w:ascii="Arial" w:hAnsi="Arial" w:cs="Arial"/>
                <w:b w:val="0"/>
                <w:bCs w:val="0"/>
                <w:smallCaps w:val="0"/>
                <w:u w:val="none"/>
              </w:rPr>
            </w:pPr>
          </w:p>
        </w:tc>
        <w:tc>
          <w:tcPr>
            <w:tcW w:w="4508" w:type="dxa"/>
          </w:tcPr>
          <w:p w14:paraId="57CFA2A7" w14:textId="77777777" w:rsidR="000B573A" w:rsidRPr="002E7089" w:rsidRDefault="000B573A" w:rsidP="000B573A">
            <w:pPr>
              <w:spacing w:line="276" w:lineRule="auto"/>
              <w:jc w:val="both"/>
              <w:rPr>
                <w:rStyle w:val="IntenseReference"/>
                <w:rFonts w:ascii="Arial" w:hAnsi="Arial" w:cs="Arial"/>
                <w:smallCaps w:val="0"/>
                <w:u w:val="none"/>
              </w:rPr>
            </w:pPr>
            <w:r w:rsidRPr="002E7089">
              <w:rPr>
                <w:rStyle w:val="IntenseReference"/>
                <w:rFonts w:ascii="Arial" w:hAnsi="Arial" w:cs="Arial"/>
                <w:smallCaps w:val="0"/>
                <w:u w:val="none"/>
              </w:rPr>
              <w:t>Tower A</w:t>
            </w:r>
          </w:p>
          <w:p w14:paraId="539FC598" w14:textId="642FCC28" w:rsidR="000B573A" w:rsidRPr="002E7089" w:rsidRDefault="000B573A" w:rsidP="000B573A">
            <w:pPr>
              <w:spacing w:line="276" w:lineRule="auto"/>
              <w:jc w:val="both"/>
              <w:rPr>
                <w:rStyle w:val="IntenseReference"/>
                <w:rFonts w:ascii="Arial" w:hAnsi="Arial" w:cs="Arial"/>
                <w:b w:val="0"/>
                <w:bCs w:val="0"/>
                <w:smallCaps w:val="0"/>
                <w:u w:val="none"/>
              </w:rPr>
            </w:pPr>
            <w:r w:rsidRPr="002E7089">
              <w:rPr>
                <w:rStyle w:val="IntenseReference"/>
                <w:rFonts w:ascii="Arial" w:hAnsi="Arial" w:cs="Arial"/>
                <w:b w:val="0"/>
                <w:bCs w:val="0"/>
                <w:smallCaps w:val="0"/>
                <w:u w:val="none"/>
              </w:rPr>
              <w:t>Studio:</w:t>
            </w:r>
            <w:r w:rsidR="002A5577" w:rsidRPr="002E7089">
              <w:rPr>
                <w:rStyle w:val="IntenseReference"/>
                <w:rFonts w:ascii="Arial" w:hAnsi="Arial" w:cs="Arial"/>
                <w:b w:val="0"/>
                <w:bCs w:val="0"/>
                <w:smallCaps w:val="0"/>
                <w:u w:val="none"/>
              </w:rPr>
              <w:t xml:space="preserve"> 0</w:t>
            </w:r>
          </w:p>
          <w:p w14:paraId="336C4BC2" w14:textId="390C18DE" w:rsidR="000B573A" w:rsidRPr="002E7089" w:rsidRDefault="000B573A" w:rsidP="000B573A">
            <w:pPr>
              <w:spacing w:line="276" w:lineRule="auto"/>
              <w:jc w:val="both"/>
              <w:rPr>
                <w:rStyle w:val="IntenseReference"/>
                <w:rFonts w:ascii="Arial" w:hAnsi="Arial" w:cs="Arial"/>
                <w:b w:val="0"/>
                <w:bCs w:val="0"/>
                <w:smallCaps w:val="0"/>
                <w:u w:val="none"/>
              </w:rPr>
            </w:pPr>
            <w:r w:rsidRPr="002E7089">
              <w:rPr>
                <w:rStyle w:val="IntenseReference"/>
                <w:rFonts w:ascii="Arial" w:hAnsi="Arial" w:cs="Arial"/>
                <w:b w:val="0"/>
                <w:bCs w:val="0"/>
                <w:smallCaps w:val="0"/>
                <w:u w:val="none"/>
              </w:rPr>
              <w:t>1 Bedroom:</w:t>
            </w:r>
            <w:r w:rsidR="002A5577" w:rsidRPr="002E7089">
              <w:rPr>
                <w:rStyle w:val="IntenseReference"/>
                <w:rFonts w:ascii="Arial" w:hAnsi="Arial" w:cs="Arial"/>
                <w:b w:val="0"/>
                <w:bCs w:val="0"/>
                <w:smallCaps w:val="0"/>
                <w:u w:val="none"/>
              </w:rPr>
              <w:t xml:space="preserve"> 68</w:t>
            </w:r>
          </w:p>
          <w:p w14:paraId="5CA32EC3" w14:textId="281F023D" w:rsidR="000B573A" w:rsidRPr="002E7089" w:rsidRDefault="000B573A" w:rsidP="000B573A">
            <w:pPr>
              <w:spacing w:line="276" w:lineRule="auto"/>
              <w:jc w:val="both"/>
              <w:rPr>
                <w:rStyle w:val="IntenseReference"/>
                <w:rFonts w:ascii="Arial" w:hAnsi="Arial" w:cs="Arial"/>
                <w:b w:val="0"/>
                <w:bCs w:val="0"/>
                <w:smallCaps w:val="0"/>
                <w:u w:val="none"/>
              </w:rPr>
            </w:pPr>
            <w:r w:rsidRPr="002E7089">
              <w:rPr>
                <w:rStyle w:val="IntenseReference"/>
                <w:rFonts w:ascii="Arial" w:hAnsi="Arial" w:cs="Arial"/>
                <w:b w:val="0"/>
                <w:bCs w:val="0"/>
                <w:smallCaps w:val="0"/>
                <w:u w:val="none"/>
              </w:rPr>
              <w:t>2 Bedrooms:</w:t>
            </w:r>
            <w:r w:rsidR="002A5577" w:rsidRPr="002E7089">
              <w:rPr>
                <w:rStyle w:val="IntenseReference"/>
                <w:rFonts w:ascii="Arial" w:hAnsi="Arial" w:cs="Arial"/>
                <w:b w:val="0"/>
                <w:bCs w:val="0"/>
                <w:smallCaps w:val="0"/>
                <w:u w:val="none"/>
              </w:rPr>
              <w:t xml:space="preserve"> 241</w:t>
            </w:r>
          </w:p>
          <w:p w14:paraId="7B45CE25" w14:textId="660D04F1" w:rsidR="000B573A" w:rsidRPr="002E7089" w:rsidRDefault="000B573A" w:rsidP="000B573A">
            <w:pPr>
              <w:spacing w:line="276" w:lineRule="auto"/>
              <w:jc w:val="both"/>
              <w:rPr>
                <w:rStyle w:val="IntenseReference"/>
                <w:rFonts w:ascii="Arial" w:hAnsi="Arial" w:cs="Arial"/>
                <w:b w:val="0"/>
                <w:bCs w:val="0"/>
                <w:smallCaps w:val="0"/>
                <w:u w:val="none"/>
              </w:rPr>
            </w:pPr>
            <w:r w:rsidRPr="002E7089">
              <w:rPr>
                <w:rStyle w:val="IntenseReference"/>
                <w:rFonts w:ascii="Arial" w:hAnsi="Arial" w:cs="Arial"/>
                <w:b w:val="0"/>
                <w:bCs w:val="0"/>
                <w:smallCaps w:val="0"/>
                <w:u w:val="none"/>
              </w:rPr>
              <w:t>3 Bedrooms</w:t>
            </w:r>
            <w:r w:rsidR="002A5577" w:rsidRPr="002E7089">
              <w:rPr>
                <w:rStyle w:val="IntenseReference"/>
                <w:rFonts w:ascii="Arial" w:hAnsi="Arial" w:cs="Arial"/>
                <w:b w:val="0"/>
                <w:bCs w:val="0"/>
                <w:smallCaps w:val="0"/>
                <w:u w:val="none"/>
              </w:rPr>
              <w:t>: 36</w:t>
            </w:r>
          </w:p>
          <w:p w14:paraId="5781056E" w14:textId="59648C2A" w:rsidR="000B573A" w:rsidRPr="002E7089" w:rsidRDefault="000B573A" w:rsidP="000B573A">
            <w:pPr>
              <w:spacing w:line="276" w:lineRule="auto"/>
              <w:jc w:val="both"/>
              <w:rPr>
                <w:rStyle w:val="IntenseReference"/>
                <w:rFonts w:ascii="Arial" w:hAnsi="Arial" w:cs="Arial"/>
                <w:b w:val="0"/>
                <w:bCs w:val="0"/>
                <w:smallCaps w:val="0"/>
                <w:u w:val="none"/>
              </w:rPr>
            </w:pPr>
            <w:r w:rsidRPr="002E7089">
              <w:rPr>
                <w:rStyle w:val="IntenseReference"/>
                <w:rFonts w:ascii="Arial" w:hAnsi="Arial" w:cs="Arial"/>
                <w:b w:val="0"/>
                <w:bCs w:val="0"/>
                <w:smallCaps w:val="0"/>
                <w:u w:val="none"/>
              </w:rPr>
              <w:t>Total:</w:t>
            </w:r>
            <w:r w:rsidR="002A5577" w:rsidRPr="002E7089">
              <w:rPr>
                <w:rStyle w:val="IntenseReference"/>
                <w:rFonts w:ascii="Arial" w:hAnsi="Arial" w:cs="Arial"/>
                <w:b w:val="0"/>
                <w:bCs w:val="0"/>
                <w:smallCaps w:val="0"/>
                <w:u w:val="none"/>
              </w:rPr>
              <w:t xml:space="preserve"> 345</w:t>
            </w:r>
          </w:p>
        </w:tc>
      </w:tr>
      <w:tr w:rsidR="000B573A" w:rsidRPr="002E7089" w14:paraId="6CEC8207" w14:textId="77777777" w:rsidTr="000B573A">
        <w:tc>
          <w:tcPr>
            <w:tcW w:w="4508" w:type="dxa"/>
          </w:tcPr>
          <w:p w14:paraId="4B21D55B" w14:textId="475A0911" w:rsidR="00525DB0" w:rsidRPr="002E7089" w:rsidRDefault="00525DB0" w:rsidP="00525DB0">
            <w:pPr>
              <w:spacing w:line="276" w:lineRule="auto"/>
              <w:jc w:val="both"/>
              <w:rPr>
                <w:rStyle w:val="IntenseReference"/>
                <w:rFonts w:ascii="Arial" w:hAnsi="Arial" w:cs="Arial"/>
                <w:smallCaps w:val="0"/>
                <w:u w:val="none"/>
              </w:rPr>
            </w:pPr>
            <w:r w:rsidRPr="002E7089">
              <w:rPr>
                <w:rStyle w:val="IntenseReference"/>
                <w:rFonts w:ascii="Arial" w:hAnsi="Arial" w:cs="Arial"/>
                <w:smallCaps w:val="0"/>
                <w:u w:val="none"/>
              </w:rPr>
              <w:t>Tower B</w:t>
            </w:r>
          </w:p>
          <w:p w14:paraId="6C02DC66" w14:textId="0FAAE184" w:rsidR="00525DB0" w:rsidRPr="002E7089" w:rsidRDefault="00525DB0" w:rsidP="00525DB0">
            <w:pPr>
              <w:spacing w:line="276" w:lineRule="auto"/>
              <w:jc w:val="both"/>
              <w:rPr>
                <w:rStyle w:val="IntenseReference"/>
                <w:rFonts w:ascii="Arial" w:hAnsi="Arial" w:cs="Arial"/>
                <w:b w:val="0"/>
                <w:bCs w:val="0"/>
                <w:smallCaps w:val="0"/>
                <w:u w:val="none"/>
              </w:rPr>
            </w:pPr>
            <w:r w:rsidRPr="002E7089">
              <w:rPr>
                <w:rStyle w:val="IntenseReference"/>
                <w:rFonts w:ascii="Arial" w:hAnsi="Arial" w:cs="Arial"/>
                <w:b w:val="0"/>
                <w:bCs w:val="0"/>
                <w:smallCaps w:val="0"/>
                <w:u w:val="none"/>
              </w:rPr>
              <w:t>Studio:</w:t>
            </w:r>
            <w:r w:rsidR="00FD44C9" w:rsidRPr="002E7089">
              <w:rPr>
                <w:rStyle w:val="IntenseReference"/>
                <w:rFonts w:ascii="Arial" w:hAnsi="Arial" w:cs="Arial"/>
                <w:b w:val="0"/>
                <w:bCs w:val="0"/>
                <w:smallCaps w:val="0"/>
                <w:u w:val="none"/>
              </w:rPr>
              <w:t>0</w:t>
            </w:r>
          </w:p>
          <w:p w14:paraId="44CE14D0" w14:textId="78DC65C0" w:rsidR="00525DB0" w:rsidRPr="002E7089" w:rsidRDefault="00525DB0" w:rsidP="00525DB0">
            <w:pPr>
              <w:spacing w:line="276" w:lineRule="auto"/>
              <w:jc w:val="both"/>
              <w:rPr>
                <w:rStyle w:val="IntenseReference"/>
                <w:rFonts w:ascii="Arial" w:hAnsi="Arial" w:cs="Arial"/>
                <w:b w:val="0"/>
                <w:bCs w:val="0"/>
                <w:smallCaps w:val="0"/>
                <w:u w:val="none"/>
              </w:rPr>
            </w:pPr>
            <w:r w:rsidRPr="002E7089">
              <w:rPr>
                <w:rStyle w:val="IntenseReference"/>
                <w:rFonts w:ascii="Arial" w:hAnsi="Arial" w:cs="Arial"/>
                <w:b w:val="0"/>
                <w:bCs w:val="0"/>
                <w:smallCaps w:val="0"/>
                <w:u w:val="none"/>
              </w:rPr>
              <w:t>1 Bedroom:</w:t>
            </w:r>
            <w:r w:rsidR="00FD44C9" w:rsidRPr="002E7089">
              <w:rPr>
                <w:rStyle w:val="IntenseReference"/>
                <w:rFonts w:ascii="Arial" w:hAnsi="Arial" w:cs="Arial"/>
                <w:b w:val="0"/>
                <w:bCs w:val="0"/>
                <w:smallCaps w:val="0"/>
                <w:u w:val="none"/>
              </w:rPr>
              <w:t xml:space="preserve"> 43</w:t>
            </w:r>
          </w:p>
          <w:p w14:paraId="31014ECC" w14:textId="23612C08" w:rsidR="00525DB0" w:rsidRPr="002E7089" w:rsidRDefault="00525DB0" w:rsidP="00525DB0">
            <w:pPr>
              <w:spacing w:line="276" w:lineRule="auto"/>
              <w:jc w:val="both"/>
              <w:rPr>
                <w:rStyle w:val="IntenseReference"/>
                <w:rFonts w:ascii="Arial" w:hAnsi="Arial" w:cs="Arial"/>
                <w:b w:val="0"/>
                <w:bCs w:val="0"/>
                <w:smallCaps w:val="0"/>
                <w:u w:val="none"/>
              </w:rPr>
            </w:pPr>
            <w:r w:rsidRPr="002E7089">
              <w:rPr>
                <w:rStyle w:val="IntenseReference"/>
                <w:rFonts w:ascii="Arial" w:hAnsi="Arial" w:cs="Arial"/>
                <w:b w:val="0"/>
                <w:bCs w:val="0"/>
                <w:smallCaps w:val="0"/>
                <w:u w:val="none"/>
              </w:rPr>
              <w:t>2 Bedrooms:</w:t>
            </w:r>
            <w:r w:rsidR="00FD44C9" w:rsidRPr="002E7089">
              <w:rPr>
                <w:rStyle w:val="IntenseReference"/>
                <w:rFonts w:ascii="Arial" w:hAnsi="Arial" w:cs="Arial"/>
                <w:b w:val="0"/>
                <w:bCs w:val="0"/>
                <w:smallCaps w:val="0"/>
                <w:u w:val="none"/>
              </w:rPr>
              <w:t xml:space="preserve"> 94</w:t>
            </w:r>
          </w:p>
          <w:p w14:paraId="1A38BCC8" w14:textId="5F3E59D3" w:rsidR="00525DB0" w:rsidRPr="002E7089" w:rsidRDefault="00525DB0" w:rsidP="00525DB0">
            <w:pPr>
              <w:spacing w:line="276" w:lineRule="auto"/>
              <w:jc w:val="both"/>
              <w:rPr>
                <w:rStyle w:val="IntenseReference"/>
                <w:rFonts w:ascii="Arial" w:hAnsi="Arial" w:cs="Arial"/>
                <w:b w:val="0"/>
                <w:bCs w:val="0"/>
                <w:smallCaps w:val="0"/>
                <w:u w:val="none"/>
              </w:rPr>
            </w:pPr>
            <w:r w:rsidRPr="002E7089">
              <w:rPr>
                <w:rStyle w:val="IntenseReference"/>
                <w:rFonts w:ascii="Arial" w:hAnsi="Arial" w:cs="Arial"/>
                <w:b w:val="0"/>
                <w:bCs w:val="0"/>
                <w:smallCaps w:val="0"/>
                <w:u w:val="none"/>
              </w:rPr>
              <w:t>3 Bedrooms</w:t>
            </w:r>
            <w:r w:rsidR="00FD44C9" w:rsidRPr="002E7089">
              <w:rPr>
                <w:rStyle w:val="IntenseReference"/>
                <w:rFonts w:ascii="Arial" w:hAnsi="Arial" w:cs="Arial"/>
                <w:b w:val="0"/>
                <w:bCs w:val="0"/>
                <w:smallCaps w:val="0"/>
                <w:u w:val="none"/>
              </w:rPr>
              <w:t>: 37</w:t>
            </w:r>
          </w:p>
          <w:p w14:paraId="708C6E30" w14:textId="7D2DC7CF" w:rsidR="00525DB0" w:rsidRPr="002E7089" w:rsidRDefault="00525DB0" w:rsidP="00525DB0">
            <w:pPr>
              <w:spacing w:line="276" w:lineRule="auto"/>
              <w:jc w:val="both"/>
              <w:rPr>
                <w:rStyle w:val="IntenseReference"/>
                <w:rFonts w:ascii="Arial" w:hAnsi="Arial" w:cs="Arial"/>
                <w:b w:val="0"/>
                <w:bCs w:val="0"/>
                <w:smallCaps w:val="0"/>
                <w:u w:val="none"/>
              </w:rPr>
            </w:pPr>
            <w:r w:rsidRPr="002E7089">
              <w:rPr>
                <w:rStyle w:val="IntenseReference"/>
                <w:rFonts w:ascii="Arial" w:hAnsi="Arial" w:cs="Arial"/>
                <w:b w:val="0"/>
                <w:bCs w:val="0"/>
                <w:smallCaps w:val="0"/>
                <w:u w:val="none"/>
              </w:rPr>
              <w:t>4 Bedrooms</w:t>
            </w:r>
            <w:r w:rsidR="00FD44C9" w:rsidRPr="002E7089">
              <w:rPr>
                <w:rStyle w:val="IntenseReference"/>
                <w:rFonts w:ascii="Arial" w:hAnsi="Arial" w:cs="Arial"/>
                <w:b w:val="0"/>
                <w:bCs w:val="0"/>
                <w:smallCaps w:val="0"/>
                <w:u w:val="none"/>
              </w:rPr>
              <w:t>: 2</w:t>
            </w:r>
          </w:p>
          <w:p w14:paraId="0DAF01E0" w14:textId="6EB9D9EF" w:rsidR="00525DB0" w:rsidRPr="002E7089" w:rsidRDefault="00525DB0" w:rsidP="00525DB0">
            <w:pPr>
              <w:spacing w:line="276" w:lineRule="auto"/>
              <w:jc w:val="both"/>
              <w:rPr>
                <w:rStyle w:val="IntenseReference"/>
                <w:rFonts w:ascii="Arial" w:hAnsi="Arial" w:cs="Arial"/>
                <w:b w:val="0"/>
                <w:bCs w:val="0"/>
                <w:smallCaps w:val="0"/>
                <w:u w:val="none"/>
              </w:rPr>
            </w:pPr>
            <w:r w:rsidRPr="002E7089">
              <w:rPr>
                <w:rStyle w:val="IntenseReference"/>
                <w:rFonts w:ascii="Arial" w:hAnsi="Arial" w:cs="Arial"/>
                <w:b w:val="0"/>
                <w:bCs w:val="0"/>
                <w:smallCaps w:val="0"/>
                <w:u w:val="none"/>
              </w:rPr>
              <w:t xml:space="preserve">Total: </w:t>
            </w:r>
            <w:r w:rsidR="00116889" w:rsidRPr="002E7089">
              <w:rPr>
                <w:rStyle w:val="IntenseReference"/>
                <w:rFonts w:ascii="Arial" w:hAnsi="Arial" w:cs="Arial"/>
                <w:b w:val="0"/>
                <w:bCs w:val="0"/>
                <w:smallCaps w:val="0"/>
                <w:u w:val="none"/>
              </w:rPr>
              <w:t>176</w:t>
            </w:r>
          </w:p>
          <w:p w14:paraId="02C7F19C" w14:textId="77777777" w:rsidR="00525DB0" w:rsidRPr="002E7089" w:rsidRDefault="00525DB0" w:rsidP="00523936">
            <w:pPr>
              <w:spacing w:line="276" w:lineRule="auto"/>
              <w:jc w:val="both"/>
              <w:rPr>
                <w:rStyle w:val="IntenseReference"/>
                <w:rFonts w:ascii="Arial" w:hAnsi="Arial" w:cs="Arial"/>
                <w:b w:val="0"/>
                <w:bCs w:val="0"/>
                <w:smallCaps w:val="0"/>
                <w:u w:val="none"/>
              </w:rPr>
            </w:pPr>
          </w:p>
        </w:tc>
        <w:tc>
          <w:tcPr>
            <w:tcW w:w="4508" w:type="dxa"/>
          </w:tcPr>
          <w:p w14:paraId="05D88C08" w14:textId="77777777" w:rsidR="00525DB0" w:rsidRPr="002E7089" w:rsidRDefault="00525DB0" w:rsidP="00525DB0">
            <w:pPr>
              <w:spacing w:line="276" w:lineRule="auto"/>
              <w:jc w:val="both"/>
              <w:rPr>
                <w:rStyle w:val="IntenseReference"/>
                <w:rFonts w:ascii="Arial" w:hAnsi="Arial" w:cs="Arial"/>
                <w:smallCaps w:val="0"/>
                <w:u w:val="none"/>
              </w:rPr>
            </w:pPr>
            <w:r w:rsidRPr="002E7089">
              <w:rPr>
                <w:rStyle w:val="IntenseReference"/>
                <w:rFonts w:ascii="Arial" w:hAnsi="Arial" w:cs="Arial"/>
                <w:smallCaps w:val="0"/>
                <w:u w:val="none"/>
              </w:rPr>
              <w:t>Tower B</w:t>
            </w:r>
          </w:p>
          <w:p w14:paraId="5F80BCC3" w14:textId="5C3C2BF3" w:rsidR="00525DB0" w:rsidRPr="002E7089" w:rsidRDefault="00525DB0" w:rsidP="00525DB0">
            <w:pPr>
              <w:spacing w:line="276" w:lineRule="auto"/>
              <w:jc w:val="both"/>
              <w:rPr>
                <w:rStyle w:val="IntenseReference"/>
                <w:rFonts w:ascii="Arial" w:hAnsi="Arial" w:cs="Arial"/>
                <w:b w:val="0"/>
                <w:bCs w:val="0"/>
                <w:smallCaps w:val="0"/>
                <w:u w:val="none"/>
              </w:rPr>
            </w:pPr>
            <w:r w:rsidRPr="002E7089">
              <w:rPr>
                <w:rStyle w:val="IntenseReference"/>
                <w:rFonts w:ascii="Arial" w:hAnsi="Arial" w:cs="Arial"/>
                <w:b w:val="0"/>
                <w:bCs w:val="0"/>
                <w:smallCaps w:val="0"/>
                <w:u w:val="none"/>
              </w:rPr>
              <w:t>Studio:</w:t>
            </w:r>
            <w:r w:rsidR="00FD44C9" w:rsidRPr="002E7089">
              <w:rPr>
                <w:rStyle w:val="IntenseReference"/>
                <w:rFonts w:ascii="Arial" w:hAnsi="Arial" w:cs="Arial"/>
                <w:b w:val="0"/>
                <w:bCs w:val="0"/>
                <w:smallCaps w:val="0"/>
                <w:u w:val="none"/>
              </w:rPr>
              <w:t xml:space="preserve"> 18</w:t>
            </w:r>
          </w:p>
          <w:p w14:paraId="68D664F8" w14:textId="286CA5EA" w:rsidR="00525DB0" w:rsidRPr="002E7089" w:rsidRDefault="00525DB0" w:rsidP="00525DB0">
            <w:pPr>
              <w:spacing w:line="276" w:lineRule="auto"/>
              <w:jc w:val="both"/>
              <w:rPr>
                <w:rStyle w:val="IntenseReference"/>
                <w:rFonts w:ascii="Arial" w:hAnsi="Arial" w:cs="Arial"/>
                <w:b w:val="0"/>
                <w:bCs w:val="0"/>
                <w:smallCaps w:val="0"/>
                <w:u w:val="none"/>
              </w:rPr>
            </w:pPr>
            <w:r w:rsidRPr="002E7089">
              <w:rPr>
                <w:rStyle w:val="IntenseReference"/>
                <w:rFonts w:ascii="Arial" w:hAnsi="Arial" w:cs="Arial"/>
                <w:b w:val="0"/>
                <w:bCs w:val="0"/>
                <w:smallCaps w:val="0"/>
                <w:u w:val="none"/>
              </w:rPr>
              <w:t>1 Bedroom:</w:t>
            </w:r>
            <w:r w:rsidR="00FD44C9" w:rsidRPr="002E7089">
              <w:rPr>
                <w:rStyle w:val="IntenseReference"/>
                <w:rFonts w:ascii="Arial" w:hAnsi="Arial" w:cs="Arial"/>
                <w:b w:val="0"/>
                <w:bCs w:val="0"/>
                <w:smallCaps w:val="0"/>
                <w:u w:val="none"/>
              </w:rPr>
              <w:t xml:space="preserve"> 35</w:t>
            </w:r>
          </w:p>
          <w:p w14:paraId="03EC8006" w14:textId="6D2E449D" w:rsidR="00525DB0" w:rsidRPr="002E7089" w:rsidRDefault="00525DB0" w:rsidP="00525DB0">
            <w:pPr>
              <w:spacing w:line="276" w:lineRule="auto"/>
              <w:jc w:val="both"/>
              <w:rPr>
                <w:rStyle w:val="IntenseReference"/>
                <w:rFonts w:ascii="Arial" w:hAnsi="Arial" w:cs="Arial"/>
                <w:b w:val="0"/>
                <w:bCs w:val="0"/>
                <w:smallCaps w:val="0"/>
                <w:u w:val="none"/>
              </w:rPr>
            </w:pPr>
            <w:r w:rsidRPr="002E7089">
              <w:rPr>
                <w:rStyle w:val="IntenseReference"/>
                <w:rFonts w:ascii="Arial" w:hAnsi="Arial" w:cs="Arial"/>
                <w:b w:val="0"/>
                <w:bCs w:val="0"/>
                <w:smallCaps w:val="0"/>
                <w:u w:val="none"/>
              </w:rPr>
              <w:t>2 Bedrooms:</w:t>
            </w:r>
            <w:r w:rsidR="00FD44C9" w:rsidRPr="002E7089">
              <w:rPr>
                <w:rStyle w:val="IntenseReference"/>
                <w:rFonts w:ascii="Arial" w:hAnsi="Arial" w:cs="Arial"/>
                <w:b w:val="0"/>
                <w:bCs w:val="0"/>
                <w:smallCaps w:val="0"/>
                <w:u w:val="none"/>
              </w:rPr>
              <w:t xml:space="preserve"> 72</w:t>
            </w:r>
          </w:p>
          <w:p w14:paraId="22F8184F" w14:textId="54C44F3C" w:rsidR="00525DB0" w:rsidRPr="002E7089" w:rsidRDefault="00525DB0" w:rsidP="00525DB0">
            <w:pPr>
              <w:spacing w:line="276" w:lineRule="auto"/>
              <w:jc w:val="both"/>
              <w:rPr>
                <w:rStyle w:val="IntenseReference"/>
                <w:rFonts w:ascii="Arial" w:hAnsi="Arial" w:cs="Arial"/>
                <w:b w:val="0"/>
                <w:bCs w:val="0"/>
                <w:smallCaps w:val="0"/>
                <w:u w:val="none"/>
              </w:rPr>
            </w:pPr>
            <w:r w:rsidRPr="002E7089">
              <w:rPr>
                <w:rStyle w:val="IntenseReference"/>
                <w:rFonts w:ascii="Arial" w:hAnsi="Arial" w:cs="Arial"/>
                <w:b w:val="0"/>
                <w:bCs w:val="0"/>
                <w:smallCaps w:val="0"/>
                <w:u w:val="none"/>
              </w:rPr>
              <w:t>3 Bedrooms</w:t>
            </w:r>
            <w:r w:rsidR="00FD44C9" w:rsidRPr="002E7089">
              <w:rPr>
                <w:rStyle w:val="IntenseReference"/>
                <w:rFonts w:ascii="Arial" w:hAnsi="Arial" w:cs="Arial"/>
                <w:b w:val="0"/>
                <w:bCs w:val="0"/>
                <w:smallCaps w:val="0"/>
                <w:u w:val="none"/>
              </w:rPr>
              <w:t>: 52</w:t>
            </w:r>
          </w:p>
          <w:p w14:paraId="22C95608" w14:textId="1BFDB1B4" w:rsidR="00525DB0" w:rsidRPr="002E7089" w:rsidRDefault="00525DB0" w:rsidP="00525DB0">
            <w:pPr>
              <w:spacing w:line="276" w:lineRule="auto"/>
              <w:jc w:val="both"/>
              <w:rPr>
                <w:rStyle w:val="IntenseReference"/>
                <w:rFonts w:ascii="Arial" w:hAnsi="Arial" w:cs="Arial"/>
                <w:b w:val="0"/>
                <w:bCs w:val="0"/>
                <w:smallCaps w:val="0"/>
                <w:u w:val="none"/>
              </w:rPr>
            </w:pPr>
            <w:r w:rsidRPr="002E7089">
              <w:rPr>
                <w:rStyle w:val="IntenseReference"/>
                <w:rFonts w:ascii="Arial" w:hAnsi="Arial" w:cs="Arial"/>
                <w:b w:val="0"/>
                <w:bCs w:val="0"/>
                <w:smallCaps w:val="0"/>
                <w:u w:val="none"/>
              </w:rPr>
              <w:t>4 Bedrooms</w:t>
            </w:r>
            <w:r w:rsidR="00FD44C9" w:rsidRPr="002E7089">
              <w:rPr>
                <w:rStyle w:val="IntenseReference"/>
                <w:rFonts w:ascii="Arial" w:hAnsi="Arial" w:cs="Arial"/>
                <w:b w:val="0"/>
                <w:bCs w:val="0"/>
                <w:smallCaps w:val="0"/>
                <w:u w:val="none"/>
              </w:rPr>
              <w:t>: 0</w:t>
            </w:r>
          </w:p>
          <w:p w14:paraId="20F647C0" w14:textId="06DFF352" w:rsidR="00525DB0" w:rsidRPr="002E7089" w:rsidRDefault="00525DB0" w:rsidP="00525DB0">
            <w:pPr>
              <w:spacing w:line="276" w:lineRule="auto"/>
              <w:jc w:val="both"/>
              <w:rPr>
                <w:rStyle w:val="IntenseReference"/>
                <w:rFonts w:ascii="Arial" w:hAnsi="Arial" w:cs="Arial"/>
                <w:b w:val="0"/>
                <w:bCs w:val="0"/>
                <w:smallCaps w:val="0"/>
                <w:u w:val="none"/>
              </w:rPr>
            </w:pPr>
            <w:r w:rsidRPr="002E7089">
              <w:rPr>
                <w:rStyle w:val="IntenseReference"/>
                <w:rFonts w:ascii="Arial" w:hAnsi="Arial" w:cs="Arial"/>
                <w:b w:val="0"/>
                <w:bCs w:val="0"/>
                <w:smallCaps w:val="0"/>
                <w:u w:val="none"/>
              </w:rPr>
              <w:t xml:space="preserve">Total: </w:t>
            </w:r>
            <w:r w:rsidR="00116889" w:rsidRPr="002E7089">
              <w:rPr>
                <w:rStyle w:val="IntenseReference"/>
                <w:rFonts w:ascii="Arial" w:hAnsi="Arial" w:cs="Arial"/>
                <w:b w:val="0"/>
                <w:bCs w:val="0"/>
                <w:smallCaps w:val="0"/>
                <w:u w:val="none"/>
              </w:rPr>
              <w:t>177</w:t>
            </w:r>
          </w:p>
          <w:p w14:paraId="4B8CA040" w14:textId="77777777" w:rsidR="000B573A" w:rsidRPr="002E7089" w:rsidRDefault="000B573A" w:rsidP="00523936">
            <w:pPr>
              <w:spacing w:line="276" w:lineRule="auto"/>
              <w:jc w:val="both"/>
              <w:rPr>
                <w:rStyle w:val="IntenseReference"/>
                <w:rFonts w:ascii="Arial" w:hAnsi="Arial" w:cs="Arial"/>
                <w:b w:val="0"/>
                <w:bCs w:val="0"/>
                <w:smallCaps w:val="0"/>
                <w:u w:val="none"/>
              </w:rPr>
            </w:pPr>
          </w:p>
        </w:tc>
      </w:tr>
      <w:tr w:rsidR="000B573A" w:rsidRPr="002E7089" w14:paraId="19A10CBB" w14:textId="77777777" w:rsidTr="000B573A">
        <w:tc>
          <w:tcPr>
            <w:tcW w:w="4508" w:type="dxa"/>
          </w:tcPr>
          <w:p w14:paraId="219FFE75" w14:textId="77777777" w:rsidR="000B573A" w:rsidRPr="002E7089" w:rsidRDefault="00525DB0" w:rsidP="00523936">
            <w:pPr>
              <w:spacing w:line="276" w:lineRule="auto"/>
              <w:jc w:val="both"/>
              <w:rPr>
                <w:rStyle w:val="IntenseReference"/>
                <w:rFonts w:ascii="Arial" w:hAnsi="Arial" w:cs="Arial"/>
                <w:smallCaps w:val="0"/>
                <w:u w:val="none"/>
              </w:rPr>
            </w:pPr>
            <w:r w:rsidRPr="002E7089">
              <w:rPr>
                <w:rStyle w:val="IntenseReference"/>
                <w:rFonts w:ascii="Arial" w:hAnsi="Arial" w:cs="Arial"/>
                <w:smallCaps w:val="0"/>
                <w:u w:val="none"/>
              </w:rPr>
              <w:t>Tower C</w:t>
            </w:r>
          </w:p>
          <w:p w14:paraId="43086EDD" w14:textId="4DD6773C" w:rsidR="00525DB0" w:rsidRPr="002E7089" w:rsidRDefault="00525DB0" w:rsidP="00525DB0">
            <w:pPr>
              <w:spacing w:line="276" w:lineRule="auto"/>
              <w:jc w:val="both"/>
              <w:rPr>
                <w:rStyle w:val="IntenseReference"/>
                <w:rFonts w:ascii="Arial" w:hAnsi="Arial" w:cs="Arial"/>
                <w:b w:val="0"/>
                <w:bCs w:val="0"/>
                <w:smallCaps w:val="0"/>
                <w:u w:val="none"/>
              </w:rPr>
            </w:pPr>
            <w:r w:rsidRPr="002E7089">
              <w:rPr>
                <w:rStyle w:val="IntenseReference"/>
                <w:rFonts w:ascii="Arial" w:hAnsi="Arial" w:cs="Arial"/>
                <w:b w:val="0"/>
                <w:bCs w:val="0"/>
                <w:smallCaps w:val="0"/>
                <w:u w:val="none"/>
              </w:rPr>
              <w:t>Studio:</w:t>
            </w:r>
            <w:r w:rsidR="00934384" w:rsidRPr="002E7089">
              <w:rPr>
                <w:rStyle w:val="IntenseReference"/>
                <w:rFonts w:ascii="Arial" w:hAnsi="Arial" w:cs="Arial"/>
                <w:b w:val="0"/>
                <w:bCs w:val="0"/>
                <w:smallCaps w:val="0"/>
                <w:u w:val="none"/>
              </w:rPr>
              <w:t xml:space="preserve"> 8</w:t>
            </w:r>
          </w:p>
          <w:p w14:paraId="3591F086" w14:textId="5B470957" w:rsidR="00525DB0" w:rsidRPr="002E7089" w:rsidRDefault="00525DB0" w:rsidP="00525DB0">
            <w:pPr>
              <w:spacing w:line="276" w:lineRule="auto"/>
              <w:jc w:val="both"/>
              <w:rPr>
                <w:rStyle w:val="IntenseReference"/>
                <w:rFonts w:ascii="Arial" w:hAnsi="Arial" w:cs="Arial"/>
                <w:b w:val="0"/>
                <w:bCs w:val="0"/>
                <w:smallCaps w:val="0"/>
                <w:u w:val="none"/>
              </w:rPr>
            </w:pPr>
            <w:r w:rsidRPr="002E7089">
              <w:rPr>
                <w:rStyle w:val="IntenseReference"/>
                <w:rFonts w:ascii="Arial" w:hAnsi="Arial" w:cs="Arial"/>
                <w:b w:val="0"/>
                <w:bCs w:val="0"/>
                <w:smallCaps w:val="0"/>
                <w:u w:val="none"/>
              </w:rPr>
              <w:t>1 Bedroom:</w:t>
            </w:r>
            <w:r w:rsidR="00934384" w:rsidRPr="002E7089">
              <w:rPr>
                <w:rStyle w:val="IntenseReference"/>
                <w:rFonts w:ascii="Arial" w:hAnsi="Arial" w:cs="Arial"/>
                <w:b w:val="0"/>
                <w:bCs w:val="0"/>
                <w:smallCaps w:val="0"/>
                <w:u w:val="none"/>
              </w:rPr>
              <w:t xml:space="preserve"> 72</w:t>
            </w:r>
          </w:p>
          <w:p w14:paraId="1E2F7443" w14:textId="1384F8D6" w:rsidR="00934384" w:rsidRPr="002E7089" w:rsidRDefault="00934384" w:rsidP="00525DB0">
            <w:pPr>
              <w:spacing w:line="276" w:lineRule="auto"/>
              <w:jc w:val="both"/>
              <w:rPr>
                <w:rStyle w:val="IntenseReference"/>
                <w:rFonts w:ascii="Arial" w:hAnsi="Arial" w:cs="Arial"/>
                <w:b w:val="0"/>
                <w:bCs w:val="0"/>
                <w:smallCaps w:val="0"/>
                <w:u w:val="none"/>
              </w:rPr>
            </w:pPr>
            <w:r w:rsidRPr="002E7089">
              <w:rPr>
                <w:rStyle w:val="IntenseReference"/>
                <w:rFonts w:ascii="Arial" w:hAnsi="Arial" w:cs="Arial"/>
                <w:b w:val="0"/>
                <w:bCs w:val="0"/>
                <w:smallCaps w:val="0"/>
                <w:u w:val="none"/>
              </w:rPr>
              <w:t>1 Bedroom + Study: 2</w:t>
            </w:r>
          </w:p>
          <w:p w14:paraId="3AC50F29" w14:textId="756828C2" w:rsidR="00525DB0" w:rsidRPr="002E7089" w:rsidRDefault="00525DB0" w:rsidP="00525DB0">
            <w:pPr>
              <w:spacing w:line="276" w:lineRule="auto"/>
              <w:jc w:val="both"/>
              <w:rPr>
                <w:rStyle w:val="IntenseReference"/>
                <w:rFonts w:ascii="Arial" w:hAnsi="Arial" w:cs="Arial"/>
                <w:b w:val="0"/>
                <w:bCs w:val="0"/>
                <w:smallCaps w:val="0"/>
                <w:u w:val="none"/>
              </w:rPr>
            </w:pPr>
            <w:r w:rsidRPr="002E7089">
              <w:rPr>
                <w:rStyle w:val="IntenseReference"/>
                <w:rFonts w:ascii="Arial" w:hAnsi="Arial" w:cs="Arial"/>
                <w:b w:val="0"/>
                <w:bCs w:val="0"/>
                <w:smallCaps w:val="0"/>
                <w:u w:val="none"/>
              </w:rPr>
              <w:t>2 Bedrooms:</w:t>
            </w:r>
            <w:r w:rsidR="00934384" w:rsidRPr="002E7089">
              <w:rPr>
                <w:rStyle w:val="IntenseReference"/>
                <w:rFonts w:ascii="Arial" w:hAnsi="Arial" w:cs="Arial"/>
                <w:b w:val="0"/>
                <w:bCs w:val="0"/>
                <w:smallCaps w:val="0"/>
                <w:u w:val="none"/>
              </w:rPr>
              <w:t xml:space="preserve"> </w:t>
            </w:r>
            <w:r w:rsidR="006D44D8" w:rsidRPr="002E7089">
              <w:rPr>
                <w:rStyle w:val="IntenseReference"/>
                <w:rFonts w:ascii="Arial" w:hAnsi="Arial" w:cs="Arial"/>
                <w:b w:val="0"/>
                <w:bCs w:val="0"/>
                <w:smallCaps w:val="0"/>
                <w:u w:val="none"/>
              </w:rPr>
              <w:t>187</w:t>
            </w:r>
          </w:p>
          <w:p w14:paraId="34E36080" w14:textId="5F75A48A" w:rsidR="00525DB0" w:rsidRPr="002E7089" w:rsidRDefault="00525DB0" w:rsidP="00525DB0">
            <w:pPr>
              <w:spacing w:line="276" w:lineRule="auto"/>
              <w:jc w:val="both"/>
              <w:rPr>
                <w:rStyle w:val="IntenseReference"/>
                <w:rFonts w:ascii="Arial" w:hAnsi="Arial" w:cs="Arial"/>
                <w:b w:val="0"/>
                <w:bCs w:val="0"/>
                <w:smallCaps w:val="0"/>
                <w:u w:val="none"/>
              </w:rPr>
            </w:pPr>
            <w:r w:rsidRPr="002E7089">
              <w:rPr>
                <w:rStyle w:val="IntenseReference"/>
                <w:rFonts w:ascii="Arial" w:hAnsi="Arial" w:cs="Arial"/>
                <w:b w:val="0"/>
                <w:bCs w:val="0"/>
                <w:smallCaps w:val="0"/>
                <w:u w:val="none"/>
              </w:rPr>
              <w:t>3 Bedrooms</w:t>
            </w:r>
            <w:r w:rsidR="00FD44C9" w:rsidRPr="002E7089">
              <w:rPr>
                <w:rStyle w:val="IntenseReference"/>
                <w:rFonts w:ascii="Arial" w:hAnsi="Arial" w:cs="Arial"/>
                <w:b w:val="0"/>
                <w:bCs w:val="0"/>
                <w:smallCaps w:val="0"/>
                <w:u w:val="none"/>
              </w:rPr>
              <w:t>:</w:t>
            </w:r>
            <w:r w:rsidR="006D44D8" w:rsidRPr="002E7089">
              <w:rPr>
                <w:rStyle w:val="IntenseReference"/>
                <w:rFonts w:ascii="Arial" w:hAnsi="Arial" w:cs="Arial"/>
                <w:b w:val="0"/>
                <w:bCs w:val="0"/>
                <w:smallCaps w:val="0"/>
                <w:u w:val="none"/>
              </w:rPr>
              <w:t xml:space="preserve"> 39</w:t>
            </w:r>
          </w:p>
          <w:p w14:paraId="11F9E8B8" w14:textId="1CD88EBB" w:rsidR="00525DB0" w:rsidRPr="002E7089" w:rsidRDefault="00525DB0" w:rsidP="00525DB0">
            <w:pPr>
              <w:spacing w:line="276" w:lineRule="auto"/>
              <w:jc w:val="both"/>
              <w:rPr>
                <w:rStyle w:val="IntenseReference"/>
                <w:rFonts w:ascii="Arial" w:hAnsi="Arial" w:cs="Arial"/>
                <w:b w:val="0"/>
                <w:bCs w:val="0"/>
                <w:smallCaps w:val="0"/>
                <w:u w:val="none"/>
              </w:rPr>
            </w:pPr>
            <w:r w:rsidRPr="002E7089">
              <w:rPr>
                <w:rStyle w:val="IntenseReference"/>
                <w:rFonts w:ascii="Arial" w:hAnsi="Arial" w:cs="Arial"/>
                <w:b w:val="0"/>
                <w:bCs w:val="0"/>
                <w:smallCaps w:val="0"/>
                <w:u w:val="none"/>
              </w:rPr>
              <w:t>4 Bedrooms</w:t>
            </w:r>
            <w:r w:rsidR="00FD44C9" w:rsidRPr="002E7089">
              <w:rPr>
                <w:rStyle w:val="IntenseReference"/>
                <w:rFonts w:ascii="Arial" w:hAnsi="Arial" w:cs="Arial"/>
                <w:b w:val="0"/>
                <w:bCs w:val="0"/>
                <w:smallCaps w:val="0"/>
                <w:u w:val="none"/>
              </w:rPr>
              <w:t>:</w:t>
            </w:r>
            <w:r w:rsidR="006D44D8" w:rsidRPr="002E7089">
              <w:rPr>
                <w:rStyle w:val="IntenseReference"/>
                <w:rFonts w:ascii="Arial" w:hAnsi="Arial" w:cs="Arial"/>
                <w:b w:val="0"/>
                <w:bCs w:val="0"/>
                <w:smallCaps w:val="0"/>
                <w:u w:val="none"/>
              </w:rPr>
              <w:t xml:space="preserve"> 1</w:t>
            </w:r>
          </w:p>
          <w:p w14:paraId="48454206" w14:textId="26C59C85" w:rsidR="00525DB0" w:rsidRPr="002E7089" w:rsidRDefault="00525DB0" w:rsidP="00523936">
            <w:pPr>
              <w:spacing w:line="276" w:lineRule="auto"/>
              <w:jc w:val="both"/>
              <w:rPr>
                <w:rStyle w:val="IntenseReference"/>
                <w:rFonts w:ascii="Arial" w:hAnsi="Arial" w:cs="Arial"/>
                <w:b w:val="0"/>
                <w:bCs w:val="0"/>
                <w:smallCaps w:val="0"/>
                <w:u w:val="none"/>
              </w:rPr>
            </w:pPr>
            <w:r w:rsidRPr="002E7089">
              <w:rPr>
                <w:rStyle w:val="IntenseReference"/>
                <w:rFonts w:ascii="Arial" w:hAnsi="Arial" w:cs="Arial"/>
                <w:b w:val="0"/>
                <w:bCs w:val="0"/>
                <w:smallCaps w:val="0"/>
                <w:u w:val="none"/>
              </w:rPr>
              <w:lastRenderedPageBreak/>
              <w:t xml:space="preserve">Total: </w:t>
            </w:r>
            <w:r w:rsidR="006D44D8" w:rsidRPr="002E7089">
              <w:rPr>
                <w:rStyle w:val="IntenseReference"/>
                <w:rFonts w:ascii="Arial" w:hAnsi="Arial" w:cs="Arial"/>
                <w:b w:val="0"/>
                <w:bCs w:val="0"/>
                <w:smallCaps w:val="0"/>
                <w:u w:val="none"/>
              </w:rPr>
              <w:t>309</w:t>
            </w:r>
          </w:p>
        </w:tc>
        <w:tc>
          <w:tcPr>
            <w:tcW w:w="4508" w:type="dxa"/>
          </w:tcPr>
          <w:p w14:paraId="59900232" w14:textId="77777777" w:rsidR="000B573A" w:rsidRPr="002E7089" w:rsidRDefault="00525DB0" w:rsidP="00523936">
            <w:pPr>
              <w:spacing w:line="276" w:lineRule="auto"/>
              <w:jc w:val="both"/>
              <w:rPr>
                <w:rStyle w:val="IntenseReference"/>
                <w:rFonts w:ascii="Arial" w:hAnsi="Arial" w:cs="Arial"/>
                <w:smallCaps w:val="0"/>
                <w:u w:val="none"/>
              </w:rPr>
            </w:pPr>
            <w:r w:rsidRPr="002E7089">
              <w:rPr>
                <w:rStyle w:val="IntenseReference"/>
                <w:rFonts w:ascii="Arial" w:hAnsi="Arial" w:cs="Arial"/>
                <w:smallCaps w:val="0"/>
                <w:u w:val="none"/>
              </w:rPr>
              <w:lastRenderedPageBreak/>
              <w:t>Tower C</w:t>
            </w:r>
          </w:p>
          <w:p w14:paraId="55027863" w14:textId="350A50E0" w:rsidR="00525DB0" w:rsidRPr="002E7089" w:rsidRDefault="00525DB0" w:rsidP="00525DB0">
            <w:pPr>
              <w:spacing w:line="276" w:lineRule="auto"/>
              <w:jc w:val="both"/>
              <w:rPr>
                <w:rStyle w:val="IntenseReference"/>
                <w:rFonts w:ascii="Arial" w:hAnsi="Arial" w:cs="Arial"/>
                <w:b w:val="0"/>
                <w:bCs w:val="0"/>
                <w:smallCaps w:val="0"/>
                <w:u w:val="none"/>
              </w:rPr>
            </w:pPr>
            <w:r w:rsidRPr="002E7089">
              <w:rPr>
                <w:rStyle w:val="IntenseReference"/>
                <w:rFonts w:ascii="Arial" w:hAnsi="Arial" w:cs="Arial"/>
                <w:b w:val="0"/>
                <w:bCs w:val="0"/>
                <w:smallCaps w:val="0"/>
                <w:u w:val="none"/>
              </w:rPr>
              <w:t>Studio:</w:t>
            </w:r>
            <w:r w:rsidR="000B4081" w:rsidRPr="002E7089">
              <w:rPr>
                <w:rStyle w:val="IntenseReference"/>
                <w:rFonts w:ascii="Arial" w:hAnsi="Arial" w:cs="Arial"/>
                <w:b w:val="0"/>
                <w:bCs w:val="0"/>
                <w:smallCaps w:val="0"/>
                <w:u w:val="none"/>
              </w:rPr>
              <w:t xml:space="preserve"> 10</w:t>
            </w:r>
          </w:p>
          <w:p w14:paraId="5AD14268" w14:textId="5E3EDF37" w:rsidR="00525DB0" w:rsidRPr="002E7089" w:rsidRDefault="00525DB0" w:rsidP="00525DB0">
            <w:pPr>
              <w:spacing w:line="276" w:lineRule="auto"/>
              <w:jc w:val="both"/>
              <w:rPr>
                <w:rStyle w:val="IntenseReference"/>
                <w:rFonts w:ascii="Arial" w:hAnsi="Arial" w:cs="Arial"/>
                <w:b w:val="0"/>
                <w:bCs w:val="0"/>
                <w:smallCaps w:val="0"/>
                <w:u w:val="none"/>
              </w:rPr>
            </w:pPr>
            <w:r w:rsidRPr="002E7089">
              <w:rPr>
                <w:rStyle w:val="IntenseReference"/>
                <w:rFonts w:ascii="Arial" w:hAnsi="Arial" w:cs="Arial"/>
                <w:b w:val="0"/>
                <w:bCs w:val="0"/>
                <w:smallCaps w:val="0"/>
                <w:u w:val="none"/>
              </w:rPr>
              <w:t>1 Bedroom:</w:t>
            </w:r>
            <w:r w:rsidR="000B4081" w:rsidRPr="002E7089">
              <w:rPr>
                <w:rStyle w:val="IntenseReference"/>
                <w:rFonts w:ascii="Arial" w:hAnsi="Arial" w:cs="Arial"/>
                <w:b w:val="0"/>
                <w:bCs w:val="0"/>
                <w:smallCaps w:val="0"/>
                <w:u w:val="none"/>
              </w:rPr>
              <w:t xml:space="preserve"> 37</w:t>
            </w:r>
          </w:p>
          <w:p w14:paraId="0B108A73" w14:textId="4D22E4AA" w:rsidR="006D44D8" w:rsidRPr="002E7089" w:rsidRDefault="006D44D8" w:rsidP="00525DB0">
            <w:pPr>
              <w:spacing w:line="276" w:lineRule="auto"/>
              <w:jc w:val="both"/>
              <w:rPr>
                <w:rStyle w:val="IntenseReference"/>
                <w:rFonts w:ascii="Arial" w:hAnsi="Arial" w:cs="Arial"/>
                <w:b w:val="0"/>
                <w:bCs w:val="0"/>
                <w:smallCaps w:val="0"/>
                <w:u w:val="none"/>
              </w:rPr>
            </w:pPr>
            <w:r w:rsidRPr="002E7089">
              <w:rPr>
                <w:rStyle w:val="IntenseReference"/>
                <w:rFonts w:ascii="Arial" w:hAnsi="Arial" w:cs="Arial"/>
                <w:b w:val="0"/>
                <w:bCs w:val="0"/>
                <w:smallCaps w:val="0"/>
                <w:u w:val="none"/>
              </w:rPr>
              <w:t>1 Bedroom + Study:</w:t>
            </w:r>
            <w:r w:rsidR="00A64014" w:rsidRPr="002E7089">
              <w:rPr>
                <w:rStyle w:val="IntenseReference"/>
                <w:rFonts w:ascii="Arial" w:hAnsi="Arial" w:cs="Arial"/>
                <w:b w:val="0"/>
                <w:bCs w:val="0"/>
                <w:smallCaps w:val="0"/>
                <w:u w:val="none"/>
              </w:rPr>
              <w:t xml:space="preserve"> 0</w:t>
            </w:r>
            <w:r w:rsidRPr="002E7089">
              <w:rPr>
                <w:rStyle w:val="IntenseReference"/>
                <w:rFonts w:ascii="Arial" w:hAnsi="Arial" w:cs="Arial"/>
                <w:b w:val="0"/>
                <w:bCs w:val="0"/>
                <w:smallCaps w:val="0"/>
                <w:u w:val="none"/>
              </w:rPr>
              <w:t xml:space="preserve"> </w:t>
            </w:r>
          </w:p>
          <w:p w14:paraId="28ED84D2" w14:textId="66CFF967" w:rsidR="00525DB0" w:rsidRPr="002E7089" w:rsidRDefault="00525DB0" w:rsidP="00525DB0">
            <w:pPr>
              <w:spacing w:line="276" w:lineRule="auto"/>
              <w:jc w:val="both"/>
              <w:rPr>
                <w:rStyle w:val="IntenseReference"/>
                <w:rFonts w:ascii="Arial" w:hAnsi="Arial" w:cs="Arial"/>
                <w:b w:val="0"/>
                <w:bCs w:val="0"/>
                <w:smallCaps w:val="0"/>
                <w:u w:val="none"/>
              </w:rPr>
            </w:pPr>
            <w:r w:rsidRPr="002E7089">
              <w:rPr>
                <w:rStyle w:val="IntenseReference"/>
                <w:rFonts w:ascii="Arial" w:hAnsi="Arial" w:cs="Arial"/>
                <w:b w:val="0"/>
                <w:bCs w:val="0"/>
                <w:smallCaps w:val="0"/>
                <w:u w:val="none"/>
              </w:rPr>
              <w:t>2 Bedrooms:</w:t>
            </w:r>
            <w:r w:rsidR="00A64014" w:rsidRPr="002E7089">
              <w:rPr>
                <w:rStyle w:val="IntenseReference"/>
                <w:rFonts w:ascii="Arial" w:hAnsi="Arial" w:cs="Arial"/>
                <w:b w:val="0"/>
                <w:bCs w:val="0"/>
                <w:smallCaps w:val="0"/>
                <w:u w:val="none"/>
              </w:rPr>
              <w:t xml:space="preserve"> 199</w:t>
            </w:r>
          </w:p>
          <w:p w14:paraId="3B0D3B7D" w14:textId="6985C23B" w:rsidR="00525DB0" w:rsidRPr="002E7089" w:rsidRDefault="00525DB0" w:rsidP="00525DB0">
            <w:pPr>
              <w:spacing w:line="276" w:lineRule="auto"/>
              <w:jc w:val="both"/>
              <w:rPr>
                <w:rStyle w:val="IntenseReference"/>
                <w:rFonts w:ascii="Arial" w:hAnsi="Arial" w:cs="Arial"/>
                <w:b w:val="0"/>
                <w:bCs w:val="0"/>
                <w:smallCaps w:val="0"/>
                <w:u w:val="none"/>
              </w:rPr>
            </w:pPr>
            <w:r w:rsidRPr="002E7089">
              <w:rPr>
                <w:rStyle w:val="IntenseReference"/>
                <w:rFonts w:ascii="Arial" w:hAnsi="Arial" w:cs="Arial"/>
                <w:b w:val="0"/>
                <w:bCs w:val="0"/>
                <w:smallCaps w:val="0"/>
                <w:u w:val="none"/>
              </w:rPr>
              <w:t>3 Bedrooms</w:t>
            </w:r>
            <w:r w:rsidR="00FD44C9" w:rsidRPr="002E7089">
              <w:rPr>
                <w:rStyle w:val="IntenseReference"/>
                <w:rFonts w:ascii="Arial" w:hAnsi="Arial" w:cs="Arial"/>
                <w:b w:val="0"/>
                <w:bCs w:val="0"/>
                <w:smallCaps w:val="0"/>
                <w:u w:val="none"/>
              </w:rPr>
              <w:t>:</w:t>
            </w:r>
            <w:r w:rsidR="00A64014" w:rsidRPr="002E7089">
              <w:rPr>
                <w:rStyle w:val="IntenseReference"/>
                <w:rFonts w:ascii="Arial" w:hAnsi="Arial" w:cs="Arial"/>
                <w:b w:val="0"/>
                <w:bCs w:val="0"/>
                <w:smallCaps w:val="0"/>
                <w:u w:val="none"/>
              </w:rPr>
              <w:t xml:space="preserve"> 61</w:t>
            </w:r>
          </w:p>
          <w:p w14:paraId="05B00407" w14:textId="0896C7E2" w:rsidR="00525DB0" w:rsidRPr="002E7089" w:rsidRDefault="00525DB0" w:rsidP="00525DB0">
            <w:pPr>
              <w:spacing w:line="276" w:lineRule="auto"/>
              <w:jc w:val="both"/>
              <w:rPr>
                <w:rStyle w:val="IntenseReference"/>
                <w:rFonts w:ascii="Arial" w:hAnsi="Arial" w:cs="Arial"/>
                <w:b w:val="0"/>
                <w:bCs w:val="0"/>
                <w:smallCaps w:val="0"/>
                <w:u w:val="none"/>
              </w:rPr>
            </w:pPr>
            <w:r w:rsidRPr="002E7089">
              <w:rPr>
                <w:rStyle w:val="IntenseReference"/>
                <w:rFonts w:ascii="Arial" w:hAnsi="Arial" w:cs="Arial"/>
                <w:b w:val="0"/>
                <w:bCs w:val="0"/>
                <w:smallCaps w:val="0"/>
                <w:u w:val="none"/>
              </w:rPr>
              <w:t>4 Bedrooms</w:t>
            </w:r>
            <w:r w:rsidR="00FD44C9" w:rsidRPr="002E7089">
              <w:rPr>
                <w:rStyle w:val="IntenseReference"/>
                <w:rFonts w:ascii="Arial" w:hAnsi="Arial" w:cs="Arial"/>
                <w:b w:val="0"/>
                <w:bCs w:val="0"/>
                <w:smallCaps w:val="0"/>
                <w:u w:val="none"/>
              </w:rPr>
              <w:t>:</w:t>
            </w:r>
            <w:r w:rsidR="00A64014" w:rsidRPr="002E7089">
              <w:rPr>
                <w:rStyle w:val="IntenseReference"/>
                <w:rFonts w:ascii="Arial" w:hAnsi="Arial" w:cs="Arial"/>
                <w:b w:val="0"/>
                <w:bCs w:val="0"/>
                <w:smallCaps w:val="0"/>
                <w:u w:val="none"/>
              </w:rPr>
              <w:t xml:space="preserve"> 0</w:t>
            </w:r>
          </w:p>
          <w:p w14:paraId="2402C735" w14:textId="29929E36" w:rsidR="00525DB0" w:rsidRPr="002E7089" w:rsidRDefault="00525DB0" w:rsidP="00523936">
            <w:pPr>
              <w:spacing w:line="276" w:lineRule="auto"/>
              <w:jc w:val="both"/>
              <w:rPr>
                <w:rStyle w:val="IntenseReference"/>
                <w:rFonts w:ascii="Arial" w:hAnsi="Arial" w:cs="Arial"/>
                <w:b w:val="0"/>
                <w:bCs w:val="0"/>
                <w:smallCaps w:val="0"/>
                <w:u w:val="none"/>
              </w:rPr>
            </w:pPr>
            <w:r w:rsidRPr="002E7089">
              <w:rPr>
                <w:rStyle w:val="IntenseReference"/>
                <w:rFonts w:ascii="Arial" w:hAnsi="Arial" w:cs="Arial"/>
                <w:b w:val="0"/>
                <w:bCs w:val="0"/>
                <w:smallCaps w:val="0"/>
                <w:u w:val="none"/>
              </w:rPr>
              <w:lastRenderedPageBreak/>
              <w:t xml:space="preserve">Total: </w:t>
            </w:r>
            <w:r w:rsidR="00A64014" w:rsidRPr="002E7089">
              <w:rPr>
                <w:rStyle w:val="IntenseReference"/>
                <w:rFonts w:ascii="Arial" w:hAnsi="Arial" w:cs="Arial"/>
                <w:b w:val="0"/>
                <w:bCs w:val="0"/>
                <w:smallCaps w:val="0"/>
                <w:u w:val="none"/>
              </w:rPr>
              <w:t>307</w:t>
            </w:r>
          </w:p>
        </w:tc>
      </w:tr>
      <w:tr w:rsidR="000B573A" w:rsidRPr="002E7089" w14:paraId="691A40B9" w14:textId="77777777" w:rsidTr="00BA0EE5">
        <w:trPr>
          <w:trHeight w:val="2106"/>
        </w:trPr>
        <w:tc>
          <w:tcPr>
            <w:tcW w:w="4508" w:type="dxa"/>
          </w:tcPr>
          <w:p w14:paraId="5C9A45AA" w14:textId="77777777" w:rsidR="000B573A" w:rsidRPr="002E7089" w:rsidRDefault="00525DB0" w:rsidP="00523936">
            <w:pPr>
              <w:spacing w:line="276" w:lineRule="auto"/>
              <w:jc w:val="both"/>
              <w:rPr>
                <w:rStyle w:val="IntenseReference"/>
                <w:rFonts w:ascii="Arial" w:hAnsi="Arial" w:cs="Arial"/>
                <w:smallCaps w:val="0"/>
                <w:u w:val="none"/>
              </w:rPr>
            </w:pPr>
            <w:r w:rsidRPr="002E7089">
              <w:rPr>
                <w:rStyle w:val="IntenseReference"/>
                <w:rFonts w:ascii="Arial" w:hAnsi="Arial" w:cs="Arial"/>
                <w:smallCaps w:val="0"/>
                <w:u w:val="none"/>
              </w:rPr>
              <w:lastRenderedPageBreak/>
              <w:t>Tower D</w:t>
            </w:r>
          </w:p>
          <w:p w14:paraId="256F72E9" w14:textId="523875B1" w:rsidR="00525DB0" w:rsidRPr="002E7089" w:rsidRDefault="00525DB0" w:rsidP="00525DB0">
            <w:pPr>
              <w:spacing w:line="276" w:lineRule="auto"/>
              <w:jc w:val="both"/>
              <w:rPr>
                <w:rStyle w:val="IntenseReference"/>
                <w:rFonts w:ascii="Arial" w:hAnsi="Arial" w:cs="Arial"/>
                <w:b w:val="0"/>
                <w:bCs w:val="0"/>
                <w:smallCaps w:val="0"/>
                <w:u w:val="none"/>
              </w:rPr>
            </w:pPr>
            <w:r w:rsidRPr="002E7089">
              <w:rPr>
                <w:rStyle w:val="IntenseReference"/>
                <w:rFonts w:ascii="Arial" w:hAnsi="Arial" w:cs="Arial"/>
                <w:b w:val="0"/>
                <w:bCs w:val="0"/>
                <w:smallCaps w:val="0"/>
                <w:u w:val="none"/>
              </w:rPr>
              <w:t>Studio:</w:t>
            </w:r>
            <w:r w:rsidR="00A64014" w:rsidRPr="002E7089">
              <w:rPr>
                <w:rStyle w:val="IntenseReference"/>
                <w:rFonts w:ascii="Arial" w:hAnsi="Arial" w:cs="Arial"/>
                <w:b w:val="0"/>
                <w:bCs w:val="0"/>
                <w:smallCaps w:val="0"/>
                <w:u w:val="none"/>
              </w:rPr>
              <w:t xml:space="preserve"> 0</w:t>
            </w:r>
          </w:p>
          <w:p w14:paraId="3F981A8E" w14:textId="59813E85" w:rsidR="00525DB0" w:rsidRPr="002E7089" w:rsidRDefault="00525DB0" w:rsidP="00525DB0">
            <w:pPr>
              <w:spacing w:line="276" w:lineRule="auto"/>
              <w:jc w:val="both"/>
              <w:rPr>
                <w:rStyle w:val="IntenseReference"/>
                <w:rFonts w:ascii="Arial" w:hAnsi="Arial" w:cs="Arial"/>
                <w:b w:val="0"/>
                <w:bCs w:val="0"/>
                <w:smallCaps w:val="0"/>
                <w:u w:val="none"/>
              </w:rPr>
            </w:pPr>
            <w:r w:rsidRPr="002E7089">
              <w:rPr>
                <w:rStyle w:val="IntenseReference"/>
                <w:rFonts w:ascii="Arial" w:hAnsi="Arial" w:cs="Arial"/>
                <w:b w:val="0"/>
                <w:bCs w:val="0"/>
                <w:smallCaps w:val="0"/>
                <w:u w:val="none"/>
              </w:rPr>
              <w:t>1 Bedroom:</w:t>
            </w:r>
            <w:r w:rsidR="00A64014" w:rsidRPr="002E7089">
              <w:rPr>
                <w:rStyle w:val="IntenseReference"/>
                <w:rFonts w:ascii="Arial" w:hAnsi="Arial" w:cs="Arial"/>
                <w:b w:val="0"/>
                <w:bCs w:val="0"/>
                <w:smallCaps w:val="0"/>
                <w:u w:val="none"/>
              </w:rPr>
              <w:t xml:space="preserve"> 69</w:t>
            </w:r>
          </w:p>
          <w:p w14:paraId="493F7F1F" w14:textId="2DBE4720" w:rsidR="00525DB0" w:rsidRPr="002E7089" w:rsidRDefault="00525DB0" w:rsidP="00525DB0">
            <w:pPr>
              <w:spacing w:line="276" w:lineRule="auto"/>
              <w:jc w:val="both"/>
              <w:rPr>
                <w:rStyle w:val="IntenseReference"/>
                <w:rFonts w:ascii="Arial" w:hAnsi="Arial" w:cs="Arial"/>
                <w:b w:val="0"/>
                <w:bCs w:val="0"/>
                <w:smallCaps w:val="0"/>
                <w:u w:val="none"/>
              </w:rPr>
            </w:pPr>
            <w:r w:rsidRPr="002E7089">
              <w:rPr>
                <w:rStyle w:val="IntenseReference"/>
                <w:rFonts w:ascii="Arial" w:hAnsi="Arial" w:cs="Arial"/>
                <w:b w:val="0"/>
                <w:bCs w:val="0"/>
                <w:smallCaps w:val="0"/>
                <w:u w:val="none"/>
              </w:rPr>
              <w:t>2 Bedrooms:</w:t>
            </w:r>
            <w:r w:rsidR="00A64014" w:rsidRPr="002E7089">
              <w:rPr>
                <w:rStyle w:val="IntenseReference"/>
                <w:rFonts w:ascii="Arial" w:hAnsi="Arial" w:cs="Arial"/>
                <w:b w:val="0"/>
                <w:bCs w:val="0"/>
                <w:smallCaps w:val="0"/>
                <w:u w:val="none"/>
              </w:rPr>
              <w:t xml:space="preserve"> 75</w:t>
            </w:r>
          </w:p>
          <w:p w14:paraId="23FC9152" w14:textId="67F44706" w:rsidR="00525DB0" w:rsidRPr="002E7089" w:rsidRDefault="00525DB0" w:rsidP="00525DB0">
            <w:pPr>
              <w:spacing w:line="276" w:lineRule="auto"/>
              <w:jc w:val="both"/>
              <w:rPr>
                <w:rStyle w:val="IntenseReference"/>
                <w:rFonts w:ascii="Arial" w:hAnsi="Arial" w:cs="Arial"/>
                <w:b w:val="0"/>
                <w:bCs w:val="0"/>
                <w:smallCaps w:val="0"/>
                <w:u w:val="none"/>
              </w:rPr>
            </w:pPr>
            <w:r w:rsidRPr="002E7089">
              <w:rPr>
                <w:rStyle w:val="IntenseReference"/>
                <w:rFonts w:ascii="Arial" w:hAnsi="Arial" w:cs="Arial"/>
                <w:b w:val="0"/>
                <w:bCs w:val="0"/>
                <w:smallCaps w:val="0"/>
                <w:u w:val="none"/>
              </w:rPr>
              <w:t>3 Bedrooms</w:t>
            </w:r>
            <w:r w:rsidR="00D45D0E" w:rsidRPr="002E7089">
              <w:rPr>
                <w:rStyle w:val="IntenseReference"/>
                <w:rFonts w:ascii="Arial" w:hAnsi="Arial" w:cs="Arial"/>
                <w:b w:val="0"/>
                <w:bCs w:val="0"/>
                <w:smallCaps w:val="0"/>
                <w:u w:val="none"/>
              </w:rPr>
              <w:t>: 66</w:t>
            </w:r>
          </w:p>
          <w:p w14:paraId="2B5FAE16" w14:textId="7A637BF1" w:rsidR="00525DB0" w:rsidRPr="002E7089" w:rsidRDefault="00525DB0" w:rsidP="00525DB0">
            <w:pPr>
              <w:spacing w:line="276" w:lineRule="auto"/>
              <w:jc w:val="both"/>
              <w:rPr>
                <w:rStyle w:val="IntenseReference"/>
                <w:rFonts w:ascii="Arial" w:hAnsi="Arial" w:cs="Arial"/>
                <w:b w:val="0"/>
                <w:bCs w:val="0"/>
                <w:smallCaps w:val="0"/>
                <w:u w:val="none"/>
              </w:rPr>
            </w:pPr>
            <w:r w:rsidRPr="002E7089">
              <w:rPr>
                <w:rStyle w:val="IntenseReference"/>
                <w:rFonts w:ascii="Arial" w:hAnsi="Arial" w:cs="Arial"/>
                <w:b w:val="0"/>
                <w:bCs w:val="0"/>
                <w:smallCaps w:val="0"/>
                <w:u w:val="none"/>
              </w:rPr>
              <w:t>4 Bedrooms</w:t>
            </w:r>
            <w:r w:rsidR="00D45D0E" w:rsidRPr="002E7089">
              <w:rPr>
                <w:rStyle w:val="IntenseReference"/>
                <w:rFonts w:ascii="Arial" w:hAnsi="Arial" w:cs="Arial"/>
                <w:b w:val="0"/>
                <w:bCs w:val="0"/>
                <w:smallCaps w:val="0"/>
                <w:u w:val="none"/>
              </w:rPr>
              <w:t>: 0</w:t>
            </w:r>
          </w:p>
          <w:p w14:paraId="5272188E" w14:textId="1773B626" w:rsidR="00525DB0" w:rsidRPr="002E7089" w:rsidRDefault="00525DB0" w:rsidP="00525DB0">
            <w:pPr>
              <w:spacing w:line="276" w:lineRule="auto"/>
              <w:jc w:val="both"/>
              <w:rPr>
                <w:rStyle w:val="IntenseReference"/>
                <w:rFonts w:ascii="Arial" w:hAnsi="Arial" w:cs="Arial"/>
                <w:smallCaps w:val="0"/>
                <w:u w:val="none"/>
              </w:rPr>
            </w:pPr>
            <w:r w:rsidRPr="002E7089">
              <w:rPr>
                <w:rStyle w:val="IntenseReference"/>
                <w:rFonts w:ascii="Arial" w:hAnsi="Arial" w:cs="Arial"/>
                <w:b w:val="0"/>
                <w:bCs w:val="0"/>
                <w:smallCaps w:val="0"/>
                <w:u w:val="none"/>
              </w:rPr>
              <w:t>Total:</w:t>
            </w:r>
            <w:r w:rsidR="00D45D0E" w:rsidRPr="002E7089">
              <w:rPr>
                <w:rStyle w:val="IntenseReference"/>
                <w:rFonts w:ascii="Arial" w:hAnsi="Arial" w:cs="Arial"/>
                <w:b w:val="0"/>
                <w:bCs w:val="0"/>
                <w:smallCaps w:val="0"/>
                <w:u w:val="none"/>
              </w:rPr>
              <w:t xml:space="preserve"> 210</w:t>
            </w:r>
          </w:p>
        </w:tc>
        <w:tc>
          <w:tcPr>
            <w:tcW w:w="4508" w:type="dxa"/>
          </w:tcPr>
          <w:p w14:paraId="6B71A34F" w14:textId="77777777" w:rsidR="000B573A" w:rsidRPr="002E7089" w:rsidRDefault="00525DB0" w:rsidP="00523936">
            <w:pPr>
              <w:spacing w:line="276" w:lineRule="auto"/>
              <w:jc w:val="both"/>
              <w:rPr>
                <w:rStyle w:val="IntenseReference"/>
                <w:rFonts w:ascii="Arial" w:hAnsi="Arial" w:cs="Arial"/>
                <w:smallCaps w:val="0"/>
                <w:u w:val="none"/>
              </w:rPr>
            </w:pPr>
            <w:r w:rsidRPr="002E7089">
              <w:rPr>
                <w:rStyle w:val="IntenseReference"/>
                <w:rFonts w:ascii="Arial" w:hAnsi="Arial" w:cs="Arial"/>
                <w:smallCaps w:val="0"/>
                <w:u w:val="none"/>
              </w:rPr>
              <w:t>Tower D</w:t>
            </w:r>
          </w:p>
          <w:p w14:paraId="241E8F96" w14:textId="78D9BE83" w:rsidR="00525DB0" w:rsidRPr="002E7089" w:rsidRDefault="00525DB0" w:rsidP="00525DB0">
            <w:pPr>
              <w:spacing w:line="276" w:lineRule="auto"/>
              <w:jc w:val="both"/>
              <w:rPr>
                <w:rStyle w:val="IntenseReference"/>
                <w:rFonts w:ascii="Arial" w:hAnsi="Arial" w:cs="Arial"/>
                <w:b w:val="0"/>
                <w:bCs w:val="0"/>
                <w:smallCaps w:val="0"/>
                <w:u w:val="none"/>
              </w:rPr>
            </w:pPr>
            <w:r w:rsidRPr="002E7089">
              <w:rPr>
                <w:rStyle w:val="IntenseReference"/>
                <w:rFonts w:ascii="Arial" w:hAnsi="Arial" w:cs="Arial"/>
                <w:b w:val="0"/>
                <w:bCs w:val="0"/>
                <w:smallCaps w:val="0"/>
                <w:u w:val="none"/>
              </w:rPr>
              <w:t>Studio:</w:t>
            </w:r>
            <w:r w:rsidR="00D45D0E" w:rsidRPr="002E7089">
              <w:rPr>
                <w:rStyle w:val="IntenseReference"/>
                <w:rFonts w:ascii="Arial" w:hAnsi="Arial" w:cs="Arial"/>
                <w:b w:val="0"/>
                <w:bCs w:val="0"/>
                <w:smallCaps w:val="0"/>
                <w:u w:val="none"/>
              </w:rPr>
              <w:t xml:space="preserve"> 0</w:t>
            </w:r>
          </w:p>
          <w:p w14:paraId="437734D3" w14:textId="0BE7BD5A" w:rsidR="00525DB0" w:rsidRPr="002E7089" w:rsidRDefault="00525DB0" w:rsidP="00525DB0">
            <w:pPr>
              <w:spacing w:line="276" w:lineRule="auto"/>
              <w:jc w:val="both"/>
              <w:rPr>
                <w:rStyle w:val="IntenseReference"/>
                <w:rFonts w:ascii="Arial" w:hAnsi="Arial" w:cs="Arial"/>
                <w:b w:val="0"/>
                <w:bCs w:val="0"/>
                <w:smallCaps w:val="0"/>
                <w:u w:val="none"/>
              </w:rPr>
            </w:pPr>
            <w:r w:rsidRPr="002E7089">
              <w:rPr>
                <w:rStyle w:val="IntenseReference"/>
                <w:rFonts w:ascii="Arial" w:hAnsi="Arial" w:cs="Arial"/>
                <w:b w:val="0"/>
                <w:bCs w:val="0"/>
                <w:smallCaps w:val="0"/>
                <w:u w:val="none"/>
              </w:rPr>
              <w:t>1 Bedroom:</w:t>
            </w:r>
            <w:r w:rsidR="00D45D0E" w:rsidRPr="002E7089">
              <w:rPr>
                <w:rStyle w:val="IntenseReference"/>
                <w:rFonts w:ascii="Arial" w:hAnsi="Arial" w:cs="Arial"/>
                <w:b w:val="0"/>
                <w:bCs w:val="0"/>
                <w:smallCaps w:val="0"/>
                <w:u w:val="none"/>
              </w:rPr>
              <w:t xml:space="preserve"> 61</w:t>
            </w:r>
          </w:p>
          <w:p w14:paraId="4F32597E" w14:textId="4EB6378F" w:rsidR="00525DB0" w:rsidRPr="002E7089" w:rsidRDefault="00525DB0" w:rsidP="00525DB0">
            <w:pPr>
              <w:spacing w:line="276" w:lineRule="auto"/>
              <w:jc w:val="both"/>
              <w:rPr>
                <w:rStyle w:val="IntenseReference"/>
                <w:rFonts w:ascii="Arial" w:hAnsi="Arial" w:cs="Arial"/>
                <w:b w:val="0"/>
                <w:bCs w:val="0"/>
                <w:smallCaps w:val="0"/>
                <w:u w:val="none"/>
              </w:rPr>
            </w:pPr>
            <w:r w:rsidRPr="002E7089">
              <w:rPr>
                <w:rStyle w:val="IntenseReference"/>
                <w:rFonts w:ascii="Arial" w:hAnsi="Arial" w:cs="Arial"/>
                <w:b w:val="0"/>
                <w:bCs w:val="0"/>
                <w:smallCaps w:val="0"/>
                <w:u w:val="none"/>
              </w:rPr>
              <w:t>2 Bedrooms:</w:t>
            </w:r>
            <w:r w:rsidR="002221A2" w:rsidRPr="002E7089">
              <w:rPr>
                <w:rStyle w:val="IntenseReference"/>
                <w:rFonts w:ascii="Arial" w:hAnsi="Arial" w:cs="Arial"/>
                <w:b w:val="0"/>
                <w:bCs w:val="0"/>
                <w:smallCaps w:val="0"/>
                <w:u w:val="none"/>
              </w:rPr>
              <w:t xml:space="preserve"> 70</w:t>
            </w:r>
          </w:p>
          <w:p w14:paraId="59A0249E" w14:textId="5BB49A81" w:rsidR="00525DB0" w:rsidRPr="002E7089" w:rsidRDefault="00525DB0" w:rsidP="00525DB0">
            <w:pPr>
              <w:spacing w:line="276" w:lineRule="auto"/>
              <w:jc w:val="both"/>
              <w:rPr>
                <w:rStyle w:val="IntenseReference"/>
                <w:rFonts w:ascii="Arial" w:hAnsi="Arial" w:cs="Arial"/>
                <w:b w:val="0"/>
                <w:bCs w:val="0"/>
                <w:smallCaps w:val="0"/>
                <w:u w:val="none"/>
              </w:rPr>
            </w:pPr>
            <w:r w:rsidRPr="002E7089">
              <w:rPr>
                <w:rStyle w:val="IntenseReference"/>
                <w:rFonts w:ascii="Arial" w:hAnsi="Arial" w:cs="Arial"/>
                <w:b w:val="0"/>
                <w:bCs w:val="0"/>
                <w:smallCaps w:val="0"/>
                <w:u w:val="none"/>
              </w:rPr>
              <w:t>3 Bedrooms</w:t>
            </w:r>
            <w:r w:rsidR="002221A2" w:rsidRPr="002E7089">
              <w:rPr>
                <w:rStyle w:val="IntenseReference"/>
                <w:rFonts w:ascii="Arial" w:hAnsi="Arial" w:cs="Arial"/>
                <w:b w:val="0"/>
                <w:bCs w:val="0"/>
                <w:smallCaps w:val="0"/>
                <w:u w:val="none"/>
              </w:rPr>
              <w:t>: 81</w:t>
            </w:r>
          </w:p>
          <w:p w14:paraId="6FA9A62D" w14:textId="7D9A2F99" w:rsidR="00525DB0" w:rsidRPr="002E7089" w:rsidRDefault="00525DB0" w:rsidP="00525DB0">
            <w:pPr>
              <w:spacing w:line="276" w:lineRule="auto"/>
              <w:jc w:val="both"/>
              <w:rPr>
                <w:rStyle w:val="IntenseReference"/>
                <w:rFonts w:ascii="Arial" w:hAnsi="Arial" w:cs="Arial"/>
                <w:b w:val="0"/>
                <w:bCs w:val="0"/>
                <w:smallCaps w:val="0"/>
                <w:u w:val="none"/>
              </w:rPr>
            </w:pPr>
            <w:r w:rsidRPr="002E7089">
              <w:rPr>
                <w:rStyle w:val="IntenseReference"/>
                <w:rFonts w:ascii="Arial" w:hAnsi="Arial" w:cs="Arial"/>
                <w:b w:val="0"/>
                <w:bCs w:val="0"/>
                <w:smallCaps w:val="0"/>
                <w:u w:val="none"/>
              </w:rPr>
              <w:t>4 Bedrooms</w:t>
            </w:r>
            <w:r w:rsidR="002221A2" w:rsidRPr="002E7089">
              <w:rPr>
                <w:rStyle w:val="IntenseReference"/>
                <w:rFonts w:ascii="Arial" w:hAnsi="Arial" w:cs="Arial"/>
                <w:b w:val="0"/>
                <w:bCs w:val="0"/>
                <w:smallCaps w:val="0"/>
                <w:u w:val="none"/>
              </w:rPr>
              <w:t>: 0</w:t>
            </w:r>
          </w:p>
          <w:p w14:paraId="7E24E962" w14:textId="51159C0F" w:rsidR="00717084" w:rsidRPr="002E7089" w:rsidRDefault="00525DB0" w:rsidP="00523936">
            <w:pPr>
              <w:spacing w:line="276" w:lineRule="auto"/>
              <w:jc w:val="both"/>
              <w:rPr>
                <w:rStyle w:val="IntenseReference"/>
                <w:rFonts w:ascii="Arial" w:hAnsi="Arial" w:cs="Arial"/>
                <w:b w:val="0"/>
                <w:bCs w:val="0"/>
                <w:smallCaps w:val="0"/>
                <w:u w:val="none"/>
              </w:rPr>
            </w:pPr>
            <w:r w:rsidRPr="002E7089">
              <w:rPr>
                <w:rStyle w:val="IntenseReference"/>
                <w:rFonts w:ascii="Arial" w:hAnsi="Arial" w:cs="Arial"/>
                <w:b w:val="0"/>
                <w:bCs w:val="0"/>
                <w:smallCaps w:val="0"/>
                <w:u w:val="none"/>
              </w:rPr>
              <w:t>Total:</w:t>
            </w:r>
            <w:r w:rsidR="00D45D0E" w:rsidRPr="002E7089">
              <w:rPr>
                <w:rStyle w:val="IntenseReference"/>
                <w:rFonts w:ascii="Arial" w:hAnsi="Arial" w:cs="Arial"/>
                <w:b w:val="0"/>
                <w:bCs w:val="0"/>
                <w:smallCaps w:val="0"/>
                <w:u w:val="none"/>
              </w:rPr>
              <w:t xml:space="preserve"> 212</w:t>
            </w:r>
          </w:p>
        </w:tc>
      </w:tr>
      <w:tr w:rsidR="000B573A" w:rsidRPr="002E7089" w14:paraId="7E1E472B" w14:textId="77777777" w:rsidTr="000B573A">
        <w:tc>
          <w:tcPr>
            <w:tcW w:w="4508" w:type="dxa"/>
          </w:tcPr>
          <w:p w14:paraId="2F31D73E" w14:textId="51D762CF" w:rsidR="000B573A" w:rsidRPr="002E7089" w:rsidRDefault="00717084" w:rsidP="00525DB0">
            <w:pPr>
              <w:spacing w:line="276" w:lineRule="auto"/>
              <w:jc w:val="both"/>
              <w:rPr>
                <w:rStyle w:val="IntenseReference"/>
                <w:rFonts w:ascii="Arial" w:hAnsi="Arial" w:cs="Arial"/>
                <w:b w:val="0"/>
                <w:bCs w:val="0"/>
                <w:smallCaps w:val="0"/>
                <w:u w:val="none"/>
              </w:rPr>
            </w:pPr>
            <w:r w:rsidRPr="002E7089">
              <w:rPr>
                <w:rStyle w:val="IntenseReference"/>
                <w:rFonts w:ascii="Arial" w:hAnsi="Arial" w:cs="Arial"/>
                <w:smallCaps w:val="0"/>
                <w:u w:val="none"/>
              </w:rPr>
              <w:t xml:space="preserve">Total Overall Apartments: </w:t>
            </w:r>
            <w:r w:rsidR="002221A2" w:rsidRPr="002E7089">
              <w:rPr>
                <w:rStyle w:val="IntenseReference"/>
                <w:rFonts w:ascii="Arial" w:hAnsi="Arial" w:cs="Arial"/>
                <w:b w:val="0"/>
                <w:bCs w:val="0"/>
                <w:smallCaps w:val="0"/>
                <w:u w:val="none"/>
              </w:rPr>
              <w:t>1,041</w:t>
            </w:r>
          </w:p>
        </w:tc>
        <w:tc>
          <w:tcPr>
            <w:tcW w:w="4508" w:type="dxa"/>
          </w:tcPr>
          <w:p w14:paraId="261B3DCA" w14:textId="29CD6BE6" w:rsidR="000B573A" w:rsidRPr="002E7089" w:rsidRDefault="00717084" w:rsidP="00525DB0">
            <w:pPr>
              <w:spacing w:line="276" w:lineRule="auto"/>
              <w:jc w:val="both"/>
              <w:rPr>
                <w:rStyle w:val="IntenseReference"/>
                <w:rFonts w:ascii="Arial" w:hAnsi="Arial" w:cs="Arial"/>
                <w:b w:val="0"/>
                <w:bCs w:val="0"/>
                <w:smallCaps w:val="0"/>
                <w:u w:val="none"/>
              </w:rPr>
            </w:pPr>
            <w:r w:rsidRPr="002E7089">
              <w:rPr>
                <w:rStyle w:val="IntenseReference"/>
                <w:rFonts w:ascii="Arial" w:hAnsi="Arial" w:cs="Arial"/>
                <w:smallCaps w:val="0"/>
                <w:u w:val="none"/>
              </w:rPr>
              <w:t xml:space="preserve">Total Overall Apartments: </w:t>
            </w:r>
            <w:r w:rsidR="002221A2" w:rsidRPr="002E7089">
              <w:rPr>
                <w:rStyle w:val="IntenseReference"/>
                <w:rFonts w:ascii="Arial" w:hAnsi="Arial" w:cs="Arial"/>
                <w:b w:val="0"/>
                <w:bCs w:val="0"/>
                <w:smallCaps w:val="0"/>
                <w:u w:val="none"/>
              </w:rPr>
              <w:t>1,041</w:t>
            </w:r>
          </w:p>
        </w:tc>
      </w:tr>
    </w:tbl>
    <w:p w14:paraId="0FBC60A7" w14:textId="0B55429D" w:rsidR="00D033A0" w:rsidRPr="002E7089" w:rsidRDefault="00D033A0" w:rsidP="00523936">
      <w:pPr>
        <w:spacing w:after="0" w:line="276" w:lineRule="auto"/>
        <w:jc w:val="both"/>
        <w:rPr>
          <w:rStyle w:val="IntenseReference"/>
          <w:rFonts w:ascii="Arial" w:hAnsi="Arial" w:cs="Arial"/>
          <w:b w:val="0"/>
          <w:bCs w:val="0"/>
          <w:smallCaps w:val="0"/>
          <w:u w:val="none"/>
        </w:rPr>
      </w:pPr>
    </w:p>
    <w:p w14:paraId="1FEDC652" w14:textId="24A1B0DA" w:rsidR="00D033A0" w:rsidRPr="002E7089" w:rsidRDefault="008C1F5E" w:rsidP="00054B9D">
      <w:pPr>
        <w:pStyle w:val="ListParagraph"/>
        <w:numPr>
          <w:ilvl w:val="0"/>
          <w:numId w:val="23"/>
        </w:numPr>
        <w:spacing w:after="0" w:line="240" w:lineRule="auto"/>
        <w:ind w:left="714" w:hanging="357"/>
        <w:jc w:val="both"/>
        <w:rPr>
          <w:rStyle w:val="IntenseReference"/>
          <w:rFonts w:ascii="Arial" w:hAnsi="Arial" w:cs="Arial"/>
          <w:b w:val="0"/>
          <w:bCs w:val="0"/>
          <w:smallCaps w:val="0"/>
          <w:u w:val="none"/>
        </w:rPr>
      </w:pPr>
      <w:r w:rsidRPr="002E7089">
        <w:rPr>
          <w:rStyle w:val="IntenseReference"/>
          <w:rFonts w:ascii="Arial" w:hAnsi="Arial" w:cs="Arial"/>
          <w:b w:val="0"/>
          <w:bCs w:val="0"/>
          <w:smallCaps w:val="0"/>
          <w:u w:val="none"/>
        </w:rPr>
        <w:t xml:space="preserve">Re-planning of upper levels to accommodate a necessary plant room ensuring alignment with </w:t>
      </w:r>
      <w:r w:rsidR="00CA4D68" w:rsidRPr="002E7089">
        <w:rPr>
          <w:rStyle w:val="IntenseReference"/>
          <w:rFonts w:ascii="Arial" w:hAnsi="Arial" w:cs="Arial"/>
          <w:b w:val="0"/>
          <w:bCs w:val="0"/>
          <w:smallCaps w:val="0"/>
          <w:u w:val="none"/>
        </w:rPr>
        <w:t>the solar and height plane.</w:t>
      </w:r>
    </w:p>
    <w:p w14:paraId="0385741D" w14:textId="77777777" w:rsidR="00D033A0" w:rsidRPr="002E7089" w:rsidRDefault="00D033A0" w:rsidP="00523936">
      <w:pPr>
        <w:spacing w:after="0" w:line="276" w:lineRule="auto"/>
        <w:jc w:val="both"/>
        <w:rPr>
          <w:rStyle w:val="IntenseReference"/>
          <w:rFonts w:ascii="Arial" w:hAnsi="Arial" w:cs="Arial"/>
          <w:b w:val="0"/>
          <w:bCs w:val="0"/>
          <w:smallCaps w:val="0"/>
          <w:u w:val="none"/>
        </w:rPr>
      </w:pPr>
    </w:p>
    <w:p w14:paraId="50B19AE5" w14:textId="54A30CFD" w:rsidR="00D033A0" w:rsidRPr="002E7089" w:rsidRDefault="00642244" w:rsidP="00523936">
      <w:pPr>
        <w:spacing w:after="0" w:line="276" w:lineRule="auto"/>
        <w:jc w:val="both"/>
        <w:rPr>
          <w:rStyle w:val="IntenseReference"/>
          <w:rFonts w:ascii="Arial" w:hAnsi="Arial" w:cs="Arial"/>
          <w:b w:val="0"/>
          <w:bCs w:val="0"/>
          <w:smallCaps w:val="0"/>
          <w:u w:val="none"/>
        </w:rPr>
      </w:pPr>
      <w:r w:rsidRPr="002E7089">
        <w:rPr>
          <w:rStyle w:val="IntenseReference"/>
          <w:rFonts w:ascii="Arial" w:hAnsi="Arial" w:cs="Arial"/>
          <w:b w:val="0"/>
          <w:bCs w:val="0"/>
          <w:smallCaps w:val="0"/>
          <w:noProof/>
          <w:u w:val="none"/>
        </w:rPr>
        <w:drawing>
          <wp:inline distT="0" distB="0" distL="0" distR="0" wp14:anchorId="0E3616B0" wp14:editId="3973EB79">
            <wp:extent cx="5709683" cy="1828800"/>
            <wp:effectExtent l="19050" t="19050" r="24765" b="19050"/>
            <wp:docPr id="531104929" name="Picture 1" descr="A diagram of a building&#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1104929" name="Picture 1" descr="A diagram of a building&#10;&#10;AI-generated content may be incorrect."/>
                    <pic:cNvPicPr/>
                  </pic:nvPicPr>
                  <pic:blipFill>
                    <a:blip r:embed="rId48"/>
                    <a:stretch>
                      <a:fillRect/>
                    </a:stretch>
                  </pic:blipFill>
                  <pic:spPr>
                    <a:xfrm>
                      <a:off x="0" y="0"/>
                      <a:ext cx="5712579" cy="1829728"/>
                    </a:xfrm>
                    <a:prstGeom prst="rect">
                      <a:avLst/>
                    </a:prstGeom>
                    <a:ln>
                      <a:solidFill>
                        <a:schemeClr val="tx1"/>
                      </a:solidFill>
                    </a:ln>
                  </pic:spPr>
                </pic:pic>
              </a:graphicData>
            </a:graphic>
          </wp:inline>
        </w:drawing>
      </w:r>
    </w:p>
    <w:p w14:paraId="479E1DF6" w14:textId="41D8C795" w:rsidR="00642244" w:rsidRPr="002E7089" w:rsidRDefault="00642244" w:rsidP="006B36F9">
      <w:pPr>
        <w:spacing w:after="0" w:line="240" w:lineRule="auto"/>
        <w:jc w:val="both"/>
        <w:rPr>
          <w:rStyle w:val="IntenseReference"/>
          <w:rFonts w:ascii="Arial" w:hAnsi="Arial" w:cs="Arial"/>
          <w:b w:val="0"/>
          <w:bCs w:val="0"/>
          <w:smallCaps w:val="0"/>
          <w:u w:val="none"/>
        </w:rPr>
      </w:pPr>
      <w:r w:rsidRPr="002E7089">
        <w:rPr>
          <w:rStyle w:val="IntenseReference"/>
          <w:rFonts w:ascii="Arial" w:hAnsi="Arial" w:cs="Arial"/>
          <w:smallCaps w:val="0"/>
          <w:u w:val="none"/>
        </w:rPr>
        <w:t>Figure 3</w:t>
      </w:r>
      <w:r w:rsidR="00577E26" w:rsidRPr="002E7089">
        <w:rPr>
          <w:rStyle w:val="IntenseReference"/>
          <w:rFonts w:ascii="Arial" w:hAnsi="Arial" w:cs="Arial"/>
          <w:smallCaps w:val="0"/>
          <w:u w:val="none"/>
        </w:rPr>
        <w:t>8</w:t>
      </w:r>
      <w:r w:rsidRPr="002E7089">
        <w:rPr>
          <w:rStyle w:val="IntenseReference"/>
          <w:rFonts w:ascii="Arial" w:hAnsi="Arial" w:cs="Arial"/>
          <w:smallCaps w:val="0"/>
          <w:u w:val="none"/>
        </w:rPr>
        <w:t xml:space="preserve"> – </w:t>
      </w:r>
      <w:r w:rsidRPr="002E7089">
        <w:rPr>
          <w:rStyle w:val="IntenseReference"/>
          <w:rFonts w:ascii="Arial" w:hAnsi="Arial" w:cs="Arial"/>
          <w:b w:val="0"/>
          <w:bCs w:val="0"/>
          <w:smallCaps w:val="0"/>
          <w:u w:val="none"/>
        </w:rPr>
        <w:t xml:space="preserve">Extract of applicants submitted </w:t>
      </w:r>
      <w:r w:rsidR="00577E26" w:rsidRPr="002E7089">
        <w:rPr>
          <w:rStyle w:val="IntenseReference"/>
          <w:rFonts w:ascii="Arial" w:hAnsi="Arial" w:cs="Arial"/>
          <w:b w:val="0"/>
          <w:bCs w:val="0"/>
          <w:smallCaps w:val="0"/>
          <w:u w:val="none"/>
        </w:rPr>
        <w:t>section plan.</w:t>
      </w:r>
    </w:p>
    <w:p w14:paraId="17F04F0B" w14:textId="77777777" w:rsidR="00642244" w:rsidRPr="002E7089" w:rsidRDefault="00642244" w:rsidP="00642244">
      <w:pPr>
        <w:spacing w:after="40" w:line="276" w:lineRule="auto"/>
        <w:jc w:val="both"/>
        <w:rPr>
          <w:rStyle w:val="IntenseReference"/>
          <w:rFonts w:ascii="Arial" w:hAnsi="Arial" w:cs="Arial"/>
          <w:b w:val="0"/>
          <w:bCs w:val="0"/>
          <w:smallCaps w:val="0"/>
          <w:u w:val="none"/>
        </w:rPr>
      </w:pPr>
      <w:r w:rsidRPr="002E7089">
        <w:rPr>
          <w:rStyle w:val="IntenseReference"/>
          <w:rFonts w:ascii="Arial" w:hAnsi="Arial" w:cs="Arial"/>
          <w:b w:val="0"/>
          <w:bCs w:val="0"/>
          <w:i/>
          <w:iCs/>
          <w:smallCaps w:val="0"/>
          <w:sz w:val="20"/>
          <w:szCs w:val="20"/>
          <w:u w:val="none"/>
        </w:rPr>
        <w:t>Source:</w:t>
      </w:r>
      <w:r w:rsidRPr="002E7089">
        <w:rPr>
          <w:rStyle w:val="IntenseReference"/>
          <w:rFonts w:ascii="Arial" w:hAnsi="Arial" w:cs="Arial"/>
          <w:b w:val="0"/>
          <w:bCs w:val="0"/>
          <w:smallCaps w:val="0"/>
          <w:sz w:val="20"/>
          <w:szCs w:val="20"/>
          <w:u w:val="none"/>
        </w:rPr>
        <w:t xml:space="preserve"> </w:t>
      </w:r>
      <w:r w:rsidRPr="002E7089">
        <w:rPr>
          <w:rStyle w:val="IntenseReference"/>
          <w:rFonts w:ascii="Arial" w:hAnsi="Arial" w:cs="Arial"/>
          <w:b w:val="0"/>
          <w:bCs w:val="0"/>
          <w:i/>
          <w:iCs/>
          <w:smallCaps w:val="0"/>
          <w:sz w:val="20"/>
          <w:szCs w:val="20"/>
          <w:u w:val="none"/>
        </w:rPr>
        <w:t>(Statement of Environmental Effects prepared by Gyde Consulting 27 March 2025</w:t>
      </w:r>
    </w:p>
    <w:p w14:paraId="5E9C2C36" w14:textId="77777777" w:rsidR="00D033A0" w:rsidRPr="002E7089" w:rsidRDefault="00D033A0" w:rsidP="00523936">
      <w:pPr>
        <w:spacing w:after="0" w:line="276" w:lineRule="auto"/>
        <w:jc w:val="both"/>
        <w:rPr>
          <w:rStyle w:val="IntenseReference"/>
          <w:rFonts w:ascii="Arial" w:hAnsi="Arial" w:cs="Arial"/>
          <w:b w:val="0"/>
          <w:bCs w:val="0"/>
          <w:smallCaps w:val="0"/>
          <w:u w:val="none"/>
        </w:rPr>
      </w:pPr>
    </w:p>
    <w:p w14:paraId="782CE111" w14:textId="12BDB525" w:rsidR="00D033A0" w:rsidRPr="002E7089" w:rsidRDefault="00C3304A" w:rsidP="00054B9D">
      <w:pPr>
        <w:pStyle w:val="ListParagraph"/>
        <w:numPr>
          <w:ilvl w:val="0"/>
          <w:numId w:val="23"/>
        </w:numPr>
        <w:spacing w:after="0" w:line="240" w:lineRule="auto"/>
        <w:ind w:left="714" w:hanging="357"/>
        <w:jc w:val="both"/>
        <w:rPr>
          <w:rStyle w:val="IntenseReference"/>
          <w:rFonts w:ascii="Arial" w:hAnsi="Arial" w:cs="Arial"/>
          <w:b w:val="0"/>
          <w:bCs w:val="0"/>
          <w:smallCaps w:val="0"/>
          <w:u w:val="none"/>
        </w:rPr>
      </w:pPr>
      <w:r w:rsidRPr="002E7089">
        <w:rPr>
          <w:rStyle w:val="IntenseReference"/>
          <w:rFonts w:ascii="Arial" w:hAnsi="Arial" w:cs="Arial"/>
          <w:b w:val="0"/>
          <w:bCs w:val="0"/>
          <w:smallCaps w:val="0"/>
          <w:u w:val="none"/>
        </w:rPr>
        <w:t>Façade rationalisation – to improve amenity and create more functional internal spaces</w:t>
      </w:r>
      <w:r w:rsidR="00A807BC" w:rsidRPr="002E7089">
        <w:rPr>
          <w:rStyle w:val="IntenseReference"/>
          <w:rFonts w:ascii="Arial" w:hAnsi="Arial" w:cs="Arial"/>
          <w:b w:val="0"/>
          <w:bCs w:val="0"/>
          <w:smallCaps w:val="0"/>
          <w:u w:val="none"/>
        </w:rPr>
        <w:t xml:space="preserve"> by removing the angled façade.</w:t>
      </w:r>
    </w:p>
    <w:p w14:paraId="1A98235A" w14:textId="77777777" w:rsidR="00D033A0" w:rsidRPr="002E7089" w:rsidRDefault="00D033A0" w:rsidP="00523936">
      <w:pPr>
        <w:spacing w:after="0" w:line="276" w:lineRule="auto"/>
        <w:jc w:val="both"/>
        <w:rPr>
          <w:rStyle w:val="IntenseReference"/>
          <w:rFonts w:ascii="Arial" w:hAnsi="Arial" w:cs="Arial"/>
          <w:b w:val="0"/>
          <w:bCs w:val="0"/>
          <w:smallCaps w:val="0"/>
          <w:u w:val="none"/>
        </w:rPr>
      </w:pPr>
    </w:p>
    <w:p w14:paraId="26CD96FC" w14:textId="5EF40610" w:rsidR="00D033A0" w:rsidRPr="002E7089" w:rsidRDefault="00CA1967" w:rsidP="00523936">
      <w:pPr>
        <w:spacing w:after="0" w:line="276" w:lineRule="auto"/>
        <w:jc w:val="both"/>
        <w:rPr>
          <w:rStyle w:val="IntenseReference"/>
          <w:rFonts w:ascii="Arial" w:hAnsi="Arial" w:cs="Arial"/>
          <w:b w:val="0"/>
          <w:bCs w:val="0"/>
          <w:smallCaps w:val="0"/>
          <w:u w:val="none"/>
        </w:rPr>
      </w:pPr>
      <w:r w:rsidRPr="002E7089">
        <w:rPr>
          <w:rStyle w:val="IntenseReference"/>
          <w:rFonts w:ascii="Arial" w:hAnsi="Arial" w:cs="Arial"/>
          <w:b w:val="0"/>
          <w:bCs w:val="0"/>
          <w:smallCaps w:val="0"/>
          <w:noProof/>
          <w:u w:val="none"/>
        </w:rPr>
        <w:drawing>
          <wp:inline distT="0" distB="0" distL="0" distR="0" wp14:anchorId="52996B67" wp14:editId="5B11AFA5">
            <wp:extent cx="5709285" cy="2847975"/>
            <wp:effectExtent l="19050" t="19050" r="24765" b="28575"/>
            <wp:docPr id="1805006776" name="Picture 1" descr="A blueprint of a building&#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5006776" name="Picture 1" descr="A blueprint of a building&#10;&#10;AI-generated content may be incorrect."/>
                    <pic:cNvPicPr/>
                  </pic:nvPicPr>
                  <pic:blipFill>
                    <a:blip r:embed="rId49"/>
                    <a:stretch>
                      <a:fillRect/>
                    </a:stretch>
                  </pic:blipFill>
                  <pic:spPr>
                    <a:xfrm>
                      <a:off x="0" y="0"/>
                      <a:ext cx="5723723" cy="2855177"/>
                    </a:xfrm>
                    <a:prstGeom prst="rect">
                      <a:avLst/>
                    </a:prstGeom>
                    <a:ln>
                      <a:solidFill>
                        <a:schemeClr val="tx1"/>
                      </a:solidFill>
                    </a:ln>
                  </pic:spPr>
                </pic:pic>
              </a:graphicData>
            </a:graphic>
          </wp:inline>
        </w:drawing>
      </w:r>
    </w:p>
    <w:p w14:paraId="7EC0B291" w14:textId="676FA6FA" w:rsidR="00C35318" w:rsidRPr="002E7089" w:rsidRDefault="00C35318" w:rsidP="006B36F9">
      <w:pPr>
        <w:spacing w:after="0" w:line="240" w:lineRule="auto"/>
        <w:jc w:val="both"/>
        <w:rPr>
          <w:rStyle w:val="IntenseReference"/>
          <w:rFonts w:ascii="Arial" w:hAnsi="Arial" w:cs="Arial"/>
          <w:b w:val="0"/>
          <w:bCs w:val="0"/>
          <w:smallCaps w:val="0"/>
          <w:u w:val="none"/>
        </w:rPr>
      </w:pPr>
      <w:r w:rsidRPr="002E7089">
        <w:rPr>
          <w:rStyle w:val="IntenseReference"/>
          <w:rFonts w:ascii="Arial" w:hAnsi="Arial" w:cs="Arial"/>
          <w:smallCaps w:val="0"/>
          <w:u w:val="none"/>
        </w:rPr>
        <w:t xml:space="preserve">Figure 39 – </w:t>
      </w:r>
      <w:r w:rsidRPr="002E7089">
        <w:rPr>
          <w:rStyle w:val="IntenseReference"/>
          <w:rFonts w:ascii="Arial" w:hAnsi="Arial" w:cs="Arial"/>
          <w:b w:val="0"/>
          <w:bCs w:val="0"/>
          <w:smallCaps w:val="0"/>
          <w:u w:val="none"/>
        </w:rPr>
        <w:t xml:space="preserve">Extract of applicants submitted </w:t>
      </w:r>
      <w:r w:rsidR="001A4FB9" w:rsidRPr="002E7089">
        <w:rPr>
          <w:rStyle w:val="IntenseReference"/>
          <w:rFonts w:ascii="Arial" w:hAnsi="Arial" w:cs="Arial"/>
          <w:b w:val="0"/>
          <w:bCs w:val="0"/>
          <w:smallCaps w:val="0"/>
          <w:u w:val="none"/>
        </w:rPr>
        <w:t>Tower C floor plan.</w:t>
      </w:r>
    </w:p>
    <w:p w14:paraId="418F57FE" w14:textId="77777777" w:rsidR="00C35318" w:rsidRPr="002E7089" w:rsidRDefault="00C35318" w:rsidP="00C35318">
      <w:pPr>
        <w:spacing w:after="40" w:line="276" w:lineRule="auto"/>
        <w:jc w:val="both"/>
        <w:rPr>
          <w:rStyle w:val="IntenseReference"/>
          <w:rFonts w:ascii="Arial" w:hAnsi="Arial" w:cs="Arial"/>
          <w:b w:val="0"/>
          <w:bCs w:val="0"/>
          <w:smallCaps w:val="0"/>
          <w:u w:val="none"/>
        </w:rPr>
      </w:pPr>
      <w:r w:rsidRPr="002E7089">
        <w:rPr>
          <w:rStyle w:val="IntenseReference"/>
          <w:rFonts w:ascii="Arial" w:hAnsi="Arial" w:cs="Arial"/>
          <w:b w:val="0"/>
          <w:bCs w:val="0"/>
          <w:i/>
          <w:iCs/>
          <w:smallCaps w:val="0"/>
          <w:sz w:val="20"/>
          <w:szCs w:val="20"/>
          <w:u w:val="none"/>
        </w:rPr>
        <w:t>Source:</w:t>
      </w:r>
      <w:r w:rsidRPr="002E7089">
        <w:rPr>
          <w:rStyle w:val="IntenseReference"/>
          <w:rFonts w:ascii="Arial" w:hAnsi="Arial" w:cs="Arial"/>
          <w:b w:val="0"/>
          <w:bCs w:val="0"/>
          <w:smallCaps w:val="0"/>
          <w:sz w:val="20"/>
          <w:szCs w:val="20"/>
          <w:u w:val="none"/>
        </w:rPr>
        <w:t xml:space="preserve"> </w:t>
      </w:r>
      <w:r w:rsidRPr="002E7089">
        <w:rPr>
          <w:rStyle w:val="IntenseReference"/>
          <w:rFonts w:ascii="Arial" w:hAnsi="Arial" w:cs="Arial"/>
          <w:b w:val="0"/>
          <w:bCs w:val="0"/>
          <w:i/>
          <w:iCs/>
          <w:smallCaps w:val="0"/>
          <w:sz w:val="20"/>
          <w:szCs w:val="20"/>
          <w:u w:val="none"/>
        </w:rPr>
        <w:t>(Statement of Environmental Effects prepared by Gyde Consulting 27 March 2025</w:t>
      </w:r>
    </w:p>
    <w:p w14:paraId="3CA89681" w14:textId="77777777" w:rsidR="00AC46F2" w:rsidRPr="002E7089" w:rsidRDefault="00AC46F2" w:rsidP="00523936">
      <w:pPr>
        <w:spacing w:after="0" w:line="276" w:lineRule="auto"/>
        <w:jc w:val="both"/>
        <w:rPr>
          <w:rStyle w:val="IntenseReference"/>
          <w:rFonts w:ascii="Arial" w:hAnsi="Arial" w:cs="Arial"/>
          <w:smallCaps w:val="0"/>
          <w:u w:val="none"/>
        </w:rPr>
      </w:pPr>
    </w:p>
    <w:p w14:paraId="265178AF" w14:textId="6F376EF5" w:rsidR="006B24A2" w:rsidRPr="002E7089" w:rsidRDefault="00BA75BE" w:rsidP="00523936">
      <w:pPr>
        <w:spacing w:after="0" w:line="276" w:lineRule="auto"/>
        <w:jc w:val="both"/>
        <w:rPr>
          <w:rStyle w:val="IntenseReference"/>
          <w:rFonts w:ascii="Arial" w:hAnsi="Arial" w:cs="Arial"/>
          <w:smallCaps w:val="0"/>
          <w:u w:val="none"/>
        </w:rPr>
      </w:pPr>
      <w:r w:rsidRPr="002E7089">
        <w:rPr>
          <w:rStyle w:val="IntenseReference"/>
          <w:rFonts w:ascii="Arial" w:hAnsi="Arial" w:cs="Arial"/>
          <w:smallCaps w:val="0"/>
          <w:u w:val="none"/>
        </w:rPr>
        <w:lastRenderedPageBreak/>
        <w:t>Retail Modifications</w:t>
      </w:r>
    </w:p>
    <w:p w14:paraId="03AAECFE" w14:textId="77777777" w:rsidR="006B24A2" w:rsidRPr="002E7089" w:rsidRDefault="006B24A2" w:rsidP="00523936">
      <w:pPr>
        <w:spacing w:after="0" w:line="276" w:lineRule="auto"/>
        <w:jc w:val="both"/>
        <w:rPr>
          <w:rStyle w:val="IntenseReference"/>
          <w:rFonts w:ascii="Arial" w:hAnsi="Arial" w:cs="Arial"/>
          <w:b w:val="0"/>
          <w:bCs w:val="0"/>
          <w:smallCaps w:val="0"/>
          <w:u w:val="none"/>
        </w:rPr>
      </w:pPr>
    </w:p>
    <w:p w14:paraId="2B045A09" w14:textId="6A8E2239" w:rsidR="006B24A2" w:rsidRPr="002E7089" w:rsidRDefault="00093884" w:rsidP="00054B9D">
      <w:pPr>
        <w:pStyle w:val="ListParagraph"/>
        <w:numPr>
          <w:ilvl w:val="0"/>
          <w:numId w:val="23"/>
        </w:numPr>
        <w:spacing w:after="0" w:line="240" w:lineRule="auto"/>
        <w:ind w:left="714" w:hanging="357"/>
        <w:jc w:val="both"/>
        <w:rPr>
          <w:rStyle w:val="IntenseReference"/>
          <w:rFonts w:ascii="Arial" w:hAnsi="Arial" w:cs="Arial"/>
          <w:b w:val="0"/>
          <w:bCs w:val="0"/>
          <w:smallCaps w:val="0"/>
          <w:u w:val="none"/>
        </w:rPr>
      </w:pPr>
      <w:r w:rsidRPr="002E7089">
        <w:rPr>
          <w:rStyle w:val="IntenseReference"/>
          <w:rFonts w:ascii="Arial" w:hAnsi="Arial" w:cs="Arial"/>
          <w:b w:val="0"/>
          <w:bCs w:val="0"/>
          <w:smallCaps w:val="0"/>
          <w:u w:val="none"/>
        </w:rPr>
        <w:t>Introduction of a Hawkers Market and Car Street to B2. An express escalator has been introduced from the ground floor down to this level. The layout has also been amended to allow for improved back of house access and servicing to predominate retailers</w:t>
      </w:r>
      <w:r w:rsidR="00214F5B" w:rsidRPr="002E7089">
        <w:rPr>
          <w:rStyle w:val="IntenseReference"/>
          <w:rFonts w:ascii="Arial" w:hAnsi="Arial" w:cs="Arial"/>
          <w:b w:val="0"/>
          <w:bCs w:val="0"/>
          <w:smallCaps w:val="0"/>
          <w:u w:val="none"/>
        </w:rPr>
        <w:t xml:space="preserve">, greater efficiency in circulation and vertical transportation. Services have been relocated above ramp areas to maximise </w:t>
      </w:r>
      <w:r w:rsidR="00112098" w:rsidRPr="002E7089">
        <w:rPr>
          <w:rStyle w:val="IntenseReference"/>
          <w:rFonts w:ascii="Arial" w:hAnsi="Arial" w:cs="Arial"/>
          <w:b w:val="0"/>
          <w:bCs w:val="0"/>
          <w:smallCaps w:val="0"/>
          <w:u w:val="none"/>
        </w:rPr>
        <w:t>height,</w:t>
      </w:r>
      <w:r w:rsidR="00214F5B" w:rsidRPr="002E7089">
        <w:rPr>
          <w:rStyle w:val="IntenseReference"/>
          <w:rFonts w:ascii="Arial" w:hAnsi="Arial" w:cs="Arial"/>
          <w:b w:val="0"/>
          <w:bCs w:val="0"/>
          <w:smallCaps w:val="0"/>
          <w:u w:val="none"/>
        </w:rPr>
        <w:t xml:space="preserve"> and a direct access escalator has been provided to Basement 2</w:t>
      </w:r>
      <w:r w:rsidR="00267C20" w:rsidRPr="002E7089">
        <w:rPr>
          <w:rStyle w:val="IntenseReference"/>
          <w:rFonts w:ascii="Arial" w:hAnsi="Arial" w:cs="Arial"/>
          <w:b w:val="0"/>
          <w:bCs w:val="0"/>
          <w:smallCaps w:val="0"/>
          <w:u w:val="none"/>
        </w:rPr>
        <w:t xml:space="preserve"> to Hawkers Market.</w:t>
      </w:r>
    </w:p>
    <w:p w14:paraId="39E375CC" w14:textId="298FA9B5" w:rsidR="00267C20" w:rsidRPr="002E7089" w:rsidRDefault="00267C20" w:rsidP="00054B9D">
      <w:pPr>
        <w:pStyle w:val="ListParagraph"/>
        <w:numPr>
          <w:ilvl w:val="0"/>
          <w:numId w:val="23"/>
        </w:numPr>
        <w:spacing w:after="0" w:line="240" w:lineRule="auto"/>
        <w:ind w:left="714" w:hanging="357"/>
        <w:jc w:val="both"/>
        <w:rPr>
          <w:rStyle w:val="IntenseReference"/>
          <w:rFonts w:ascii="Arial" w:hAnsi="Arial" w:cs="Arial"/>
          <w:b w:val="0"/>
          <w:bCs w:val="0"/>
          <w:smallCaps w:val="0"/>
          <w:u w:val="none"/>
        </w:rPr>
      </w:pPr>
      <w:r w:rsidRPr="002E7089">
        <w:rPr>
          <w:rStyle w:val="IntenseReference"/>
          <w:rFonts w:ascii="Arial" w:hAnsi="Arial" w:cs="Arial"/>
          <w:b w:val="0"/>
          <w:bCs w:val="0"/>
          <w:smallCaps w:val="0"/>
          <w:u w:val="none"/>
        </w:rPr>
        <w:t>The proposed operating hours of the Hawkers Market and Car Street is 24/7. It is also proposed to amend the operating hours of the existing approved basement retail to a</w:t>
      </w:r>
      <w:r w:rsidR="00C7223B" w:rsidRPr="002E7089">
        <w:rPr>
          <w:rStyle w:val="IntenseReference"/>
          <w:rFonts w:ascii="Arial" w:hAnsi="Arial" w:cs="Arial"/>
          <w:b w:val="0"/>
          <w:bCs w:val="0"/>
          <w:smallCaps w:val="0"/>
          <w:u w:val="none"/>
        </w:rPr>
        <w:t xml:space="preserve">lso be operating 24/7. This is only proposed to the operation of the retail premises and does not include the operating hours of the loading dock. </w:t>
      </w:r>
    </w:p>
    <w:p w14:paraId="2BBCAAF6" w14:textId="77777777" w:rsidR="006B24A2" w:rsidRPr="002E7089" w:rsidRDefault="006B24A2" w:rsidP="00523936">
      <w:pPr>
        <w:spacing w:after="0" w:line="276" w:lineRule="auto"/>
        <w:jc w:val="both"/>
        <w:rPr>
          <w:rStyle w:val="IntenseReference"/>
          <w:rFonts w:ascii="Arial" w:hAnsi="Arial" w:cs="Arial"/>
          <w:b w:val="0"/>
          <w:bCs w:val="0"/>
          <w:smallCaps w:val="0"/>
          <w:u w:val="none"/>
        </w:rPr>
      </w:pPr>
    </w:p>
    <w:p w14:paraId="50400279" w14:textId="5E39A904" w:rsidR="006B24A2" w:rsidRPr="002E7089" w:rsidRDefault="00112098" w:rsidP="00523936">
      <w:pPr>
        <w:spacing w:after="0" w:line="276" w:lineRule="auto"/>
        <w:jc w:val="both"/>
        <w:rPr>
          <w:rStyle w:val="IntenseReference"/>
          <w:rFonts w:ascii="Arial" w:hAnsi="Arial" w:cs="Arial"/>
          <w:b w:val="0"/>
          <w:bCs w:val="0"/>
          <w:smallCaps w:val="0"/>
          <w:u w:val="none"/>
        </w:rPr>
      </w:pPr>
      <w:r w:rsidRPr="002E7089">
        <w:rPr>
          <w:rStyle w:val="IntenseReference"/>
          <w:rFonts w:ascii="Arial" w:hAnsi="Arial" w:cs="Arial"/>
          <w:b w:val="0"/>
          <w:bCs w:val="0"/>
          <w:smallCaps w:val="0"/>
          <w:noProof/>
          <w:u w:val="none"/>
        </w:rPr>
        <w:drawing>
          <wp:inline distT="0" distB="0" distL="0" distR="0" wp14:anchorId="6515EFF8" wp14:editId="6AB5DAC1">
            <wp:extent cx="5943600" cy="2252916"/>
            <wp:effectExtent l="19050" t="19050" r="19050" b="14605"/>
            <wp:docPr id="622561784" name="Picture 1" descr="A blueprint of a building&#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2561784" name="Picture 1" descr="A blueprint of a building&#10;&#10;AI-generated content may be incorrect."/>
                    <pic:cNvPicPr/>
                  </pic:nvPicPr>
                  <pic:blipFill>
                    <a:blip r:embed="rId50"/>
                    <a:stretch>
                      <a:fillRect/>
                    </a:stretch>
                  </pic:blipFill>
                  <pic:spPr>
                    <a:xfrm>
                      <a:off x="0" y="0"/>
                      <a:ext cx="5979528" cy="2266534"/>
                    </a:xfrm>
                    <a:prstGeom prst="rect">
                      <a:avLst/>
                    </a:prstGeom>
                    <a:ln>
                      <a:solidFill>
                        <a:schemeClr val="tx1"/>
                      </a:solidFill>
                    </a:ln>
                  </pic:spPr>
                </pic:pic>
              </a:graphicData>
            </a:graphic>
          </wp:inline>
        </w:drawing>
      </w:r>
    </w:p>
    <w:p w14:paraId="796347B2" w14:textId="345CBC68" w:rsidR="00112098" w:rsidRPr="002E7089" w:rsidRDefault="00112098" w:rsidP="006B36F9">
      <w:pPr>
        <w:spacing w:after="0" w:line="240" w:lineRule="auto"/>
        <w:jc w:val="both"/>
        <w:rPr>
          <w:rStyle w:val="IntenseReference"/>
          <w:rFonts w:ascii="Arial" w:hAnsi="Arial" w:cs="Arial"/>
          <w:b w:val="0"/>
          <w:bCs w:val="0"/>
          <w:smallCaps w:val="0"/>
          <w:u w:val="none"/>
        </w:rPr>
      </w:pPr>
      <w:r w:rsidRPr="002E7089">
        <w:rPr>
          <w:rStyle w:val="IntenseReference"/>
          <w:rFonts w:ascii="Arial" w:hAnsi="Arial" w:cs="Arial"/>
          <w:smallCaps w:val="0"/>
          <w:u w:val="none"/>
        </w:rPr>
        <w:t xml:space="preserve">Figure 40 – </w:t>
      </w:r>
      <w:r w:rsidRPr="002E7089">
        <w:rPr>
          <w:rStyle w:val="IntenseReference"/>
          <w:rFonts w:ascii="Arial" w:hAnsi="Arial" w:cs="Arial"/>
          <w:b w:val="0"/>
          <w:bCs w:val="0"/>
          <w:smallCaps w:val="0"/>
          <w:u w:val="none"/>
        </w:rPr>
        <w:t xml:space="preserve">Extract of applicants submitted </w:t>
      </w:r>
      <w:r w:rsidR="0000132C" w:rsidRPr="002E7089">
        <w:rPr>
          <w:rStyle w:val="IntenseReference"/>
          <w:rFonts w:ascii="Arial" w:hAnsi="Arial" w:cs="Arial"/>
          <w:b w:val="0"/>
          <w:bCs w:val="0"/>
          <w:smallCaps w:val="0"/>
          <w:u w:val="none"/>
        </w:rPr>
        <w:t>modified B2 Plan</w:t>
      </w:r>
      <w:r w:rsidR="005C1E45" w:rsidRPr="002E7089">
        <w:rPr>
          <w:rStyle w:val="IntenseReference"/>
          <w:rFonts w:ascii="Arial" w:hAnsi="Arial" w:cs="Arial"/>
          <w:b w:val="0"/>
          <w:bCs w:val="0"/>
          <w:smallCaps w:val="0"/>
          <w:u w:val="none"/>
        </w:rPr>
        <w:t xml:space="preserve"> which now includes the Hawkers Market.</w:t>
      </w:r>
    </w:p>
    <w:p w14:paraId="70C26C53" w14:textId="77777777" w:rsidR="00112098" w:rsidRPr="002E7089" w:rsidRDefault="00112098" w:rsidP="00112098">
      <w:pPr>
        <w:spacing w:after="40" w:line="276" w:lineRule="auto"/>
        <w:jc w:val="both"/>
        <w:rPr>
          <w:rStyle w:val="IntenseReference"/>
          <w:rFonts w:ascii="Arial" w:hAnsi="Arial" w:cs="Arial"/>
          <w:b w:val="0"/>
          <w:bCs w:val="0"/>
          <w:smallCaps w:val="0"/>
          <w:u w:val="none"/>
        </w:rPr>
      </w:pPr>
      <w:r w:rsidRPr="002E7089">
        <w:rPr>
          <w:rStyle w:val="IntenseReference"/>
          <w:rFonts w:ascii="Arial" w:hAnsi="Arial" w:cs="Arial"/>
          <w:b w:val="0"/>
          <w:bCs w:val="0"/>
          <w:i/>
          <w:iCs/>
          <w:smallCaps w:val="0"/>
          <w:sz w:val="20"/>
          <w:szCs w:val="20"/>
          <w:u w:val="none"/>
        </w:rPr>
        <w:t>Source:</w:t>
      </w:r>
      <w:r w:rsidRPr="002E7089">
        <w:rPr>
          <w:rStyle w:val="IntenseReference"/>
          <w:rFonts w:ascii="Arial" w:hAnsi="Arial" w:cs="Arial"/>
          <w:b w:val="0"/>
          <w:bCs w:val="0"/>
          <w:smallCaps w:val="0"/>
          <w:sz w:val="20"/>
          <w:szCs w:val="20"/>
          <w:u w:val="none"/>
        </w:rPr>
        <w:t xml:space="preserve"> </w:t>
      </w:r>
      <w:r w:rsidRPr="002E7089">
        <w:rPr>
          <w:rStyle w:val="IntenseReference"/>
          <w:rFonts w:ascii="Arial" w:hAnsi="Arial" w:cs="Arial"/>
          <w:b w:val="0"/>
          <w:bCs w:val="0"/>
          <w:i/>
          <w:iCs/>
          <w:smallCaps w:val="0"/>
          <w:sz w:val="20"/>
          <w:szCs w:val="20"/>
          <w:u w:val="none"/>
        </w:rPr>
        <w:t>(Statement of Environmental Effects prepared by Gyde Consulting 27 March 2025</w:t>
      </w:r>
    </w:p>
    <w:p w14:paraId="5252CECC" w14:textId="77777777" w:rsidR="006B24A2" w:rsidRPr="002E7089" w:rsidRDefault="006B24A2" w:rsidP="00523936">
      <w:pPr>
        <w:spacing w:after="0" w:line="276" w:lineRule="auto"/>
        <w:jc w:val="both"/>
        <w:rPr>
          <w:rStyle w:val="IntenseReference"/>
          <w:rFonts w:ascii="Arial" w:hAnsi="Arial" w:cs="Arial"/>
          <w:b w:val="0"/>
          <w:bCs w:val="0"/>
          <w:smallCaps w:val="0"/>
          <w:u w:val="none"/>
        </w:rPr>
      </w:pPr>
    </w:p>
    <w:p w14:paraId="61606B0E" w14:textId="53C3D9FF" w:rsidR="006B24A2" w:rsidRPr="002E7089" w:rsidRDefault="005C1E45" w:rsidP="00054B9D">
      <w:pPr>
        <w:pStyle w:val="ListParagraph"/>
        <w:numPr>
          <w:ilvl w:val="0"/>
          <w:numId w:val="23"/>
        </w:numPr>
        <w:spacing w:after="0" w:line="240" w:lineRule="auto"/>
        <w:ind w:left="714" w:hanging="357"/>
        <w:jc w:val="both"/>
        <w:rPr>
          <w:rStyle w:val="IntenseReference"/>
          <w:rFonts w:ascii="Arial" w:hAnsi="Arial" w:cs="Arial"/>
          <w:b w:val="0"/>
          <w:bCs w:val="0"/>
          <w:smallCaps w:val="0"/>
          <w:u w:val="none"/>
        </w:rPr>
      </w:pPr>
      <w:r w:rsidRPr="002E7089">
        <w:rPr>
          <w:rStyle w:val="IntenseReference"/>
          <w:rFonts w:ascii="Arial" w:hAnsi="Arial" w:cs="Arial"/>
          <w:b w:val="0"/>
          <w:bCs w:val="0"/>
          <w:smallCaps w:val="0"/>
          <w:u w:val="none"/>
        </w:rPr>
        <w:t>Proposed retail level has a void cut out of Basement Level 1 to achieve a 6m floor to floor</w:t>
      </w:r>
      <w:r w:rsidR="0075427C" w:rsidRPr="002E7089">
        <w:rPr>
          <w:rStyle w:val="IntenseReference"/>
          <w:rFonts w:ascii="Arial" w:hAnsi="Arial" w:cs="Arial"/>
          <w:b w:val="0"/>
          <w:bCs w:val="0"/>
          <w:smallCaps w:val="0"/>
          <w:u w:val="none"/>
        </w:rPr>
        <w:t>.</w:t>
      </w:r>
    </w:p>
    <w:p w14:paraId="206580F6" w14:textId="77777777" w:rsidR="006B24A2" w:rsidRPr="002E7089" w:rsidRDefault="006B24A2" w:rsidP="00523936">
      <w:pPr>
        <w:spacing w:after="0" w:line="276" w:lineRule="auto"/>
        <w:jc w:val="both"/>
        <w:rPr>
          <w:rStyle w:val="IntenseReference"/>
          <w:rFonts w:ascii="Arial" w:hAnsi="Arial" w:cs="Arial"/>
          <w:b w:val="0"/>
          <w:bCs w:val="0"/>
          <w:smallCaps w:val="0"/>
          <w:u w:val="none"/>
        </w:rPr>
      </w:pPr>
    </w:p>
    <w:p w14:paraId="3988E012" w14:textId="45E7937D" w:rsidR="006B24A2" w:rsidRPr="002E7089" w:rsidRDefault="0075427C" w:rsidP="00523936">
      <w:pPr>
        <w:spacing w:after="0" w:line="276" w:lineRule="auto"/>
        <w:jc w:val="both"/>
        <w:rPr>
          <w:rStyle w:val="IntenseReference"/>
          <w:rFonts w:ascii="Arial" w:hAnsi="Arial" w:cs="Arial"/>
          <w:b w:val="0"/>
          <w:bCs w:val="0"/>
          <w:smallCaps w:val="0"/>
          <w:u w:val="none"/>
        </w:rPr>
      </w:pPr>
      <w:r w:rsidRPr="002E7089">
        <w:rPr>
          <w:rStyle w:val="IntenseReference"/>
          <w:rFonts w:ascii="Arial" w:hAnsi="Arial" w:cs="Arial"/>
          <w:b w:val="0"/>
          <w:bCs w:val="0"/>
          <w:smallCaps w:val="0"/>
          <w:noProof/>
          <w:u w:val="none"/>
        </w:rPr>
        <w:drawing>
          <wp:inline distT="0" distB="0" distL="0" distR="0" wp14:anchorId="601206AA" wp14:editId="366E6287">
            <wp:extent cx="5945505" cy="2143125"/>
            <wp:effectExtent l="19050" t="19050" r="17145" b="28575"/>
            <wp:docPr id="1380099122" name="Picture 1" descr="A diagram of a building&#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0099122" name="Picture 1" descr="A diagram of a building&#10;&#10;AI-generated content may be incorrect."/>
                    <pic:cNvPicPr/>
                  </pic:nvPicPr>
                  <pic:blipFill>
                    <a:blip r:embed="rId51"/>
                    <a:stretch>
                      <a:fillRect/>
                    </a:stretch>
                  </pic:blipFill>
                  <pic:spPr>
                    <a:xfrm>
                      <a:off x="0" y="0"/>
                      <a:ext cx="5947425" cy="2143817"/>
                    </a:xfrm>
                    <a:prstGeom prst="rect">
                      <a:avLst/>
                    </a:prstGeom>
                    <a:ln>
                      <a:solidFill>
                        <a:schemeClr val="tx1"/>
                      </a:solidFill>
                    </a:ln>
                  </pic:spPr>
                </pic:pic>
              </a:graphicData>
            </a:graphic>
          </wp:inline>
        </w:drawing>
      </w:r>
    </w:p>
    <w:p w14:paraId="0046418F" w14:textId="2B79AA0E" w:rsidR="00F8600E" w:rsidRPr="002E7089" w:rsidRDefault="00F8600E" w:rsidP="006B36F9">
      <w:pPr>
        <w:spacing w:after="0" w:line="240" w:lineRule="auto"/>
        <w:jc w:val="both"/>
        <w:rPr>
          <w:rStyle w:val="IntenseReference"/>
          <w:rFonts w:ascii="Arial" w:hAnsi="Arial" w:cs="Arial"/>
          <w:b w:val="0"/>
          <w:bCs w:val="0"/>
          <w:smallCaps w:val="0"/>
          <w:u w:val="none"/>
        </w:rPr>
      </w:pPr>
      <w:r w:rsidRPr="002E7089">
        <w:rPr>
          <w:rStyle w:val="IntenseReference"/>
          <w:rFonts w:ascii="Arial" w:hAnsi="Arial" w:cs="Arial"/>
          <w:smallCaps w:val="0"/>
          <w:u w:val="none"/>
        </w:rPr>
        <w:t xml:space="preserve">Figure 41 – </w:t>
      </w:r>
      <w:r w:rsidRPr="002E7089">
        <w:rPr>
          <w:rStyle w:val="IntenseReference"/>
          <w:rFonts w:ascii="Arial" w:hAnsi="Arial" w:cs="Arial"/>
          <w:b w:val="0"/>
          <w:bCs w:val="0"/>
          <w:smallCaps w:val="0"/>
          <w:u w:val="none"/>
        </w:rPr>
        <w:t xml:space="preserve">Extract of applicants submitted modified </w:t>
      </w:r>
      <w:r w:rsidR="00433799" w:rsidRPr="002E7089">
        <w:rPr>
          <w:rStyle w:val="IntenseReference"/>
          <w:rFonts w:ascii="Arial" w:hAnsi="Arial" w:cs="Arial"/>
          <w:b w:val="0"/>
          <w:bCs w:val="0"/>
          <w:smallCaps w:val="0"/>
          <w:u w:val="none"/>
        </w:rPr>
        <w:t>Section Plan</w:t>
      </w:r>
      <w:r w:rsidR="005217F8" w:rsidRPr="002E7089">
        <w:rPr>
          <w:rStyle w:val="IntenseReference"/>
          <w:rFonts w:ascii="Arial" w:hAnsi="Arial" w:cs="Arial"/>
          <w:b w:val="0"/>
          <w:bCs w:val="0"/>
          <w:smallCaps w:val="0"/>
          <w:u w:val="none"/>
        </w:rPr>
        <w:t xml:space="preserve"> indicating the new void at the retail level.</w:t>
      </w:r>
    </w:p>
    <w:p w14:paraId="224DB6EF" w14:textId="77777777" w:rsidR="00F8600E" w:rsidRPr="002E7089" w:rsidRDefault="00F8600E" w:rsidP="00F8600E">
      <w:pPr>
        <w:spacing w:after="40" w:line="276" w:lineRule="auto"/>
        <w:jc w:val="both"/>
        <w:rPr>
          <w:rStyle w:val="IntenseReference"/>
          <w:rFonts w:ascii="Arial" w:hAnsi="Arial" w:cs="Arial"/>
          <w:b w:val="0"/>
          <w:bCs w:val="0"/>
          <w:i/>
          <w:iCs/>
          <w:smallCaps w:val="0"/>
          <w:sz w:val="20"/>
          <w:szCs w:val="20"/>
          <w:u w:val="none"/>
        </w:rPr>
      </w:pPr>
      <w:r w:rsidRPr="002E7089">
        <w:rPr>
          <w:rStyle w:val="IntenseReference"/>
          <w:rFonts w:ascii="Arial" w:hAnsi="Arial" w:cs="Arial"/>
          <w:b w:val="0"/>
          <w:bCs w:val="0"/>
          <w:i/>
          <w:iCs/>
          <w:smallCaps w:val="0"/>
          <w:sz w:val="20"/>
          <w:szCs w:val="20"/>
          <w:u w:val="none"/>
        </w:rPr>
        <w:t>Source:</w:t>
      </w:r>
      <w:r w:rsidRPr="002E7089">
        <w:rPr>
          <w:rStyle w:val="IntenseReference"/>
          <w:rFonts w:ascii="Arial" w:hAnsi="Arial" w:cs="Arial"/>
          <w:b w:val="0"/>
          <w:bCs w:val="0"/>
          <w:smallCaps w:val="0"/>
          <w:sz w:val="20"/>
          <w:szCs w:val="20"/>
          <w:u w:val="none"/>
        </w:rPr>
        <w:t xml:space="preserve"> </w:t>
      </w:r>
      <w:r w:rsidRPr="002E7089">
        <w:rPr>
          <w:rStyle w:val="IntenseReference"/>
          <w:rFonts w:ascii="Arial" w:hAnsi="Arial" w:cs="Arial"/>
          <w:b w:val="0"/>
          <w:bCs w:val="0"/>
          <w:i/>
          <w:iCs/>
          <w:smallCaps w:val="0"/>
          <w:sz w:val="20"/>
          <w:szCs w:val="20"/>
          <w:u w:val="none"/>
        </w:rPr>
        <w:t>(Statement of Environmental Effects prepared by Gyde Consulting 27 March 2025</w:t>
      </w:r>
    </w:p>
    <w:p w14:paraId="3000939F" w14:textId="77777777" w:rsidR="00AC46F2" w:rsidRPr="002E7089" w:rsidRDefault="00AC46F2" w:rsidP="00F8600E">
      <w:pPr>
        <w:spacing w:after="40" w:line="276" w:lineRule="auto"/>
        <w:jc w:val="both"/>
        <w:rPr>
          <w:rStyle w:val="IntenseReference"/>
          <w:rFonts w:ascii="Arial" w:hAnsi="Arial" w:cs="Arial"/>
          <w:b w:val="0"/>
          <w:bCs w:val="0"/>
          <w:smallCaps w:val="0"/>
          <w:u w:val="none"/>
        </w:rPr>
      </w:pPr>
    </w:p>
    <w:p w14:paraId="14A6C1D9" w14:textId="1269CF44" w:rsidR="006B24A2" w:rsidRPr="002E7089" w:rsidRDefault="00D477C3" w:rsidP="00054B9D">
      <w:pPr>
        <w:pStyle w:val="ListParagraph"/>
        <w:numPr>
          <w:ilvl w:val="0"/>
          <w:numId w:val="23"/>
        </w:numPr>
        <w:spacing w:after="0" w:line="240" w:lineRule="auto"/>
        <w:ind w:left="714" w:hanging="357"/>
        <w:jc w:val="both"/>
        <w:rPr>
          <w:rStyle w:val="IntenseReference"/>
          <w:rFonts w:ascii="Arial" w:hAnsi="Arial" w:cs="Arial"/>
          <w:b w:val="0"/>
          <w:bCs w:val="0"/>
          <w:smallCaps w:val="0"/>
          <w:u w:val="none"/>
        </w:rPr>
      </w:pPr>
      <w:r w:rsidRPr="002E7089">
        <w:rPr>
          <w:rStyle w:val="IntenseReference"/>
          <w:rFonts w:ascii="Arial" w:hAnsi="Arial" w:cs="Arial"/>
          <w:b w:val="0"/>
          <w:bCs w:val="0"/>
          <w:smallCaps w:val="0"/>
          <w:u w:val="none"/>
        </w:rPr>
        <w:lastRenderedPageBreak/>
        <w:t xml:space="preserve">An additional basement level proposed to accommodate the Hawkers Market and Car Street. </w:t>
      </w:r>
    </w:p>
    <w:p w14:paraId="07009E2E" w14:textId="77777777" w:rsidR="006B24A2" w:rsidRPr="002E7089" w:rsidRDefault="006B24A2" w:rsidP="00523936">
      <w:pPr>
        <w:spacing w:after="0" w:line="276" w:lineRule="auto"/>
        <w:jc w:val="both"/>
        <w:rPr>
          <w:rStyle w:val="IntenseReference"/>
          <w:rFonts w:ascii="Arial" w:hAnsi="Arial" w:cs="Arial"/>
          <w:b w:val="0"/>
          <w:bCs w:val="0"/>
          <w:smallCaps w:val="0"/>
          <w:u w:val="none"/>
        </w:rPr>
      </w:pPr>
    </w:p>
    <w:p w14:paraId="308541DE" w14:textId="49DC839E" w:rsidR="006B24A2" w:rsidRPr="002E7089" w:rsidRDefault="005316FD" w:rsidP="00523936">
      <w:pPr>
        <w:spacing w:after="0" w:line="276" w:lineRule="auto"/>
        <w:jc w:val="both"/>
        <w:rPr>
          <w:rStyle w:val="IntenseReference"/>
          <w:rFonts w:ascii="Arial" w:hAnsi="Arial" w:cs="Arial"/>
          <w:b w:val="0"/>
          <w:bCs w:val="0"/>
          <w:smallCaps w:val="0"/>
          <w:u w:val="none"/>
        </w:rPr>
      </w:pPr>
      <w:r w:rsidRPr="002E7089">
        <w:rPr>
          <w:rStyle w:val="IntenseReference"/>
          <w:rFonts w:ascii="Arial" w:hAnsi="Arial" w:cs="Arial"/>
          <w:b w:val="0"/>
          <w:bCs w:val="0"/>
          <w:smallCaps w:val="0"/>
          <w:noProof/>
          <w:u w:val="none"/>
        </w:rPr>
        <w:drawing>
          <wp:inline distT="0" distB="0" distL="0" distR="0" wp14:anchorId="2BB22BE0" wp14:editId="324AF28A">
            <wp:extent cx="6181505" cy="2486025"/>
            <wp:effectExtent l="19050" t="19050" r="10160" b="9525"/>
            <wp:docPr id="1521377471" name="Picture 1" descr="A diagram of a building&#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1377471" name="Picture 1" descr="A diagram of a building&#10;&#10;AI-generated content may be incorrect."/>
                    <pic:cNvPicPr/>
                  </pic:nvPicPr>
                  <pic:blipFill>
                    <a:blip r:embed="rId52"/>
                    <a:stretch>
                      <a:fillRect/>
                    </a:stretch>
                  </pic:blipFill>
                  <pic:spPr>
                    <a:xfrm>
                      <a:off x="0" y="0"/>
                      <a:ext cx="6184731" cy="2487322"/>
                    </a:xfrm>
                    <a:prstGeom prst="rect">
                      <a:avLst/>
                    </a:prstGeom>
                    <a:ln>
                      <a:solidFill>
                        <a:schemeClr val="tx1"/>
                      </a:solidFill>
                    </a:ln>
                  </pic:spPr>
                </pic:pic>
              </a:graphicData>
            </a:graphic>
          </wp:inline>
        </w:drawing>
      </w:r>
    </w:p>
    <w:p w14:paraId="6E77AEAB" w14:textId="3FBDCF7E" w:rsidR="005316FD" w:rsidRPr="002E7089" w:rsidRDefault="005316FD" w:rsidP="006B36F9">
      <w:pPr>
        <w:spacing w:after="0" w:line="240" w:lineRule="auto"/>
        <w:jc w:val="both"/>
        <w:rPr>
          <w:rStyle w:val="IntenseReference"/>
          <w:rFonts w:ascii="Arial" w:hAnsi="Arial" w:cs="Arial"/>
          <w:b w:val="0"/>
          <w:bCs w:val="0"/>
          <w:smallCaps w:val="0"/>
          <w:u w:val="none"/>
        </w:rPr>
      </w:pPr>
      <w:r w:rsidRPr="002E7089">
        <w:rPr>
          <w:rStyle w:val="IntenseReference"/>
          <w:rFonts w:ascii="Arial" w:hAnsi="Arial" w:cs="Arial"/>
          <w:smallCaps w:val="0"/>
          <w:u w:val="none"/>
        </w:rPr>
        <w:t xml:space="preserve">Figure 42 – </w:t>
      </w:r>
      <w:r w:rsidRPr="002E7089">
        <w:rPr>
          <w:rStyle w:val="IntenseReference"/>
          <w:rFonts w:ascii="Arial" w:hAnsi="Arial" w:cs="Arial"/>
          <w:b w:val="0"/>
          <w:bCs w:val="0"/>
          <w:smallCaps w:val="0"/>
          <w:u w:val="none"/>
        </w:rPr>
        <w:t>Extract of applicants submitted modified Section Plan indicating the additional level of basement proposed.</w:t>
      </w:r>
    </w:p>
    <w:p w14:paraId="0074C22C" w14:textId="77777777" w:rsidR="005316FD" w:rsidRPr="002E7089" w:rsidRDefault="005316FD" w:rsidP="005316FD">
      <w:pPr>
        <w:spacing w:after="40" w:line="276" w:lineRule="auto"/>
        <w:jc w:val="both"/>
        <w:rPr>
          <w:rStyle w:val="IntenseReference"/>
          <w:rFonts w:ascii="Arial" w:hAnsi="Arial" w:cs="Arial"/>
          <w:b w:val="0"/>
          <w:bCs w:val="0"/>
          <w:smallCaps w:val="0"/>
          <w:u w:val="none"/>
        </w:rPr>
      </w:pPr>
      <w:r w:rsidRPr="002E7089">
        <w:rPr>
          <w:rStyle w:val="IntenseReference"/>
          <w:rFonts w:ascii="Arial" w:hAnsi="Arial" w:cs="Arial"/>
          <w:b w:val="0"/>
          <w:bCs w:val="0"/>
          <w:i/>
          <w:iCs/>
          <w:smallCaps w:val="0"/>
          <w:sz w:val="20"/>
          <w:szCs w:val="20"/>
          <w:u w:val="none"/>
        </w:rPr>
        <w:t>Source:</w:t>
      </w:r>
      <w:r w:rsidRPr="002E7089">
        <w:rPr>
          <w:rStyle w:val="IntenseReference"/>
          <w:rFonts w:ascii="Arial" w:hAnsi="Arial" w:cs="Arial"/>
          <w:b w:val="0"/>
          <w:bCs w:val="0"/>
          <w:smallCaps w:val="0"/>
          <w:sz w:val="20"/>
          <w:szCs w:val="20"/>
          <w:u w:val="none"/>
        </w:rPr>
        <w:t xml:space="preserve"> </w:t>
      </w:r>
      <w:r w:rsidRPr="002E7089">
        <w:rPr>
          <w:rStyle w:val="IntenseReference"/>
          <w:rFonts w:ascii="Arial" w:hAnsi="Arial" w:cs="Arial"/>
          <w:b w:val="0"/>
          <w:bCs w:val="0"/>
          <w:i/>
          <w:iCs/>
          <w:smallCaps w:val="0"/>
          <w:sz w:val="20"/>
          <w:szCs w:val="20"/>
          <w:u w:val="none"/>
        </w:rPr>
        <w:t>(Statement of Environmental Effects prepared by Gyde Consulting 27 March 2025</w:t>
      </w:r>
    </w:p>
    <w:p w14:paraId="4BC93DE4" w14:textId="77777777" w:rsidR="006B24A2" w:rsidRPr="002E7089" w:rsidRDefault="006B24A2" w:rsidP="00523936">
      <w:pPr>
        <w:spacing w:after="0" w:line="276" w:lineRule="auto"/>
        <w:jc w:val="both"/>
        <w:rPr>
          <w:rStyle w:val="IntenseReference"/>
          <w:rFonts w:ascii="Arial" w:hAnsi="Arial" w:cs="Arial"/>
          <w:b w:val="0"/>
          <w:bCs w:val="0"/>
          <w:smallCaps w:val="0"/>
          <w:u w:val="none"/>
        </w:rPr>
      </w:pPr>
    </w:p>
    <w:p w14:paraId="0EB14136" w14:textId="2204F13E" w:rsidR="006B24A2" w:rsidRDefault="001A3546" w:rsidP="00054B9D">
      <w:pPr>
        <w:pStyle w:val="ListParagraph"/>
        <w:numPr>
          <w:ilvl w:val="0"/>
          <w:numId w:val="23"/>
        </w:numPr>
        <w:spacing w:after="0" w:line="240" w:lineRule="auto"/>
        <w:ind w:left="714" w:hanging="357"/>
        <w:jc w:val="both"/>
        <w:rPr>
          <w:rStyle w:val="IntenseReference"/>
          <w:rFonts w:ascii="Arial" w:hAnsi="Arial" w:cs="Arial"/>
          <w:b w:val="0"/>
          <w:bCs w:val="0"/>
          <w:smallCaps w:val="0"/>
          <w:u w:val="none"/>
        </w:rPr>
      </w:pPr>
      <w:r w:rsidRPr="002E7089">
        <w:rPr>
          <w:rStyle w:val="IntenseReference"/>
          <w:rFonts w:ascii="Arial" w:hAnsi="Arial" w:cs="Arial"/>
          <w:b w:val="0"/>
          <w:bCs w:val="0"/>
          <w:smallCaps w:val="0"/>
          <w:u w:val="none"/>
        </w:rPr>
        <w:t xml:space="preserve">This modification application </w:t>
      </w:r>
      <w:r w:rsidR="00CD1143" w:rsidRPr="002E7089">
        <w:rPr>
          <w:rStyle w:val="IntenseReference"/>
          <w:rFonts w:ascii="Arial" w:hAnsi="Arial" w:cs="Arial"/>
          <w:b w:val="0"/>
          <w:bCs w:val="0"/>
          <w:smallCaps w:val="0"/>
          <w:u w:val="none"/>
        </w:rPr>
        <w:t xml:space="preserve">seeks to expand </w:t>
      </w:r>
      <w:r w:rsidR="00D2131C" w:rsidRPr="002E7089">
        <w:rPr>
          <w:rStyle w:val="IntenseReference"/>
          <w:rFonts w:ascii="Arial" w:hAnsi="Arial" w:cs="Arial"/>
          <w:b w:val="0"/>
          <w:bCs w:val="0"/>
          <w:smallCaps w:val="0"/>
          <w:u w:val="none"/>
        </w:rPr>
        <w:t xml:space="preserve">the childcare centre. </w:t>
      </w:r>
      <w:r w:rsidR="00D026BA" w:rsidRPr="002E7089">
        <w:rPr>
          <w:rStyle w:val="IntenseReference"/>
          <w:rFonts w:ascii="Arial" w:hAnsi="Arial" w:cs="Arial"/>
          <w:b w:val="0"/>
          <w:bCs w:val="0"/>
          <w:smallCaps w:val="0"/>
          <w:u w:val="none"/>
        </w:rPr>
        <w:t xml:space="preserve">The proposal has been modified </w:t>
      </w:r>
      <w:r w:rsidR="009F446C" w:rsidRPr="002E7089">
        <w:rPr>
          <w:rStyle w:val="IntenseReference"/>
          <w:rFonts w:ascii="Arial" w:hAnsi="Arial" w:cs="Arial"/>
          <w:b w:val="0"/>
          <w:bCs w:val="0"/>
          <w:smallCaps w:val="0"/>
          <w:u w:val="none"/>
        </w:rPr>
        <w:t>to support an increase from 100</w:t>
      </w:r>
      <w:r w:rsidR="0047037D" w:rsidRPr="002E7089">
        <w:rPr>
          <w:rStyle w:val="IntenseReference"/>
          <w:rFonts w:ascii="Arial" w:hAnsi="Arial" w:cs="Arial"/>
          <w:b w:val="0"/>
          <w:bCs w:val="0"/>
          <w:smallCaps w:val="0"/>
          <w:u w:val="none"/>
        </w:rPr>
        <w:t xml:space="preserve"> to 200 children. The modified design </w:t>
      </w:r>
      <w:r w:rsidR="006C3668" w:rsidRPr="002E7089">
        <w:rPr>
          <w:rStyle w:val="IntenseReference"/>
          <w:rFonts w:ascii="Arial" w:hAnsi="Arial" w:cs="Arial"/>
          <w:b w:val="0"/>
          <w:bCs w:val="0"/>
          <w:smallCaps w:val="0"/>
          <w:u w:val="none"/>
        </w:rPr>
        <w:t>allows for 2,509m</w:t>
      </w:r>
      <w:r w:rsidR="006C3668" w:rsidRPr="002E7089">
        <w:rPr>
          <w:rStyle w:val="IntenseReference"/>
          <w:rFonts w:ascii="Arial" w:hAnsi="Arial" w:cs="Arial"/>
          <w:b w:val="0"/>
          <w:bCs w:val="0"/>
          <w:smallCaps w:val="0"/>
          <w:u w:val="none"/>
          <w:vertAlign w:val="superscript"/>
        </w:rPr>
        <w:t>2</w:t>
      </w:r>
      <w:r w:rsidR="006C3668" w:rsidRPr="002E7089">
        <w:rPr>
          <w:rStyle w:val="IntenseReference"/>
          <w:rFonts w:ascii="Arial" w:hAnsi="Arial" w:cs="Arial"/>
          <w:b w:val="0"/>
          <w:bCs w:val="0"/>
          <w:smallCaps w:val="0"/>
          <w:u w:val="none"/>
        </w:rPr>
        <w:t xml:space="preserve"> of internal space (previously 1,387) and 1,448m</w:t>
      </w:r>
      <w:r w:rsidR="006C3668" w:rsidRPr="002E7089">
        <w:rPr>
          <w:rStyle w:val="IntenseReference"/>
          <w:rFonts w:ascii="Arial" w:hAnsi="Arial" w:cs="Arial"/>
          <w:b w:val="0"/>
          <w:bCs w:val="0"/>
          <w:smallCaps w:val="0"/>
          <w:u w:val="none"/>
          <w:vertAlign w:val="superscript"/>
        </w:rPr>
        <w:t>2</w:t>
      </w:r>
      <w:r w:rsidR="006C3668" w:rsidRPr="002E7089">
        <w:rPr>
          <w:rStyle w:val="IntenseReference"/>
          <w:rFonts w:ascii="Arial" w:hAnsi="Arial" w:cs="Arial"/>
          <w:b w:val="0"/>
          <w:bCs w:val="0"/>
          <w:smallCaps w:val="0"/>
          <w:u w:val="none"/>
        </w:rPr>
        <w:t xml:space="preserve"> of external space</w:t>
      </w:r>
      <w:r w:rsidR="00B03111" w:rsidRPr="002E7089">
        <w:rPr>
          <w:rStyle w:val="IntenseReference"/>
          <w:rFonts w:ascii="Arial" w:hAnsi="Arial" w:cs="Arial"/>
          <w:b w:val="0"/>
          <w:bCs w:val="0"/>
          <w:smallCaps w:val="0"/>
          <w:u w:val="none"/>
        </w:rPr>
        <w:t xml:space="preserve"> (previously 798m</w:t>
      </w:r>
      <w:r w:rsidR="00B03111" w:rsidRPr="002E7089">
        <w:rPr>
          <w:rStyle w:val="IntenseReference"/>
          <w:rFonts w:ascii="Arial" w:hAnsi="Arial" w:cs="Arial"/>
          <w:b w:val="0"/>
          <w:bCs w:val="0"/>
          <w:smallCaps w:val="0"/>
          <w:u w:val="none"/>
          <w:vertAlign w:val="superscript"/>
        </w:rPr>
        <w:t>2</w:t>
      </w:r>
      <w:r w:rsidR="00B03111" w:rsidRPr="002E7089">
        <w:rPr>
          <w:rStyle w:val="IntenseReference"/>
          <w:rFonts w:ascii="Arial" w:hAnsi="Arial" w:cs="Arial"/>
          <w:b w:val="0"/>
          <w:bCs w:val="0"/>
          <w:smallCaps w:val="0"/>
          <w:u w:val="none"/>
        </w:rPr>
        <w:t xml:space="preserve">). </w:t>
      </w:r>
    </w:p>
    <w:p w14:paraId="3902FE94" w14:textId="772F16A9" w:rsidR="002C0A81" w:rsidRPr="002E7089" w:rsidRDefault="002C0A81" w:rsidP="00054B9D">
      <w:pPr>
        <w:pStyle w:val="ListParagraph"/>
        <w:numPr>
          <w:ilvl w:val="0"/>
          <w:numId w:val="23"/>
        </w:numPr>
        <w:spacing w:after="0" w:line="240" w:lineRule="auto"/>
        <w:ind w:left="714" w:hanging="357"/>
        <w:jc w:val="both"/>
        <w:rPr>
          <w:rStyle w:val="IntenseReference"/>
          <w:rFonts w:ascii="Arial" w:hAnsi="Arial" w:cs="Arial"/>
          <w:b w:val="0"/>
          <w:bCs w:val="0"/>
          <w:smallCaps w:val="0"/>
          <w:u w:val="none"/>
        </w:rPr>
      </w:pPr>
      <w:r>
        <w:rPr>
          <w:rStyle w:val="IntenseReference"/>
          <w:rFonts w:ascii="Arial" w:hAnsi="Arial" w:cs="Arial"/>
          <w:b w:val="0"/>
          <w:bCs w:val="0"/>
          <w:smallCaps w:val="0"/>
          <w:u w:val="none"/>
        </w:rPr>
        <w:t>Notably, as per the Original DA, this modification has only been designed to ensure it can comply with the relevant SEPP criteria and guidelines, including sufficient and appropriate access, parking and outdoor play area spaces. However, given the future operator of the childcare centre is not yet know</w:t>
      </w:r>
      <w:r w:rsidR="005B3465">
        <w:rPr>
          <w:rStyle w:val="IntenseReference"/>
          <w:rFonts w:ascii="Arial" w:hAnsi="Arial" w:cs="Arial"/>
          <w:b w:val="0"/>
          <w:bCs w:val="0"/>
          <w:smallCaps w:val="0"/>
          <w:u w:val="none"/>
        </w:rPr>
        <w:t>n</w:t>
      </w:r>
      <w:r>
        <w:rPr>
          <w:rStyle w:val="IntenseReference"/>
          <w:rFonts w:ascii="Arial" w:hAnsi="Arial" w:cs="Arial"/>
          <w:b w:val="0"/>
          <w:bCs w:val="0"/>
          <w:smallCaps w:val="0"/>
          <w:u w:val="none"/>
        </w:rPr>
        <w:t xml:space="preserve">, its use, operation, and fit-out does not form part of this development application. </w:t>
      </w:r>
      <w:r w:rsidR="005B3465">
        <w:rPr>
          <w:rStyle w:val="IntenseReference"/>
          <w:rFonts w:ascii="Arial" w:hAnsi="Arial" w:cs="Arial"/>
          <w:b w:val="0"/>
          <w:bCs w:val="0"/>
          <w:smallCaps w:val="0"/>
          <w:u w:val="none"/>
        </w:rPr>
        <w:t>A separate development application will be required.</w:t>
      </w:r>
    </w:p>
    <w:p w14:paraId="35D1FA1F" w14:textId="77777777" w:rsidR="005C1F00" w:rsidRPr="002E7089" w:rsidRDefault="005C1F00" w:rsidP="00523936">
      <w:pPr>
        <w:spacing w:after="0" w:line="276" w:lineRule="auto"/>
        <w:jc w:val="both"/>
        <w:rPr>
          <w:rStyle w:val="IntenseReference"/>
          <w:rFonts w:ascii="Arial" w:hAnsi="Arial" w:cs="Arial"/>
          <w:b w:val="0"/>
          <w:bCs w:val="0"/>
          <w:smallCaps w:val="0"/>
          <w:u w:val="none"/>
        </w:rPr>
      </w:pPr>
    </w:p>
    <w:p w14:paraId="57B218BC" w14:textId="766340F5" w:rsidR="005C1F00" w:rsidRPr="002E7089" w:rsidRDefault="007101F8" w:rsidP="00523936">
      <w:pPr>
        <w:spacing w:after="0" w:line="276" w:lineRule="auto"/>
        <w:jc w:val="both"/>
        <w:rPr>
          <w:rStyle w:val="IntenseReference"/>
          <w:rFonts w:ascii="Arial" w:hAnsi="Arial" w:cs="Arial"/>
          <w:b w:val="0"/>
          <w:bCs w:val="0"/>
          <w:smallCaps w:val="0"/>
          <w:u w:val="none"/>
        </w:rPr>
      </w:pPr>
      <w:r w:rsidRPr="002E7089">
        <w:rPr>
          <w:rStyle w:val="IntenseReference"/>
          <w:rFonts w:ascii="Arial" w:hAnsi="Arial" w:cs="Arial"/>
          <w:b w:val="0"/>
          <w:bCs w:val="0"/>
          <w:smallCaps w:val="0"/>
          <w:noProof/>
          <w:u w:val="none"/>
        </w:rPr>
        <w:drawing>
          <wp:inline distT="0" distB="0" distL="0" distR="0" wp14:anchorId="58BFDB68" wp14:editId="50905A22">
            <wp:extent cx="6224650" cy="2781300"/>
            <wp:effectExtent l="19050" t="19050" r="24130" b="19050"/>
            <wp:docPr id="208514131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5141312" name=""/>
                    <pic:cNvPicPr/>
                  </pic:nvPicPr>
                  <pic:blipFill>
                    <a:blip r:embed="rId53"/>
                    <a:stretch>
                      <a:fillRect/>
                    </a:stretch>
                  </pic:blipFill>
                  <pic:spPr>
                    <a:xfrm>
                      <a:off x="0" y="0"/>
                      <a:ext cx="6228445" cy="2782996"/>
                    </a:xfrm>
                    <a:prstGeom prst="rect">
                      <a:avLst/>
                    </a:prstGeom>
                    <a:ln>
                      <a:solidFill>
                        <a:schemeClr val="tx1"/>
                      </a:solidFill>
                    </a:ln>
                  </pic:spPr>
                </pic:pic>
              </a:graphicData>
            </a:graphic>
          </wp:inline>
        </w:drawing>
      </w:r>
    </w:p>
    <w:p w14:paraId="5CAA900A" w14:textId="18C45032" w:rsidR="007101F8" w:rsidRPr="002E7089" w:rsidRDefault="007101F8" w:rsidP="006B36F9">
      <w:pPr>
        <w:spacing w:after="0" w:line="240" w:lineRule="auto"/>
        <w:jc w:val="both"/>
        <w:rPr>
          <w:rStyle w:val="IntenseReference"/>
          <w:rFonts w:ascii="Arial" w:hAnsi="Arial" w:cs="Arial"/>
          <w:b w:val="0"/>
          <w:bCs w:val="0"/>
          <w:smallCaps w:val="0"/>
          <w:u w:val="none"/>
        </w:rPr>
      </w:pPr>
      <w:r w:rsidRPr="002E7089">
        <w:rPr>
          <w:rStyle w:val="IntenseReference"/>
          <w:rFonts w:ascii="Arial" w:hAnsi="Arial" w:cs="Arial"/>
          <w:smallCaps w:val="0"/>
          <w:u w:val="none"/>
        </w:rPr>
        <w:t xml:space="preserve">Figure 43 – </w:t>
      </w:r>
      <w:r w:rsidRPr="002E7089">
        <w:rPr>
          <w:rStyle w:val="IntenseReference"/>
          <w:rFonts w:ascii="Arial" w:hAnsi="Arial" w:cs="Arial"/>
          <w:b w:val="0"/>
          <w:bCs w:val="0"/>
          <w:smallCaps w:val="0"/>
          <w:u w:val="none"/>
        </w:rPr>
        <w:t xml:space="preserve">Extract of applicants submitted modified </w:t>
      </w:r>
      <w:r w:rsidR="000B40BD" w:rsidRPr="002E7089">
        <w:rPr>
          <w:rStyle w:val="IntenseReference"/>
          <w:rFonts w:ascii="Arial" w:hAnsi="Arial" w:cs="Arial"/>
          <w:b w:val="0"/>
          <w:bCs w:val="0"/>
          <w:smallCaps w:val="0"/>
          <w:u w:val="none"/>
        </w:rPr>
        <w:t>childcare centre within Block 2.</w:t>
      </w:r>
    </w:p>
    <w:p w14:paraId="1664BC5B" w14:textId="77777777" w:rsidR="007101F8" w:rsidRPr="002E7089" w:rsidRDefault="007101F8" w:rsidP="007101F8">
      <w:pPr>
        <w:spacing w:after="40" w:line="276" w:lineRule="auto"/>
        <w:jc w:val="both"/>
        <w:rPr>
          <w:rStyle w:val="IntenseReference"/>
          <w:rFonts w:ascii="Arial" w:hAnsi="Arial" w:cs="Arial"/>
          <w:b w:val="0"/>
          <w:bCs w:val="0"/>
          <w:smallCaps w:val="0"/>
          <w:u w:val="none"/>
        </w:rPr>
      </w:pPr>
      <w:r w:rsidRPr="002E7089">
        <w:rPr>
          <w:rStyle w:val="IntenseReference"/>
          <w:rFonts w:ascii="Arial" w:hAnsi="Arial" w:cs="Arial"/>
          <w:b w:val="0"/>
          <w:bCs w:val="0"/>
          <w:i/>
          <w:iCs/>
          <w:smallCaps w:val="0"/>
          <w:sz w:val="20"/>
          <w:szCs w:val="20"/>
          <w:u w:val="none"/>
        </w:rPr>
        <w:t>Source:</w:t>
      </w:r>
      <w:r w:rsidRPr="002E7089">
        <w:rPr>
          <w:rStyle w:val="IntenseReference"/>
          <w:rFonts w:ascii="Arial" w:hAnsi="Arial" w:cs="Arial"/>
          <w:b w:val="0"/>
          <w:bCs w:val="0"/>
          <w:smallCaps w:val="0"/>
          <w:sz w:val="20"/>
          <w:szCs w:val="20"/>
          <w:u w:val="none"/>
        </w:rPr>
        <w:t xml:space="preserve"> </w:t>
      </w:r>
      <w:r w:rsidRPr="002E7089">
        <w:rPr>
          <w:rStyle w:val="IntenseReference"/>
          <w:rFonts w:ascii="Arial" w:hAnsi="Arial" w:cs="Arial"/>
          <w:b w:val="0"/>
          <w:bCs w:val="0"/>
          <w:i/>
          <w:iCs/>
          <w:smallCaps w:val="0"/>
          <w:sz w:val="20"/>
          <w:szCs w:val="20"/>
          <w:u w:val="none"/>
        </w:rPr>
        <w:t>(Statement of Environmental Effects prepared by Gyde Consulting 27 March 2025</w:t>
      </w:r>
    </w:p>
    <w:p w14:paraId="517DB2F3" w14:textId="77777777" w:rsidR="005C1F00" w:rsidRPr="002E7089" w:rsidRDefault="005C1F00" w:rsidP="00523936">
      <w:pPr>
        <w:spacing w:after="0" w:line="276" w:lineRule="auto"/>
        <w:jc w:val="both"/>
        <w:rPr>
          <w:rStyle w:val="IntenseReference"/>
          <w:rFonts w:ascii="Arial" w:hAnsi="Arial" w:cs="Arial"/>
          <w:b w:val="0"/>
          <w:bCs w:val="0"/>
          <w:smallCaps w:val="0"/>
          <w:u w:val="none"/>
        </w:rPr>
      </w:pPr>
    </w:p>
    <w:p w14:paraId="09E737EC" w14:textId="6BABA0A2" w:rsidR="005C1F00" w:rsidRPr="002E7089" w:rsidRDefault="00AE54E0" w:rsidP="00054B9D">
      <w:pPr>
        <w:pStyle w:val="ListParagraph"/>
        <w:numPr>
          <w:ilvl w:val="0"/>
          <w:numId w:val="23"/>
        </w:numPr>
        <w:spacing w:after="0" w:line="240" w:lineRule="auto"/>
        <w:ind w:left="714" w:hanging="357"/>
        <w:jc w:val="both"/>
        <w:rPr>
          <w:rStyle w:val="IntenseReference"/>
          <w:rFonts w:ascii="Arial" w:hAnsi="Arial" w:cs="Arial"/>
          <w:b w:val="0"/>
          <w:bCs w:val="0"/>
          <w:smallCaps w:val="0"/>
          <w:u w:val="none"/>
        </w:rPr>
      </w:pPr>
      <w:r w:rsidRPr="002E7089">
        <w:rPr>
          <w:rStyle w:val="IntenseReference"/>
          <w:rFonts w:ascii="Arial" w:hAnsi="Arial" w:cs="Arial"/>
          <w:b w:val="0"/>
          <w:bCs w:val="0"/>
          <w:smallCaps w:val="0"/>
          <w:u w:val="none"/>
        </w:rPr>
        <w:t xml:space="preserve">Maximise retail frontage by relocating retail space along Wynne Avenue. </w:t>
      </w:r>
      <w:r w:rsidR="00E3682B" w:rsidRPr="002E7089">
        <w:rPr>
          <w:rStyle w:val="IntenseReference"/>
          <w:rFonts w:ascii="Arial" w:hAnsi="Arial" w:cs="Arial"/>
          <w:b w:val="0"/>
          <w:bCs w:val="0"/>
          <w:smallCaps w:val="0"/>
          <w:u w:val="none"/>
        </w:rPr>
        <w:t>As such t</w:t>
      </w:r>
      <w:r w:rsidR="00D25ACA">
        <w:rPr>
          <w:rStyle w:val="IntenseReference"/>
          <w:rFonts w:ascii="Arial" w:hAnsi="Arial" w:cs="Arial"/>
          <w:b w:val="0"/>
          <w:bCs w:val="0"/>
          <w:smallCaps w:val="0"/>
          <w:u w:val="none"/>
        </w:rPr>
        <w:t>h</w:t>
      </w:r>
      <w:r w:rsidR="00E3682B" w:rsidRPr="002E7089">
        <w:rPr>
          <w:rStyle w:val="IntenseReference"/>
          <w:rFonts w:ascii="Arial" w:hAnsi="Arial" w:cs="Arial"/>
          <w:b w:val="0"/>
          <w:bCs w:val="0"/>
          <w:smallCaps w:val="0"/>
          <w:u w:val="none"/>
        </w:rPr>
        <w:t>is modification application seeks to reconfigure the retail spaces to accommodate the required services.</w:t>
      </w:r>
    </w:p>
    <w:p w14:paraId="226417B6" w14:textId="77777777" w:rsidR="005C1F00" w:rsidRPr="002E7089" w:rsidRDefault="005C1F00" w:rsidP="00523936">
      <w:pPr>
        <w:spacing w:after="0" w:line="276" w:lineRule="auto"/>
        <w:jc w:val="both"/>
        <w:rPr>
          <w:rStyle w:val="IntenseReference"/>
          <w:rFonts w:ascii="Arial" w:hAnsi="Arial" w:cs="Arial"/>
          <w:b w:val="0"/>
          <w:bCs w:val="0"/>
          <w:smallCaps w:val="0"/>
          <w:u w:val="none"/>
        </w:rPr>
      </w:pPr>
    </w:p>
    <w:p w14:paraId="7A438DF1" w14:textId="37A4B498" w:rsidR="005C1F00" w:rsidRPr="002E7089" w:rsidRDefault="008D7DE0" w:rsidP="00523936">
      <w:pPr>
        <w:spacing w:after="0" w:line="276" w:lineRule="auto"/>
        <w:jc w:val="both"/>
        <w:rPr>
          <w:rStyle w:val="IntenseReference"/>
          <w:rFonts w:ascii="Arial" w:hAnsi="Arial" w:cs="Arial"/>
          <w:b w:val="0"/>
          <w:bCs w:val="0"/>
          <w:smallCaps w:val="0"/>
          <w:u w:val="none"/>
        </w:rPr>
      </w:pPr>
      <w:r w:rsidRPr="002E7089">
        <w:rPr>
          <w:rStyle w:val="IntenseReference"/>
          <w:rFonts w:ascii="Arial" w:hAnsi="Arial" w:cs="Arial"/>
          <w:b w:val="0"/>
          <w:bCs w:val="0"/>
          <w:smallCaps w:val="0"/>
          <w:noProof/>
          <w:u w:val="none"/>
        </w:rPr>
        <w:drawing>
          <wp:inline distT="0" distB="0" distL="0" distR="0" wp14:anchorId="44B1043C" wp14:editId="074700CE">
            <wp:extent cx="6088226" cy="3695700"/>
            <wp:effectExtent l="19050" t="19050" r="27305" b="19050"/>
            <wp:docPr id="78384887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3848870" name=""/>
                    <pic:cNvPicPr/>
                  </pic:nvPicPr>
                  <pic:blipFill>
                    <a:blip r:embed="rId54"/>
                    <a:stretch>
                      <a:fillRect/>
                    </a:stretch>
                  </pic:blipFill>
                  <pic:spPr>
                    <a:xfrm>
                      <a:off x="0" y="0"/>
                      <a:ext cx="6089302" cy="3696353"/>
                    </a:xfrm>
                    <a:prstGeom prst="rect">
                      <a:avLst/>
                    </a:prstGeom>
                    <a:ln>
                      <a:solidFill>
                        <a:schemeClr val="tx1"/>
                      </a:solidFill>
                    </a:ln>
                  </pic:spPr>
                </pic:pic>
              </a:graphicData>
            </a:graphic>
          </wp:inline>
        </w:drawing>
      </w:r>
    </w:p>
    <w:p w14:paraId="4369A52A" w14:textId="2EE189EB" w:rsidR="00472575" w:rsidRPr="002E7089" w:rsidRDefault="00472575" w:rsidP="006B36F9">
      <w:pPr>
        <w:spacing w:after="0" w:line="240" w:lineRule="auto"/>
        <w:jc w:val="both"/>
        <w:rPr>
          <w:rStyle w:val="IntenseReference"/>
          <w:rFonts w:ascii="Arial" w:hAnsi="Arial" w:cs="Arial"/>
          <w:b w:val="0"/>
          <w:bCs w:val="0"/>
          <w:smallCaps w:val="0"/>
          <w:u w:val="none"/>
        </w:rPr>
      </w:pPr>
      <w:r w:rsidRPr="002E7089">
        <w:rPr>
          <w:rStyle w:val="IntenseReference"/>
          <w:rFonts w:ascii="Arial" w:hAnsi="Arial" w:cs="Arial"/>
          <w:smallCaps w:val="0"/>
          <w:u w:val="none"/>
        </w:rPr>
        <w:t>Figure 4</w:t>
      </w:r>
      <w:r w:rsidR="007731BC" w:rsidRPr="002E7089">
        <w:rPr>
          <w:rStyle w:val="IntenseReference"/>
          <w:rFonts w:ascii="Arial" w:hAnsi="Arial" w:cs="Arial"/>
          <w:smallCaps w:val="0"/>
          <w:u w:val="none"/>
        </w:rPr>
        <w:t>4</w:t>
      </w:r>
      <w:r w:rsidRPr="002E7089">
        <w:rPr>
          <w:rStyle w:val="IntenseReference"/>
          <w:rFonts w:ascii="Arial" w:hAnsi="Arial" w:cs="Arial"/>
          <w:smallCaps w:val="0"/>
          <w:u w:val="none"/>
        </w:rPr>
        <w:t xml:space="preserve"> – </w:t>
      </w:r>
      <w:r w:rsidRPr="002E7089">
        <w:rPr>
          <w:rStyle w:val="IntenseReference"/>
          <w:rFonts w:ascii="Arial" w:hAnsi="Arial" w:cs="Arial"/>
          <w:b w:val="0"/>
          <w:bCs w:val="0"/>
          <w:smallCaps w:val="0"/>
          <w:u w:val="none"/>
        </w:rPr>
        <w:t>Extract of the retail tenancies facing Wynee Avenue.</w:t>
      </w:r>
    </w:p>
    <w:p w14:paraId="46F20CF5" w14:textId="77777777" w:rsidR="00472575" w:rsidRPr="002E7089" w:rsidRDefault="00472575" w:rsidP="00472575">
      <w:pPr>
        <w:spacing w:after="40" w:line="276" w:lineRule="auto"/>
        <w:jc w:val="both"/>
        <w:rPr>
          <w:rStyle w:val="IntenseReference"/>
          <w:rFonts w:ascii="Arial" w:hAnsi="Arial" w:cs="Arial"/>
          <w:b w:val="0"/>
          <w:bCs w:val="0"/>
          <w:smallCaps w:val="0"/>
          <w:u w:val="none"/>
        </w:rPr>
      </w:pPr>
      <w:r w:rsidRPr="002E7089">
        <w:rPr>
          <w:rStyle w:val="IntenseReference"/>
          <w:rFonts w:ascii="Arial" w:hAnsi="Arial" w:cs="Arial"/>
          <w:b w:val="0"/>
          <w:bCs w:val="0"/>
          <w:i/>
          <w:iCs/>
          <w:smallCaps w:val="0"/>
          <w:sz w:val="20"/>
          <w:szCs w:val="20"/>
          <w:u w:val="none"/>
        </w:rPr>
        <w:t>Source:</w:t>
      </w:r>
      <w:r w:rsidRPr="002E7089">
        <w:rPr>
          <w:rStyle w:val="IntenseReference"/>
          <w:rFonts w:ascii="Arial" w:hAnsi="Arial" w:cs="Arial"/>
          <w:b w:val="0"/>
          <w:bCs w:val="0"/>
          <w:smallCaps w:val="0"/>
          <w:sz w:val="20"/>
          <w:szCs w:val="20"/>
          <w:u w:val="none"/>
        </w:rPr>
        <w:t xml:space="preserve"> </w:t>
      </w:r>
      <w:r w:rsidRPr="002E7089">
        <w:rPr>
          <w:rStyle w:val="IntenseReference"/>
          <w:rFonts w:ascii="Arial" w:hAnsi="Arial" w:cs="Arial"/>
          <w:b w:val="0"/>
          <w:bCs w:val="0"/>
          <w:i/>
          <w:iCs/>
          <w:smallCaps w:val="0"/>
          <w:sz w:val="20"/>
          <w:szCs w:val="20"/>
          <w:u w:val="none"/>
        </w:rPr>
        <w:t>(Statement of Environmental Effects prepared by Gyde Consulting 27 March 2025</w:t>
      </w:r>
    </w:p>
    <w:p w14:paraId="576C3C1E" w14:textId="77777777" w:rsidR="005C1F00" w:rsidRPr="002E7089" w:rsidRDefault="005C1F00" w:rsidP="00523936">
      <w:pPr>
        <w:spacing w:after="0" w:line="276" w:lineRule="auto"/>
        <w:jc w:val="both"/>
        <w:rPr>
          <w:rStyle w:val="IntenseReference"/>
          <w:rFonts w:ascii="Arial" w:hAnsi="Arial" w:cs="Arial"/>
          <w:b w:val="0"/>
          <w:bCs w:val="0"/>
          <w:smallCaps w:val="0"/>
          <w:u w:val="none"/>
        </w:rPr>
      </w:pPr>
    </w:p>
    <w:p w14:paraId="56037EDB" w14:textId="54224B16" w:rsidR="005C1F00" w:rsidRPr="002E7089" w:rsidRDefault="001433DA" w:rsidP="00523936">
      <w:pPr>
        <w:spacing w:after="0" w:line="276" w:lineRule="auto"/>
        <w:jc w:val="both"/>
        <w:rPr>
          <w:rStyle w:val="IntenseReference"/>
          <w:rFonts w:ascii="Arial" w:hAnsi="Arial" w:cs="Arial"/>
          <w:smallCaps w:val="0"/>
          <w:u w:val="none"/>
        </w:rPr>
      </w:pPr>
      <w:r w:rsidRPr="002E7089">
        <w:rPr>
          <w:rStyle w:val="IntenseReference"/>
          <w:rFonts w:ascii="Arial" w:hAnsi="Arial" w:cs="Arial"/>
          <w:smallCaps w:val="0"/>
          <w:u w:val="none"/>
        </w:rPr>
        <w:t>Commercial Modification</w:t>
      </w:r>
      <w:r w:rsidR="004C13F5" w:rsidRPr="002E7089">
        <w:rPr>
          <w:rStyle w:val="IntenseReference"/>
          <w:rFonts w:ascii="Arial" w:hAnsi="Arial" w:cs="Arial"/>
          <w:smallCaps w:val="0"/>
          <w:u w:val="none"/>
        </w:rPr>
        <w:t>s</w:t>
      </w:r>
      <w:r w:rsidRPr="002E7089">
        <w:rPr>
          <w:rStyle w:val="IntenseReference"/>
          <w:rFonts w:ascii="Arial" w:hAnsi="Arial" w:cs="Arial"/>
          <w:smallCaps w:val="0"/>
          <w:u w:val="none"/>
        </w:rPr>
        <w:t xml:space="preserve"> </w:t>
      </w:r>
    </w:p>
    <w:p w14:paraId="5FDC331B" w14:textId="77777777" w:rsidR="005C1F00" w:rsidRPr="002E7089" w:rsidRDefault="005C1F00" w:rsidP="00523936">
      <w:pPr>
        <w:spacing w:after="0" w:line="276" w:lineRule="auto"/>
        <w:jc w:val="both"/>
        <w:rPr>
          <w:rStyle w:val="IntenseReference"/>
          <w:rFonts w:ascii="Arial" w:hAnsi="Arial" w:cs="Arial"/>
          <w:b w:val="0"/>
          <w:bCs w:val="0"/>
          <w:smallCaps w:val="0"/>
          <w:u w:val="none"/>
        </w:rPr>
      </w:pPr>
    </w:p>
    <w:p w14:paraId="575B90BF" w14:textId="75EC81DB" w:rsidR="005C1F00" w:rsidRPr="002E7089" w:rsidRDefault="000876AF" w:rsidP="00054B9D">
      <w:pPr>
        <w:pStyle w:val="ListParagraph"/>
        <w:numPr>
          <w:ilvl w:val="0"/>
          <w:numId w:val="23"/>
        </w:numPr>
        <w:spacing w:after="0" w:line="240" w:lineRule="auto"/>
        <w:ind w:left="714" w:hanging="357"/>
        <w:jc w:val="both"/>
        <w:rPr>
          <w:rStyle w:val="IntenseReference"/>
          <w:rFonts w:ascii="Arial" w:hAnsi="Arial" w:cs="Arial"/>
          <w:b w:val="0"/>
          <w:bCs w:val="0"/>
          <w:smallCaps w:val="0"/>
          <w:u w:val="none"/>
        </w:rPr>
      </w:pPr>
      <w:r w:rsidRPr="002E7089">
        <w:rPr>
          <w:rStyle w:val="IntenseReference"/>
          <w:rFonts w:ascii="Arial" w:hAnsi="Arial" w:cs="Arial"/>
          <w:b w:val="0"/>
          <w:bCs w:val="0"/>
          <w:smallCaps w:val="0"/>
          <w:u w:val="none"/>
        </w:rPr>
        <w:t>As mentioned earlier within this report, the childcare centre is expanding to allow for an increase in child capacity from 100 to 200 children.</w:t>
      </w:r>
    </w:p>
    <w:p w14:paraId="4566D8AB" w14:textId="77777777" w:rsidR="005C1F00" w:rsidRPr="002E7089" w:rsidRDefault="005C1F00" w:rsidP="00523936">
      <w:pPr>
        <w:spacing w:after="0" w:line="276" w:lineRule="auto"/>
        <w:jc w:val="both"/>
        <w:rPr>
          <w:rStyle w:val="IntenseReference"/>
          <w:rFonts w:ascii="Arial" w:hAnsi="Arial" w:cs="Arial"/>
          <w:b w:val="0"/>
          <w:bCs w:val="0"/>
          <w:smallCaps w:val="0"/>
          <w:u w:val="none"/>
        </w:rPr>
      </w:pPr>
    </w:p>
    <w:p w14:paraId="40B84348" w14:textId="6738FAA0" w:rsidR="005C1F00" w:rsidRPr="002E7089" w:rsidRDefault="00191F78" w:rsidP="00523936">
      <w:pPr>
        <w:spacing w:after="0" w:line="276" w:lineRule="auto"/>
        <w:jc w:val="both"/>
        <w:rPr>
          <w:rStyle w:val="IntenseReference"/>
          <w:rFonts w:ascii="Arial" w:hAnsi="Arial" w:cs="Arial"/>
          <w:b w:val="0"/>
          <w:bCs w:val="0"/>
          <w:smallCaps w:val="0"/>
          <w:u w:val="none"/>
        </w:rPr>
      </w:pPr>
      <w:r w:rsidRPr="002E7089">
        <w:rPr>
          <w:rStyle w:val="IntenseReference"/>
          <w:rFonts w:ascii="Arial" w:hAnsi="Arial" w:cs="Arial"/>
          <w:b w:val="0"/>
          <w:bCs w:val="0"/>
          <w:smallCaps w:val="0"/>
          <w:noProof/>
          <w:u w:val="none"/>
        </w:rPr>
        <w:drawing>
          <wp:inline distT="0" distB="0" distL="0" distR="0" wp14:anchorId="0FF3B2A1" wp14:editId="7BB24BBA">
            <wp:extent cx="6395085" cy="2143125"/>
            <wp:effectExtent l="19050" t="19050" r="24765" b="28575"/>
            <wp:docPr id="80431734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4317347" name=""/>
                    <pic:cNvPicPr/>
                  </pic:nvPicPr>
                  <pic:blipFill>
                    <a:blip r:embed="rId55"/>
                    <a:stretch>
                      <a:fillRect/>
                    </a:stretch>
                  </pic:blipFill>
                  <pic:spPr>
                    <a:xfrm>
                      <a:off x="0" y="0"/>
                      <a:ext cx="6396965" cy="2143755"/>
                    </a:xfrm>
                    <a:prstGeom prst="rect">
                      <a:avLst/>
                    </a:prstGeom>
                    <a:ln>
                      <a:solidFill>
                        <a:schemeClr val="tx1"/>
                      </a:solidFill>
                    </a:ln>
                  </pic:spPr>
                </pic:pic>
              </a:graphicData>
            </a:graphic>
          </wp:inline>
        </w:drawing>
      </w:r>
    </w:p>
    <w:p w14:paraId="20B552F5" w14:textId="0EF55E65" w:rsidR="001B4EF6" w:rsidRPr="002E7089" w:rsidRDefault="001B4EF6" w:rsidP="006B36F9">
      <w:pPr>
        <w:spacing w:after="0" w:line="240" w:lineRule="auto"/>
        <w:jc w:val="both"/>
        <w:rPr>
          <w:rStyle w:val="IntenseReference"/>
          <w:rFonts w:ascii="Arial" w:hAnsi="Arial" w:cs="Arial"/>
          <w:b w:val="0"/>
          <w:bCs w:val="0"/>
          <w:smallCaps w:val="0"/>
          <w:u w:val="none"/>
        </w:rPr>
      </w:pPr>
      <w:r w:rsidRPr="002E7089">
        <w:rPr>
          <w:rStyle w:val="IntenseReference"/>
          <w:rFonts w:ascii="Arial" w:hAnsi="Arial" w:cs="Arial"/>
          <w:smallCaps w:val="0"/>
          <w:u w:val="none"/>
        </w:rPr>
        <w:t xml:space="preserve">Figure 45 – </w:t>
      </w:r>
      <w:r w:rsidRPr="002E7089">
        <w:rPr>
          <w:rStyle w:val="IntenseReference"/>
          <w:rFonts w:ascii="Arial" w:hAnsi="Arial" w:cs="Arial"/>
          <w:b w:val="0"/>
          <w:bCs w:val="0"/>
          <w:smallCaps w:val="0"/>
          <w:u w:val="none"/>
        </w:rPr>
        <w:t>Extract of the applicants submitted section plans indicating the expanded childcare centre.</w:t>
      </w:r>
    </w:p>
    <w:p w14:paraId="673C4ACE" w14:textId="77777777" w:rsidR="001B4EF6" w:rsidRPr="002E7089" w:rsidRDefault="001B4EF6" w:rsidP="001B4EF6">
      <w:pPr>
        <w:spacing w:after="40" w:line="276" w:lineRule="auto"/>
        <w:jc w:val="both"/>
        <w:rPr>
          <w:rStyle w:val="IntenseReference"/>
          <w:rFonts w:ascii="Arial" w:hAnsi="Arial" w:cs="Arial"/>
          <w:b w:val="0"/>
          <w:bCs w:val="0"/>
          <w:smallCaps w:val="0"/>
          <w:u w:val="none"/>
        </w:rPr>
      </w:pPr>
      <w:r w:rsidRPr="002E7089">
        <w:rPr>
          <w:rStyle w:val="IntenseReference"/>
          <w:rFonts w:ascii="Arial" w:hAnsi="Arial" w:cs="Arial"/>
          <w:b w:val="0"/>
          <w:bCs w:val="0"/>
          <w:i/>
          <w:iCs/>
          <w:smallCaps w:val="0"/>
          <w:sz w:val="20"/>
          <w:szCs w:val="20"/>
          <w:u w:val="none"/>
        </w:rPr>
        <w:t>Source:</w:t>
      </w:r>
      <w:r w:rsidRPr="002E7089">
        <w:rPr>
          <w:rStyle w:val="IntenseReference"/>
          <w:rFonts w:ascii="Arial" w:hAnsi="Arial" w:cs="Arial"/>
          <w:b w:val="0"/>
          <w:bCs w:val="0"/>
          <w:smallCaps w:val="0"/>
          <w:sz w:val="20"/>
          <w:szCs w:val="20"/>
          <w:u w:val="none"/>
        </w:rPr>
        <w:t xml:space="preserve"> </w:t>
      </w:r>
      <w:r w:rsidRPr="002E7089">
        <w:rPr>
          <w:rStyle w:val="IntenseReference"/>
          <w:rFonts w:ascii="Arial" w:hAnsi="Arial" w:cs="Arial"/>
          <w:b w:val="0"/>
          <w:bCs w:val="0"/>
          <w:i/>
          <w:iCs/>
          <w:smallCaps w:val="0"/>
          <w:sz w:val="20"/>
          <w:szCs w:val="20"/>
          <w:u w:val="none"/>
        </w:rPr>
        <w:t>(Statement of Environmental Effects prepared by Gyde Consulting 27 March 2025</w:t>
      </w:r>
    </w:p>
    <w:p w14:paraId="4C249A0D" w14:textId="54565D90" w:rsidR="005C1F00" w:rsidRPr="002E7089" w:rsidRDefault="001B4EF6" w:rsidP="00054B9D">
      <w:pPr>
        <w:pStyle w:val="ListParagraph"/>
        <w:numPr>
          <w:ilvl w:val="0"/>
          <w:numId w:val="23"/>
        </w:numPr>
        <w:spacing w:after="0" w:line="240" w:lineRule="auto"/>
        <w:ind w:left="714" w:hanging="357"/>
        <w:jc w:val="both"/>
        <w:rPr>
          <w:rStyle w:val="IntenseReference"/>
          <w:rFonts w:ascii="Arial" w:hAnsi="Arial" w:cs="Arial"/>
          <w:b w:val="0"/>
          <w:bCs w:val="0"/>
          <w:smallCaps w:val="0"/>
          <w:u w:val="none"/>
        </w:rPr>
      </w:pPr>
      <w:r w:rsidRPr="002E7089">
        <w:rPr>
          <w:rStyle w:val="IntenseReference"/>
          <w:rFonts w:ascii="Arial" w:hAnsi="Arial" w:cs="Arial"/>
          <w:b w:val="0"/>
          <w:bCs w:val="0"/>
          <w:smallCaps w:val="0"/>
          <w:u w:val="none"/>
        </w:rPr>
        <w:lastRenderedPageBreak/>
        <w:t>In</w:t>
      </w:r>
      <w:r w:rsidR="00BA05B3" w:rsidRPr="002E7089">
        <w:rPr>
          <w:rStyle w:val="IntenseReference"/>
          <w:rFonts w:ascii="Arial" w:hAnsi="Arial" w:cs="Arial"/>
          <w:b w:val="0"/>
          <w:bCs w:val="0"/>
          <w:smallCaps w:val="0"/>
          <w:u w:val="none"/>
        </w:rPr>
        <w:t>creased the car park exhaust along the sites western boundary from the approved 3m to 6m.</w:t>
      </w:r>
    </w:p>
    <w:p w14:paraId="54EBFAFC" w14:textId="77777777" w:rsidR="005C1F00" w:rsidRPr="002E7089" w:rsidRDefault="005C1F00" w:rsidP="00523936">
      <w:pPr>
        <w:spacing w:after="0" w:line="276" w:lineRule="auto"/>
        <w:jc w:val="both"/>
        <w:rPr>
          <w:rStyle w:val="IntenseReference"/>
          <w:rFonts w:ascii="Arial" w:hAnsi="Arial" w:cs="Arial"/>
          <w:b w:val="0"/>
          <w:bCs w:val="0"/>
          <w:smallCaps w:val="0"/>
          <w:u w:val="none"/>
        </w:rPr>
      </w:pPr>
    </w:p>
    <w:p w14:paraId="6D3B1CE4" w14:textId="36F09E91" w:rsidR="005C1F00" w:rsidRPr="002E7089" w:rsidRDefault="00D03928" w:rsidP="00523936">
      <w:pPr>
        <w:spacing w:after="0" w:line="276" w:lineRule="auto"/>
        <w:jc w:val="both"/>
        <w:rPr>
          <w:rStyle w:val="IntenseReference"/>
          <w:rFonts w:ascii="Arial" w:hAnsi="Arial" w:cs="Arial"/>
          <w:b w:val="0"/>
          <w:bCs w:val="0"/>
          <w:smallCaps w:val="0"/>
          <w:u w:val="none"/>
        </w:rPr>
      </w:pPr>
      <w:r w:rsidRPr="002E7089">
        <w:rPr>
          <w:rStyle w:val="IntenseReference"/>
          <w:rFonts w:ascii="Arial" w:hAnsi="Arial" w:cs="Arial"/>
          <w:b w:val="0"/>
          <w:bCs w:val="0"/>
          <w:smallCaps w:val="0"/>
          <w:noProof/>
          <w:u w:val="none"/>
        </w:rPr>
        <w:drawing>
          <wp:inline distT="0" distB="0" distL="0" distR="0" wp14:anchorId="47FFF62B" wp14:editId="20F6D376">
            <wp:extent cx="6265545" cy="2019300"/>
            <wp:effectExtent l="19050" t="19050" r="20955" b="19050"/>
            <wp:docPr id="378442743" name="Picture 1" descr="A screenshot of a computer generated imag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8442743" name="Picture 1" descr="A screenshot of a computer generated image&#10;&#10;AI-generated content may be incorrect."/>
                    <pic:cNvPicPr/>
                  </pic:nvPicPr>
                  <pic:blipFill>
                    <a:blip r:embed="rId56"/>
                    <a:stretch>
                      <a:fillRect/>
                    </a:stretch>
                  </pic:blipFill>
                  <pic:spPr>
                    <a:xfrm>
                      <a:off x="0" y="0"/>
                      <a:ext cx="6265545" cy="2019300"/>
                    </a:xfrm>
                    <a:prstGeom prst="rect">
                      <a:avLst/>
                    </a:prstGeom>
                    <a:ln>
                      <a:solidFill>
                        <a:schemeClr val="tx1"/>
                      </a:solidFill>
                    </a:ln>
                  </pic:spPr>
                </pic:pic>
              </a:graphicData>
            </a:graphic>
          </wp:inline>
        </w:drawing>
      </w:r>
    </w:p>
    <w:p w14:paraId="4A3EA163" w14:textId="4AD03B83" w:rsidR="00D03928" w:rsidRPr="002E7089" w:rsidRDefault="00D03928" w:rsidP="006B36F9">
      <w:pPr>
        <w:spacing w:after="0" w:line="240" w:lineRule="auto"/>
        <w:jc w:val="both"/>
        <w:rPr>
          <w:rStyle w:val="IntenseReference"/>
          <w:rFonts w:ascii="Arial" w:hAnsi="Arial" w:cs="Arial"/>
          <w:b w:val="0"/>
          <w:bCs w:val="0"/>
          <w:smallCaps w:val="0"/>
          <w:u w:val="none"/>
        </w:rPr>
      </w:pPr>
      <w:r w:rsidRPr="002E7089">
        <w:rPr>
          <w:rStyle w:val="IntenseReference"/>
          <w:rFonts w:ascii="Arial" w:hAnsi="Arial" w:cs="Arial"/>
          <w:smallCaps w:val="0"/>
          <w:u w:val="none"/>
        </w:rPr>
        <w:t xml:space="preserve">Figure 46 – </w:t>
      </w:r>
      <w:r w:rsidRPr="002E7089">
        <w:rPr>
          <w:rStyle w:val="IntenseReference"/>
          <w:rFonts w:ascii="Arial" w:hAnsi="Arial" w:cs="Arial"/>
          <w:b w:val="0"/>
          <w:bCs w:val="0"/>
          <w:smallCaps w:val="0"/>
          <w:u w:val="none"/>
        </w:rPr>
        <w:t xml:space="preserve">Extract of the </w:t>
      </w:r>
      <w:r w:rsidR="00F17A87" w:rsidRPr="002E7089">
        <w:rPr>
          <w:rStyle w:val="IntenseReference"/>
          <w:rFonts w:ascii="Arial" w:hAnsi="Arial" w:cs="Arial"/>
          <w:b w:val="0"/>
          <w:bCs w:val="0"/>
          <w:smallCaps w:val="0"/>
          <w:u w:val="none"/>
        </w:rPr>
        <w:t>Photomontage diagram indicating the increase setback to accommodate the car park exhaust.</w:t>
      </w:r>
    </w:p>
    <w:p w14:paraId="5FC21CFE" w14:textId="77777777" w:rsidR="00D03928" w:rsidRPr="002E7089" w:rsidRDefault="00D03928" w:rsidP="00D03928">
      <w:pPr>
        <w:spacing w:after="40" w:line="276" w:lineRule="auto"/>
        <w:jc w:val="both"/>
        <w:rPr>
          <w:rStyle w:val="IntenseReference"/>
          <w:rFonts w:ascii="Arial" w:hAnsi="Arial" w:cs="Arial"/>
          <w:b w:val="0"/>
          <w:bCs w:val="0"/>
          <w:smallCaps w:val="0"/>
          <w:u w:val="none"/>
        </w:rPr>
      </w:pPr>
      <w:r w:rsidRPr="002E7089">
        <w:rPr>
          <w:rStyle w:val="IntenseReference"/>
          <w:rFonts w:ascii="Arial" w:hAnsi="Arial" w:cs="Arial"/>
          <w:b w:val="0"/>
          <w:bCs w:val="0"/>
          <w:i/>
          <w:iCs/>
          <w:smallCaps w:val="0"/>
          <w:sz w:val="20"/>
          <w:szCs w:val="20"/>
          <w:u w:val="none"/>
        </w:rPr>
        <w:t>Source:</w:t>
      </w:r>
      <w:r w:rsidRPr="002E7089">
        <w:rPr>
          <w:rStyle w:val="IntenseReference"/>
          <w:rFonts w:ascii="Arial" w:hAnsi="Arial" w:cs="Arial"/>
          <w:b w:val="0"/>
          <w:bCs w:val="0"/>
          <w:smallCaps w:val="0"/>
          <w:sz w:val="20"/>
          <w:szCs w:val="20"/>
          <w:u w:val="none"/>
        </w:rPr>
        <w:t xml:space="preserve"> </w:t>
      </w:r>
      <w:r w:rsidRPr="002E7089">
        <w:rPr>
          <w:rStyle w:val="IntenseReference"/>
          <w:rFonts w:ascii="Arial" w:hAnsi="Arial" w:cs="Arial"/>
          <w:b w:val="0"/>
          <w:bCs w:val="0"/>
          <w:i/>
          <w:iCs/>
          <w:smallCaps w:val="0"/>
          <w:sz w:val="20"/>
          <w:szCs w:val="20"/>
          <w:u w:val="none"/>
        </w:rPr>
        <w:t>(Statement of Environmental Effects prepared by Gyde Consulting 27 March 2025</w:t>
      </w:r>
    </w:p>
    <w:p w14:paraId="4285CF3F" w14:textId="77777777" w:rsidR="005C1F00" w:rsidRPr="002E7089" w:rsidRDefault="005C1F00" w:rsidP="00523936">
      <w:pPr>
        <w:spacing w:after="0" w:line="276" w:lineRule="auto"/>
        <w:jc w:val="both"/>
        <w:rPr>
          <w:rStyle w:val="IntenseReference"/>
          <w:rFonts w:ascii="Arial" w:hAnsi="Arial" w:cs="Arial"/>
          <w:b w:val="0"/>
          <w:bCs w:val="0"/>
          <w:smallCaps w:val="0"/>
          <w:u w:val="none"/>
        </w:rPr>
      </w:pPr>
    </w:p>
    <w:p w14:paraId="35684E08" w14:textId="5C6C2E03" w:rsidR="005C1F00" w:rsidRPr="002E7089" w:rsidRDefault="00C90114" w:rsidP="00054B9D">
      <w:pPr>
        <w:pStyle w:val="ListParagraph"/>
        <w:numPr>
          <w:ilvl w:val="0"/>
          <w:numId w:val="23"/>
        </w:numPr>
        <w:spacing w:after="0" w:line="240" w:lineRule="auto"/>
        <w:ind w:left="714" w:hanging="357"/>
        <w:jc w:val="both"/>
        <w:rPr>
          <w:rStyle w:val="IntenseReference"/>
          <w:rFonts w:ascii="Arial" w:hAnsi="Arial" w:cs="Arial"/>
          <w:b w:val="0"/>
          <w:bCs w:val="0"/>
          <w:smallCaps w:val="0"/>
          <w:u w:val="none"/>
        </w:rPr>
      </w:pPr>
      <w:r w:rsidRPr="002E7089">
        <w:rPr>
          <w:rStyle w:val="IntenseReference"/>
          <w:rFonts w:ascii="Arial" w:hAnsi="Arial" w:cs="Arial"/>
          <w:b w:val="0"/>
          <w:bCs w:val="0"/>
          <w:smallCaps w:val="0"/>
          <w:u w:val="none"/>
        </w:rPr>
        <w:t xml:space="preserve">Additional columns are </w:t>
      </w:r>
      <w:r w:rsidR="006F5B9B" w:rsidRPr="002E7089">
        <w:rPr>
          <w:rStyle w:val="IntenseReference"/>
          <w:rFonts w:ascii="Arial" w:hAnsi="Arial" w:cs="Arial"/>
          <w:b w:val="0"/>
          <w:bCs w:val="0"/>
          <w:smallCaps w:val="0"/>
          <w:u w:val="none"/>
        </w:rPr>
        <w:t>required for structural support to the commercial building</w:t>
      </w:r>
      <w:r w:rsidR="00FD4559" w:rsidRPr="002E7089">
        <w:rPr>
          <w:rStyle w:val="IntenseReference"/>
          <w:rFonts w:ascii="Arial" w:hAnsi="Arial" w:cs="Arial"/>
          <w:b w:val="0"/>
          <w:bCs w:val="0"/>
          <w:smallCaps w:val="0"/>
          <w:u w:val="none"/>
        </w:rPr>
        <w:t xml:space="preserve"> (Tower E)</w:t>
      </w:r>
      <w:r w:rsidR="006F5B9B" w:rsidRPr="002E7089">
        <w:rPr>
          <w:rStyle w:val="IntenseReference"/>
          <w:rFonts w:ascii="Arial" w:hAnsi="Arial" w:cs="Arial"/>
          <w:b w:val="0"/>
          <w:bCs w:val="0"/>
          <w:smallCaps w:val="0"/>
          <w:u w:val="none"/>
        </w:rPr>
        <w:t>. Additionally, the façade has been modified (specifically the blade walls) to include penetrations to allow for an outward aspect.</w:t>
      </w:r>
    </w:p>
    <w:p w14:paraId="4DEC852A" w14:textId="77777777" w:rsidR="006F5B9B" w:rsidRPr="002E7089" w:rsidRDefault="006F5B9B" w:rsidP="006F5B9B">
      <w:pPr>
        <w:spacing w:after="0" w:line="276" w:lineRule="auto"/>
        <w:jc w:val="both"/>
        <w:rPr>
          <w:rStyle w:val="IntenseReference"/>
          <w:rFonts w:ascii="Arial" w:hAnsi="Arial" w:cs="Arial"/>
          <w:b w:val="0"/>
          <w:bCs w:val="0"/>
          <w:smallCaps w:val="0"/>
          <w:u w:val="none"/>
        </w:rPr>
      </w:pPr>
    </w:p>
    <w:p w14:paraId="16DFAD0A" w14:textId="06186E3F" w:rsidR="006F5B9B" w:rsidRPr="002E7089" w:rsidRDefault="00FD4559" w:rsidP="006F5B9B">
      <w:pPr>
        <w:spacing w:after="0" w:line="276" w:lineRule="auto"/>
        <w:jc w:val="both"/>
        <w:rPr>
          <w:rStyle w:val="IntenseReference"/>
          <w:rFonts w:ascii="Arial" w:hAnsi="Arial" w:cs="Arial"/>
          <w:b w:val="0"/>
          <w:bCs w:val="0"/>
          <w:smallCaps w:val="0"/>
          <w:u w:val="none"/>
        </w:rPr>
      </w:pPr>
      <w:r w:rsidRPr="002E7089">
        <w:rPr>
          <w:rStyle w:val="IntenseReference"/>
          <w:rFonts w:ascii="Arial" w:hAnsi="Arial" w:cs="Arial"/>
          <w:b w:val="0"/>
          <w:bCs w:val="0"/>
          <w:smallCaps w:val="0"/>
          <w:noProof/>
          <w:u w:val="none"/>
        </w:rPr>
        <w:drawing>
          <wp:inline distT="0" distB="0" distL="0" distR="0" wp14:anchorId="724A1D95" wp14:editId="30101F2E">
            <wp:extent cx="6385347" cy="1457325"/>
            <wp:effectExtent l="19050" t="19050" r="15875" b="9525"/>
            <wp:docPr id="2092002939" name="Picture 1" descr="A close-up of a pink squa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2002939" name="Picture 1" descr="A close-up of a pink square&#10;&#10;AI-generated content may be incorrect."/>
                    <pic:cNvPicPr/>
                  </pic:nvPicPr>
                  <pic:blipFill>
                    <a:blip r:embed="rId57"/>
                    <a:stretch>
                      <a:fillRect/>
                    </a:stretch>
                  </pic:blipFill>
                  <pic:spPr>
                    <a:xfrm>
                      <a:off x="0" y="0"/>
                      <a:ext cx="6385347" cy="1457325"/>
                    </a:xfrm>
                    <a:prstGeom prst="rect">
                      <a:avLst/>
                    </a:prstGeom>
                    <a:ln>
                      <a:solidFill>
                        <a:schemeClr val="tx1"/>
                      </a:solidFill>
                    </a:ln>
                  </pic:spPr>
                </pic:pic>
              </a:graphicData>
            </a:graphic>
          </wp:inline>
        </w:drawing>
      </w:r>
    </w:p>
    <w:p w14:paraId="13DC602A" w14:textId="13C84EDD" w:rsidR="00FD4559" w:rsidRPr="002E7089" w:rsidRDefault="00FD4559" w:rsidP="006B36F9">
      <w:pPr>
        <w:spacing w:after="0" w:line="240" w:lineRule="auto"/>
        <w:jc w:val="both"/>
        <w:rPr>
          <w:rStyle w:val="IntenseReference"/>
          <w:rFonts w:ascii="Arial" w:hAnsi="Arial" w:cs="Arial"/>
          <w:b w:val="0"/>
          <w:bCs w:val="0"/>
          <w:smallCaps w:val="0"/>
          <w:u w:val="none"/>
        </w:rPr>
      </w:pPr>
      <w:r w:rsidRPr="002E7089">
        <w:rPr>
          <w:rStyle w:val="IntenseReference"/>
          <w:rFonts w:ascii="Arial" w:hAnsi="Arial" w:cs="Arial"/>
          <w:smallCaps w:val="0"/>
          <w:u w:val="none"/>
        </w:rPr>
        <w:t xml:space="preserve">Figure 47 – </w:t>
      </w:r>
      <w:r w:rsidRPr="002E7089">
        <w:rPr>
          <w:rStyle w:val="IntenseReference"/>
          <w:rFonts w:ascii="Arial" w:hAnsi="Arial" w:cs="Arial"/>
          <w:b w:val="0"/>
          <w:bCs w:val="0"/>
          <w:smallCaps w:val="0"/>
          <w:u w:val="none"/>
        </w:rPr>
        <w:t>Extract of the blade wall modifications to Tower E.</w:t>
      </w:r>
    </w:p>
    <w:p w14:paraId="0861DB5E" w14:textId="77777777" w:rsidR="00FD4559" w:rsidRPr="002E7089" w:rsidRDefault="00FD4559" w:rsidP="00FD4559">
      <w:pPr>
        <w:spacing w:after="40" w:line="276" w:lineRule="auto"/>
        <w:jc w:val="both"/>
        <w:rPr>
          <w:rStyle w:val="IntenseReference"/>
          <w:rFonts w:ascii="Arial" w:hAnsi="Arial" w:cs="Arial"/>
          <w:b w:val="0"/>
          <w:bCs w:val="0"/>
          <w:smallCaps w:val="0"/>
          <w:u w:val="none"/>
        </w:rPr>
      </w:pPr>
      <w:r w:rsidRPr="002E7089">
        <w:rPr>
          <w:rStyle w:val="IntenseReference"/>
          <w:rFonts w:ascii="Arial" w:hAnsi="Arial" w:cs="Arial"/>
          <w:b w:val="0"/>
          <w:bCs w:val="0"/>
          <w:i/>
          <w:iCs/>
          <w:smallCaps w:val="0"/>
          <w:sz w:val="20"/>
          <w:szCs w:val="20"/>
          <w:u w:val="none"/>
        </w:rPr>
        <w:t>Source:</w:t>
      </w:r>
      <w:r w:rsidRPr="002E7089">
        <w:rPr>
          <w:rStyle w:val="IntenseReference"/>
          <w:rFonts w:ascii="Arial" w:hAnsi="Arial" w:cs="Arial"/>
          <w:b w:val="0"/>
          <w:bCs w:val="0"/>
          <w:smallCaps w:val="0"/>
          <w:sz w:val="20"/>
          <w:szCs w:val="20"/>
          <w:u w:val="none"/>
        </w:rPr>
        <w:t xml:space="preserve"> </w:t>
      </w:r>
      <w:r w:rsidRPr="002E7089">
        <w:rPr>
          <w:rStyle w:val="IntenseReference"/>
          <w:rFonts w:ascii="Arial" w:hAnsi="Arial" w:cs="Arial"/>
          <w:b w:val="0"/>
          <w:bCs w:val="0"/>
          <w:i/>
          <w:iCs/>
          <w:smallCaps w:val="0"/>
          <w:sz w:val="20"/>
          <w:szCs w:val="20"/>
          <w:u w:val="none"/>
        </w:rPr>
        <w:t>(Statement of Environmental Effects prepared by Gyde Consulting 27 March 2025</w:t>
      </w:r>
    </w:p>
    <w:p w14:paraId="39597ADB" w14:textId="77777777" w:rsidR="006F5B9B" w:rsidRPr="002E7089" w:rsidRDefault="006F5B9B" w:rsidP="006F5B9B">
      <w:pPr>
        <w:spacing w:after="0" w:line="276" w:lineRule="auto"/>
        <w:jc w:val="both"/>
        <w:rPr>
          <w:rStyle w:val="IntenseReference"/>
          <w:rFonts w:ascii="Arial" w:hAnsi="Arial" w:cs="Arial"/>
          <w:smallCaps w:val="0"/>
          <w:u w:val="none"/>
        </w:rPr>
      </w:pPr>
    </w:p>
    <w:p w14:paraId="24371136" w14:textId="349372AD" w:rsidR="005C1F00" w:rsidRPr="002E7089" w:rsidRDefault="00584E8F" w:rsidP="00523936">
      <w:pPr>
        <w:spacing w:after="0" w:line="276" w:lineRule="auto"/>
        <w:jc w:val="both"/>
        <w:rPr>
          <w:rStyle w:val="IntenseReference"/>
          <w:rFonts w:ascii="Arial" w:hAnsi="Arial" w:cs="Arial"/>
          <w:smallCaps w:val="0"/>
          <w:u w:val="none"/>
        </w:rPr>
      </w:pPr>
      <w:r w:rsidRPr="002E7089">
        <w:rPr>
          <w:rStyle w:val="IntenseReference"/>
          <w:rFonts w:ascii="Arial" w:hAnsi="Arial" w:cs="Arial"/>
          <w:smallCaps w:val="0"/>
          <w:u w:val="none"/>
        </w:rPr>
        <w:t>Conditions to be Modified</w:t>
      </w:r>
    </w:p>
    <w:p w14:paraId="5171D562" w14:textId="77777777" w:rsidR="005C1F00" w:rsidRPr="002E7089" w:rsidRDefault="005C1F00" w:rsidP="00523936">
      <w:pPr>
        <w:spacing w:after="0" w:line="276" w:lineRule="auto"/>
        <w:jc w:val="both"/>
        <w:rPr>
          <w:rStyle w:val="IntenseReference"/>
          <w:rFonts w:ascii="Arial" w:hAnsi="Arial" w:cs="Arial"/>
          <w:b w:val="0"/>
          <w:bCs w:val="0"/>
          <w:smallCaps w:val="0"/>
          <w:u w:val="none"/>
        </w:rPr>
      </w:pPr>
    </w:p>
    <w:tbl>
      <w:tblPr>
        <w:tblStyle w:val="TableGrid"/>
        <w:tblW w:w="0" w:type="auto"/>
        <w:tblLook w:val="04A0" w:firstRow="1" w:lastRow="0" w:firstColumn="1" w:lastColumn="0" w:noHBand="0" w:noVBand="1"/>
      </w:tblPr>
      <w:tblGrid>
        <w:gridCol w:w="3005"/>
        <w:gridCol w:w="3005"/>
        <w:gridCol w:w="3006"/>
      </w:tblGrid>
      <w:tr w:rsidR="008C6A58" w:rsidRPr="002E7089" w14:paraId="4BD85560" w14:textId="77777777" w:rsidTr="008C6A58">
        <w:tc>
          <w:tcPr>
            <w:tcW w:w="3005" w:type="dxa"/>
          </w:tcPr>
          <w:p w14:paraId="7F17A95B" w14:textId="49B321CE" w:rsidR="008C6A58" w:rsidRPr="002E7089" w:rsidRDefault="008C6A58" w:rsidP="00523936">
            <w:pPr>
              <w:spacing w:line="276" w:lineRule="auto"/>
              <w:jc w:val="both"/>
              <w:rPr>
                <w:rStyle w:val="IntenseReference"/>
                <w:rFonts w:ascii="Arial" w:hAnsi="Arial" w:cs="Arial"/>
                <w:smallCaps w:val="0"/>
                <w:u w:val="none"/>
              </w:rPr>
            </w:pPr>
            <w:r w:rsidRPr="002E7089">
              <w:rPr>
                <w:rStyle w:val="IntenseReference"/>
                <w:rFonts w:ascii="Arial" w:hAnsi="Arial" w:cs="Arial"/>
                <w:smallCaps w:val="0"/>
                <w:u w:val="none"/>
              </w:rPr>
              <w:t xml:space="preserve">Condition </w:t>
            </w:r>
          </w:p>
        </w:tc>
        <w:tc>
          <w:tcPr>
            <w:tcW w:w="3005" w:type="dxa"/>
          </w:tcPr>
          <w:p w14:paraId="49C916B9" w14:textId="3085606E" w:rsidR="008C6A58" w:rsidRPr="002E7089" w:rsidRDefault="008C6A58" w:rsidP="00523936">
            <w:pPr>
              <w:spacing w:line="276" w:lineRule="auto"/>
              <w:jc w:val="both"/>
              <w:rPr>
                <w:rStyle w:val="IntenseReference"/>
                <w:rFonts w:ascii="Arial" w:hAnsi="Arial" w:cs="Arial"/>
                <w:smallCaps w:val="0"/>
                <w:u w:val="none"/>
              </w:rPr>
            </w:pPr>
            <w:r w:rsidRPr="002E7089">
              <w:rPr>
                <w:rStyle w:val="IntenseReference"/>
                <w:rFonts w:ascii="Arial" w:hAnsi="Arial" w:cs="Arial"/>
                <w:smallCaps w:val="0"/>
                <w:u w:val="none"/>
              </w:rPr>
              <w:t>Existing Condition</w:t>
            </w:r>
          </w:p>
        </w:tc>
        <w:tc>
          <w:tcPr>
            <w:tcW w:w="3006" w:type="dxa"/>
          </w:tcPr>
          <w:p w14:paraId="42798B0D" w14:textId="433AC6F3" w:rsidR="008C6A58" w:rsidRPr="002E7089" w:rsidRDefault="008C6A58" w:rsidP="00523936">
            <w:pPr>
              <w:spacing w:line="276" w:lineRule="auto"/>
              <w:jc w:val="both"/>
              <w:rPr>
                <w:rStyle w:val="IntenseReference"/>
                <w:rFonts w:ascii="Arial" w:hAnsi="Arial" w:cs="Arial"/>
                <w:smallCaps w:val="0"/>
                <w:u w:val="none"/>
              </w:rPr>
            </w:pPr>
            <w:r w:rsidRPr="002E7089">
              <w:rPr>
                <w:rStyle w:val="IntenseReference"/>
                <w:rFonts w:ascii="Arial" w:hAnsi="Arial" w:cs="Arial"/>
                <w:smallCaps w:val="0"/>
                <w:u w:val="none"/>
              </w:rPr>
              <w:t xml:space="preserve">Proposed Condition </w:t>
            </w:r>
          </w:p>
        </w:tc>
      </w:tr>
      <w:tr w:rsidR="008C6A58" w:rsidRPr="002E7089" w14:paraId="309F249A" w14:textId="77777777" w:rsidTr="008C6A58">
        <w:tc>
          <w:tcPr>
            <w:tcW w:w="3005" w:type="dxa"/>
          </w:tcPr>
          <w:p w14:paraId="4550340B" w14:textId="4B1C36EB" w:rsidR="008C6A58" w:rsidRPr="002E7089" w:rsidRDefault="008C6A58" w:rsidP="00523936">
            <w:pPr>
              <w:spacing w:line="276" w:lineRule="auto"/>
              <w:jc w:val="both"/>
              <w:rPr>
                <w:rStyle w:val="IntenseReference"/>
                <w:rFonts w:ascii="Arial" w:hAnsi="Arial" w:cs="Arial"/>
                <w:smallCaps w:val="0"/>
                <w:u w:val="none"/>
              </w:rPr>
            </w:pPr>
            <w:r w:rsidRPr="002E7089">
              <w:rPr>
                <w:rStyle w:val="IntenseReference"/>
                <w:rFonts w:ascii="Arial" w:hAnsi="Arial" w:cs="Arial"/>
                <w:smallCaps w:val="0"/>
                <w:u w:val="none"/>
              </w:rPr>
              <w:t>1</w:t>
            </w:r>
          </w:p>
        </w:tc>
        <w:tc>
          <w:tcPr>
            <w:tcW w:w="3005" w:type="dxa"/>
          </w:tcPr>
          <w:p w14:paraId="30E9609D" w14:textId="697184C0" w:rsidR="008C6A58" w:rsidRPr="002E7089" w:rsidRDefault="00276D18" w:rsidP="00523936">
            <w:pPr>
              <w:spacing w:line="276" w:lineRule="auto"/>
              <w:jc w:val="both"/>
              <w:rPr>
                <w:rStyle w:val="IntenseReference"/>
                <w:rFonts w:ascii="Arial" w:hAnsi="Arial" w:cs="Arial"/>
                <w:b w:val="0"/>
                <w:bCs w:val="0"/>
                <w:smallCaps w:val="0"/>
                <w:u w:val="none"/>
              </w:rPr>
            </w:pPr>
            <w:r w:rsidRPr="002E7089">
              <w:rPr>
                <w:rStyle w:val="IntenseReference"/>
                <w:rFonts w:ascii="Arial" w:hAnsi="Arial" w:cs="Arial"/>
                <w:b w:val="0"/>
                <w:bCs w:val="0"/>
                <w:smallCaps w:val="0"/>
                <w:u w:val="none"/>
              </w:rPr>
              <w:t>Conditions of Approval</w:t>
            </w:r>
          </w:p>
        </w:tc>
        <w:tc>
          <w:tcPr>
            <w:tcW w:w="3006" w:type="dxa"/>
          </w:tcPr>
          <w:p w14:paraId="042C3FFB" w14:textId="1D109D14" w:rsidR="008C6A58" w:rsidRPr="002E7089" w:rsidRDefault="00276D18" w:rsidP="00523936">
            <w:pPr>
              <w:spacing w:line="276" w:lineRule="auto"/>
              <w:jc w:val="both"/>
              <w:rPr>
                <w:rStyle w:val="IntenseReference"/>
                <w:rFonts w:ascii="Arial" w:hAnsi="Arial" w:cs="Arial"/>
                <w:b w:val="0"/>
                <w:bCs w:val="0"/>
                <w:smallCaps w:val="0"/>
                <w:u w:val="none"/>
              </w:rPr>
            </w:pPr>
            <w:r w:rsidRPr="002E7089">
              <w:rPr>
                <w:rStyle w:val="IntenseReference"/>
                <w:rFonts w:ascii="Arial" w:hAnsi="Arial" w:cs="Arial"/>
                <w:b w:val="0"/>
                <w:bCs w:val="0"/>
                <w:smallCaps w:val="0"/>
                <w:u w:val="none"/>
              </w:rPr>
              <w:t>Updated modified plans.</w:t>
            </w:r>
          </w:p>
        </w:tc>
      </w:tr>
      <w:tr w:rsidR="008C6A58" w:rsidRPr="002E7089" w14:paraId="4D6D6180" w14:textId="77777777" w:rsidTr="008C6A58">
        <w:tc>
          <w:tcPr>
            <w:tcW w:w="3005" w:type="dxa"/>
          </w:tcPr>
          <w:p w14:paraId="644BE60F" w14:textId="36D02860" w:rsidR="008C6A58" w:rsidRPr="002E7089" w:rsidRDefault="008C6A58" w:rsidP="00523936">
            <w:pPr>
              <w:spacing w:line="276" w:lineRule="auto"/>
              <w:jc w:val="both"/>
              <w:rPr>
                <w:rStyle w:val="IntenseReference"/>
                <w:rFonts w:ascii="Arial" w:hAnsi="Arial" w:cs="Arial"/>
                <w:smallCaps w:val="0"/>
                <w:u w:val="none"/>
              </w:rPr>
            </w:pPr>
            <w:r w:rsidRPr="002E7089">
              <w:rPr>
                <w:rStyle w:val="IntenseReference"/>
                <w:rFonts w:ascii="Arial" w:hAnsi="Arial" w:cs="Arial"/>
                <w:smallCaps w:val="0"/>
                <w:u w:val="none"/>
              </w:rPr>
              <w:t>78</w:t>
            </w:r>
          </w:p>
        </w:tc>
        <w:tc>
          <w:tcPr>
            <w:tcW w:w="3005" w:type="dxa"/>
          </w:tcPr>
          <w:p w14:paraId="4EC5BD8B" w14:textId="2B52AA42" w:rsidR="008C6A58" w:rsidRPr="002E7089" w:rsidRDefault="00276D18" w:rsidP="00E95240">
            <w:pPr>
              <w:rPr>
                <w:rStyle w:val="IntenseReference"/>
                <w:rFonts w:ascii="Arial" w:hAnsi="Arial" w:cs="Arial"/>
                <w:b w:val="0"/>
                <w:bCs w:val="0"/>
                <w:smallCaps w:val="0"/>
                <w:u w:val="none"/>
              </w:rPr>
            </w:pPr>
            <w:r w:rsidRPr="002E7089">
              <w:rPr>
                <w:rFonts w:ascii="Arial" w:hAnsi="Arial" w:cs="Arial"/>
              </w:rPr>
              <w:t xml:space="preserve">The hours of operation of the Commercial/Retail areas of the development shall generally be 6am to 12 midnight and a separate approval from Council is required for the extension of any these hours of operation. This includes general deliveries and waste management services unless such operations are </w:t>
            </w:r>
            <w:r w:rsidRPr="002E7089">
              <w:rPr>
                <w:rFonts w:ascii="Arial" w:hAnsi="Arial" w:cs="Arial"/>
              </w:rPr>
              <w:lastRenderedPageBreak/>
              <w:t>addressed by any other legislation</w:t>
            </w:r>
          </w:p>
        </w:tc>
        <w:tc>
          <w:tcPr>
            <w:tcW w:w="3006" w:type="dxa"/>
          </w:tcPr>
          <w:p w14:paraId="13054D26" w14:textId="59ED246D" w:rsidR="008C6A58" w:rsidRPr="002E7089" w:rsidRDefault="00245A69" w:rsidP="00E95240">
            <w:pPr>
              <w:rPr>
                <w:rStyle w:val="IntenseReference"/>
                <w:rFonts w:ascii="Arial" w:hAnsi="Arial" w:cs="Arial"/>
                <w:b w:val="0"/>
                <w:bCs w:val="0"/>
                <w:smallCaps w:val="0"/>
                <w:u w:val="none"/>
              </w:rPr>
            </w:pPr>
            <w:r w:rsidRPr="002E7089">
              <w:rPr>
                <w:rFonts w:ascii="Arial" w:hAnsi="Arial" w:cs="Arial"/>
              </w:rPr>
              <w:lastRenderedPageBreak/>
              <w:t>It is proposed to amend this condition or include a new condition to allow the Hawkers Market, Car Street and existing approved basement retail to have 24/7 operations</w:t>
            </w:r>
          </w:p>
        </w:tc>
      </w:tr>
    </w:tbl>
    <w:p w14:paraId="75969A5F" w14:textId="77777777" w:rsidR="005C1F00" w:rsidRPr="002E7089" w:rsidRDefault="005C1F00" w:rsidP="00523936">
      <w:pPr>
        <w:spacing w:after="0" w:line="276" w:lineRule="auto"/>
        <w:jc w:val="both"/>
        <w:rPr>
          <w:rStyle w:val="IntenseReference"/>
          <w:rFonts w:ascii="Arial" w:hAnsi="Arial" w:cs="Arial"/>
          <w:smallCaps w:val="0"/>
          <w:u w:val="none"/>
        </w:rPr>
      </w:pPr>
    </w:p>
    <w:p w14:paraId="6A45464F" w14:textId="77777777" w:rsidR="005A382C" w:rsidRPr="002E7089" w:rsidRDefault="005A382C" w:rsidP="00523936">
      <w:pPr>
        <w:spacing w:after="0" w:line="276" w:lineRule="auto"/>
        <w:jc w:val="both"/>
        <w:rPr>
          <w:rStyle w:val="IntenseReference"/>
          <w:rFonts w:ascii="Arial" w:hAnsi="Arial" w:cs="Arial"/>
          <w:smallCaps w:val="0"/>
          <w:u w:val="none"/>
        </w:rPr>
      </w:pPr>
    </w:p>
    <w:p w14:paraId="2D6C5AAD" w14:textId="522CC4E3" w:rsidR="005A382C" w:rsidRPr="002E7089" w:rsidRDefault="005A382C" w:rsidP="005A382C">
      <w:pPr>
        <w:spacing w:after="40" w:line="276" w:lineRule="auto"/>
        <w:jc w:val="both"/>
        <w:rPr>
          <w:rStyle w:val="IntenseReference"/>
          <w:rFonts w:ascii="Arial" w:hAnsi="Arial" w:cs="Arial"/>
          <w:smallCaps w:val="0"/>
          <w:u w:val="none"/>
        </w:rPr>
      </w:pPr>
      <w:r w:rsidRPr="002E7089">
        <w:rPr>
          <w:rStyle w:val="IntenseReference"/>
          <w:rFonts w:ascii="Arial" w:hAnsi="Arial" w:cs="Arial"/>
          <w:smallCaps w:val="0"/>
          <w:u w:val="none"/>
        </w:rPr>
        <w:t>Public Domain Modifications</w:t>
      </w:r>
    </w:p>
    <w:p w14:paraId="3DE18C87" w14:textId="77777777" w:rsidR="005A382C" w:rsidRPr="002E7089" w:rsidRDefault="005A382C" w:rsidP="005A382C">
      <w:pPr>
        <w:spacing w:after="0" w:line="276" w:lineRule="auto"/>
        <w:jc w:val="both"/>
        <w:rPr>
          <w:rStyle w:val="IntenseReference"/>
          <w:rFonts w:ascii="Arial" w:hAnsi="Arial" w:cs="Arial"/>
          <w:b w:val="0"/>
          <w:bCs w:val="0"/>
          <w:smallCaps w:val="0"/>
          <w:sz w:val="18"/>
          <w:szCs w:val="18"/>
        </w:rPr>
      </w:pPr>
    </w:p>
    <w:p w14:paraId="30DF583E" w14:textId="052B7DD2" w:rsidR="005A382C" w:rsidRPr="005737C5" w:rsidRDefault="005A382C" w:rsidP="00054B9D">
      <w:pPr>
        <w:pStyle w:val="ListParagraph"/>
        <w:numPr>
          <w:ilvl w:val="0"/>
          <w:numId w:val="23"/>
        </w:numPr>
        <w:spacing w:after="0" w:line="240" w:lineRule="auto"/>
        <w:ind w:left="714" w:hanging="357"/>
        <w:jc w:val="both"/>
        <w:rPr>
          <w:rStyle w:val="IntenseReference"/>
          <w:rFonts w:ascii="Arial" w:hAnsi="Arial" w:cs="Arial"/>
          <w:b w:val="0"/>
          <w:bCs w:val="0"/>
          <w:smallCaps w:val="0"/>
          <w:u w:val="none"/>
        </w:rPr>
      </w:pPr>
      <w:r w:rsidRPr="005737C5">
        <w:rPr>
          <w:rFonts w:ascii="Arial" w:hAnsi="Arial" w:cs="Arial"/>
        </w:rPr>
        <w:t>The updated plan balances play and adaptability, while carefully placing planters to maintain visibility to ground-floor businesses and support outdoor dining opportunities.</w:t>
      </w:r>
      <w:r w:rsidR="007D5EF7" w:rsidRPr="005737C5">
        <w:rPr>
          <w:rFonts w:ascii="Arial" w:hAnsi="Arial" w:cs="Arial"/>
        </w:rPr>
        <w:t xml:space="preserve"> The a</w:t>
      </w:r>
      <w:r w:rsidR="00F03525" w:rsidRPr="005737C5">
        <w:rPr>
          <w:rFonts w:ascii="Arial" w:hAnsi="Arial" w:cs="Arial"/>
        </w:rPr>
        <w:t xml:space="preserve">pplicant initially proposed removal of the water feature as part of the subject modification. </w:t>
      </w:r>
      <w:r w:rsidR="00856C94" w:rsidRPr="005737C5">
        <w:rPr>
          <w:rFonts w:ascii="Arial" w:hAnsi="Arial" w:cs="Arial"/>
        </w:rPr>
        <w:t xml:space="preserve">However, following </w:t>
      </w:r>
      <w:r w:rsidR="005737C5">
        <w:rPr>
          <w:rFonts w:ascii="Arial" w:hAnsi="Arial" w:cs="Arial"/>
        </w:rPr>
        <w:t>C</w:t>
      </w:r>
      <w:r w:rsidR="00856C94" w:rsidRPr="005737C5">
        <w:rPr>
          <w:rFonts w:ascii="Arial" w:hAnsi="Arial" w:cs="Arial"/>
        </w:rPr>
        <w:t>ouncil</w:t>
      </w:r>
      <w:r w:rsidR="005737C5">
        <w:rPr>
          <w:rFonts w:ascii="Arial" w:hAnsi="Arial" w:cs="Arial"/>
        </w:rPr>
        <w:t>’</w:t>
      </w:r>
      <w:r w:rsidR="00856C94" w:rsidRPr="005737C5">
        <w:rPr>
          <w:rFonts w:ascii="Arial" w:hAnsi="Arial" w:cs="Arial"/>
        </w:rPr>
        <w:t xml:space="preserve">s </w:t>
      </w:r>
      <w:r w:rsidR="007D5EF7" w:rsidRPr="005737C5">
        <w:rPr>
          <w:rFonts w:ascii="Arial" w:hAnsi="Arial" w:cs="Arial"/>
        </w:rPr>
        <w:t>recommendation</w:t>
      </w:r>
      <w:r w:rsidR="00856C94" w:rsidRPr="005737C5">
        <w:rPr>
          <w:rFonts w:ascii="Arial" w:hAnsi="Arial" w:cs="Arial"/>
        </w:rPr>
        <w:t>, the water feature is now retained.</w:t>
      </w:r>
    </w:p>
    <w:p w14:paraId="0349219D" w14:textId="77777777" w:rsidR="005A382C" w:rsidRPr="002E7089" w:rsidRDefault="005A382C" w:rsidP="00054B9D">
      <w:pPr>
        <w:pStyle w:val="ListParagraph"/>
        <w:numPr>
          <w:ilvl w:val="0"/>
          <w:numId w:val="23"/>
        </w:numPr>
        <w:spacing w:after="0" w:line="240" w:lineRule="auto"/>
        <w:ind w:left="714" w:hanging="357"/>
        <w:jc w:val="both"/>
        <w:rPr>
          <w:rStyle w:val="IntenseReference"/>
          <w:rFonts w:ascii="Arial" w:hAnsi="Arial" w:cs="Arial"/>
          <w:b w:val="0"/>
          <w:bCs w:val="0"/>
          <w:smallCaps w:val="0"/>
          <w:u w:val="none"/>
        </w:rPr>
      </w:pPr>
      <w:r w:rsidRPr="002E7089">
        <w:rPr>
          <w:rStyle w:val="IntenseReference"/>
          <w:rFonts w:ascii="Arial" w:hAnsi="Arial" w:cs="Arial"/>
          <w:b w:val="0"/>
          <w:bCs w:val="0"/>
          <w:smallCaps w:val="0"/>
          <w:u w:val="none"/>
        </w:rPr>
        <w:t>Landscape planters along Clarendon Place have been reinstated.</w:t>
      </w:r>
    </w:p>
    <w:p w14:paraId="279B2468" w14:textId="2B17AA3A" w:rsidR="005A382C" w:rsidRPr="002E7089" w:rsidRDefault="005A382C" w:rsidP="00054B9D">
      <w:pPr>
        <w:pStyle w:val="ListParagraph"/>
        <w:numPr>
          <w:ilvl w:val="0"/>
          <w:numId w:val="23"/>
        </w:numPr>
        <w:spacing w:after="0" w:line="240" w:lineRule="auto"/>
        <w:ind w:left="714" w:hanging="357"/>
        <w:jc w:val="both"/>
        <w:rPr>
          <w:rFonts w:ascii="Arial" w:hAnsi="Arial" w:cs="Arial"/>
        </w:rPr>
      </w:pPr>
      <w:r w:rsidRPr="002E7089">
        <w:rPr>
          <w:rFonts w:ascii="Arial" w:hAnsi="Arial" w:cs="Arial"/>
        </w:rPr>
        <w:t xml:space="preserve">Circulation </w:t>
      </w:r>
      <w:r w:rsidR="00A05F62">
        <w:rPr>
          <w:rFonts w:ascii="Arial" w:hAnsi="Arial" w:cs="Arial"/>
        </w:rPr>
        <w:t xml:space="preserve">and </w:t>
      </w:r>
      <w:r w:rsidRPr="002E7089">
        <w:rPr>
          <w:rFonts w:ascii="Arial" w:hAnsi="Arial" w:cs="Arial"/>
        </w:rPr>
        <w:t>access at the corner of Clarendon Place and Railway Parade have been revised to include stairs and a planter, addressing grading and level changes. These amendments improve equitable and clearly defined access to Tower A, Tower B, and the central plaza.</w:t>
      </w:r>
    </w:p>
    <w:p w14:paraId="05D06F3F" w14:textId="77777777" w:rsidR="005A382C" w:rsidRPr="002E7089" w:rsidRDefault="005A382C" w:rsidP="00054B9D">
      <w:pPr>
        <w:pStyle w:val="ListParagraph"/>
        <w:numPr>
          <w:ilvl w:val="0"/>
          <w:numId w:val="23"/>
        </w:numPr>
        <w:spacing w:after="0" w:line="240" w:lineRule="auto"/>
        <w:ind w:left="714" w:hanging="357"/>
        <w:jc w:val="both"/>
        <w:rPr>
          <w:rStyle w:val="IntenseReference"/>
          <w:rFonts w:ascii="Arial" w:hAnsi="Arial" w:cs="Arial"/>
          <w:b w:val="0"/>
          <w:bCs w:val="0"/>
          <w:smallCaps w:val="0"/>
          <w:u w:val="none"/>
        </w:rPr>
      </w:pPr>
      <w:r w:rsidRPr="002E7089">
        <w:rPr>
          <w:rStyle w:val="IntenseReference"/>
          <w:rFonts w:ascii="Arial" w:hAnsi="Arial" w:cs="Arial"/>
          <w:b w:val="0"/>
          <w:bCs w:val="0"/>
          <w:smallCaps w:val="0"/>
          <w:u w:val="none"/>
        </w:rPr>
        <w:t>Laneway along Tower D, C and E has been redesigned, including amendments to planter layouts to provide more usability for visitors with individual seating opportunities to help activate the laneway. The raised planters have also been used to assist with overland flow paths to minimise trap points which may result in water egress into lobbies and tenancies.</w:t>
      </w:r>
    </w:p>
    <w:p w14:paraId="2848769D" w14:textId="77777777" w:rsidR="005A382C" w:rsidRPr="002E7089" w:rsidRDefault="005A382C" w:rsidP="00054B9D">
      <w:pPr>
        <w:pStyle w:val="ListParagraph"/>
        <w:numPr>
          <w:ilvl w:val="0"/>
          <w:numId w:val="23"/>
        </w:numPr>
        <w:spacing w:after="0" w:line="240" w:lineRule="auto"/>
        <w:ind w:left="714" w:hanging="357"/>
        <w:jc w:val="both"/>
        <w:rPr>
          <w:rStyle w:val="IntenseReference"/>
          <w:rFonts w:ascii="Arial" w:hAnsi="Arial" w:cs="Arial"/>
          <w:b w:val="0"/>
          <w:bCs w:val="0"/>
          <w:smallCaps w:val="0"/>
          <w:u w:val="none"/>
        </w:rPr>
      </w:pPr>
      <w:r w:rsidRPr="002E7089">
        <w:rPr>
          <w:rStyle w:val="IntenseReference"/>
          <w:rFonts w:ascii="Arial" w:hAnsi="Arial" w:cs="Arial"/>
          <w:b w:val="0"/>
          <w:bCs w:val="0"/>
          <w:smallCaps w:val="0"/>
          <w:u w:val="none"/>
        </w:rPr>
        <w:t>Wynne Avenue layout amendments have been incorporated, including planter locations and access along Tower C and Wynne Avenue in response to carpark head heights, existing service locations and staging of the project.</w:t>
      </w:r>
    </w:p>
    <w:p w14:paraId="7EFB3DBF" w14:textId="77777777" w:rsidR="005A382C" w:rsidRPr="002E7089" w:rsidRDefault="005A382C" w:rsidP="00054B9D">
      <w:pPr>
        <w:pStyle w:val="ListParagraph"/>
        <w:numPr>
          <w:ilvl w:val="0"/>
          <w:numId w:val="23"/>
        </w:numPr>
        <w:spacing w:after="0" w:line="240" w:lineRule="auto"/>
        <w:ind w:left="714" w:hanging="357"/>
        <w:jc w:val="both"/>
        <w:rPr>
          <w:rStyle w:val="IntenseReference"/>
          <w:rFonts w:ascii="Arial" w:hAnsi="Arial" w:cs="Arial"/>
          <w:b w:val="0"/>
          <w:bCs w:val="0"/>
          <w:smallCaps w:val="0"/>
          <w:u w:val="none"/>
        </w:rPr>
      </w:pPr>
      <w:r w:rsidRPr="002E7089">
        <w:rPr>
          <w:rStyle w:val="IntenseReference"/>
          <w:rFonts w:ascii="Arial" w:hAnsi="Arial" w:cs="Arial"/>
          <w:b w:val="0"/>
          <w:bCs w:val="0"/>
          <w:smallCaps w:val="0"/>
          <w:u w:val="none"/>
        </w:rPr>
        <w:t>Plant and tree schedule along the ground floor has been amended, to provide for suitable species that will be successful in raised planters, provide a mix of form, height and colour variance to create a positive microclimate and overall look to the public domain.</w:t>
      </w:r>
    </w:p>
    <w:p w14:paraId="077CCAFE" w14:textId="77777777" w:rsidR="005A382C" w:rsidRPr="002E7089" w:rsidRDefault="005A382C" w:rsidP="00054B9D">
      <w:pPr>
        <w:pStyle w:val="ListParagraph"/>
        <w:numPr>
          <w:ilvl w:val="0"/>
          <w:numId w:val="23"/>
        </w:numPr>
        <w:spacing w:after="0" w:line="240" w:lineRule="auto"/>
        <w:ind w:left="714" w:hanging="357"/>
        <w:jc w:val="both"/>
        <w:rPr>
          <w:rStyle w:val="IntenseReference"/>
          <w:rFonts w:ascii="Arial" w:hAnsi="Arial" w:cs="Arial"/>
          <w:b w:val="0"/>
          <w:bCs w:val="0"/>
          <w:smallCaps w:val="0"/>
          <w:u w:val="none"/>
        </w:rPr>
      </w:pPr>
      <w:r w:rsidRPr="002E7089">
        <w:rPr>
          <w:rStyle w:val="IntenseReference"/>
          <w:rFonts w:ascii="Arial" w:hAnsi="Arial" w:cs="Arial"/>
          <w:b w:val="0"/>
          <w:bCs w:val="0"/>
          <w:smallCaps w:val="0"/>
          <w:u w:val="none"/>
        </w:rPr>
        <w:t>Tower B (Level 3 Podium Communal Open Space) has been redesigned in response to the residential amendments outlined earlier in the assessment report.</w:t>
      </w:r>
    </w:p>
    <w:p w14:paraId="59841676" w14:textId="77777777" w:rsidR="005A382C" w:rsidRPr="002E7089" w:rsidRDefault="005A382C" w:rsidP="00054B9D">
      <w:pPr>
        <w:pStyle w:val="ListParagraph"/>
        <w:numPr>
          <w:ilvl w:val="0"/>
          <w:numId w:val="23"/>
        </w:numPr>
        <w:spacing w:after="0" w:line="240" w:lineRule="auto"/>
        <w:ind w:left="714" w:hanging="357"/>
        <w:jc w:val="both"/>
        <w:rPr>
          <w:rStyle w:val="IntenseReference"/>
          <w:rFonts w:ascii="Arial" w:hAnsi="Arial" w:cs="Arial"/>
          <w:b w:val="0"/>
          <w:bCs w:val="0"/>
          <w:smallCaps w:val="0"/>
          <w:u w:val="none"/>
        </w:rPr>
      </w:pPr>
      <w:r w:rsidRPr="002E7089">
        <w:rPr>
          <w:rStyle w:val="IntenseReference"/>
          <w:rFonts w:ascii="Arial" w:hAnsi="Arial" w:cs="Arial"/>
          <w:b w:val="0"/>
          <w:bCs w:val="0"/>
          <w:smallCaps w:val="0"/>
          <w:u w:val="none"/>
        </w:rPr>
        <w:t>Tower D (Level 3 and Level 6 Podium Communal Open Space) has been redesigned in response to the residential amendments outlined earlier in the assessment report.</w:t>
      </w:r>
    </w:p>
    <w:p w14:paraId="3B5EA2CE" w14:textId="77777777" w:rsidR="005A382C" w:rsidRPr="002E7089" w:rsidRDefault="005A382C" w:rsidP="00054B9D">
      <w:pPr>
        <w:pStyle w:val="ListParagraph"/>
        <w:numPr>
          <w:ilvl w:val="0"/>
          <w:numId w:val="23"/>
        </w:numPr>
        <w:spacing w:after="0" w:line="240" w:lineRule="auto"/>
        <w:ind w:left="714" w:hanging="357"/>
        <w:jc w:val="both"/>
        <w:rPr>
          <w:rFonts w:ascii="Arial" w:hAnsi="Arial" w:cs="Arial"/>
        </w:rPr>
      </w:pPr>
      <w:r w:rsidRPr="002E7089">
        <w:rPr>
          <w:rFonts w:ascii="Arial" w:hAnsi="Arial" w:cs="Arial"/>
        </w:rPr>
        <w:t>The paving specification has been updated to reflect the site's industrial heritage and align with the character of nearby Burwood Library. The new design introduces brick paving that traces "track" lines to support wayfinding and movement, while bluestone remains the primary paving material.</w:t>
      </w:r>
    </w:p>
    <w:p w14:paraId="38988EEE" w14:textId="77777777" w:rsidR="005A382C" w:rsidRPr="002E7089" w:rsidRDefault="005A382C" w:rsidP="00054B9D">
      <w:pPr>
        <w:pStyle w:val="ListParagraph"/>
        <w:numPr>
          <w:ilvl w:val="0"/>
          <w:numId w:val="23"/>
        </w:numPr>
        <w:spacing w:after="0" w:line="240" w:lineRule="auto"/>
        <w:ind w:left="714" w:hanging="357"/>
        <w:jc w:val="both"/>
        <w:rPr>
          <w:rStyle w:val="IntenseReference"/>
          <w:rFonts w:ascii="Arial" w:hAnsi="Arial" w:cs="Arial"/>
          <w:b w:val="0"/>
          <w:bCs w:val="0"/>
          <w:smallCaps w:val="0"/>
          <w:u w:val="none"/>
        </w:rPr>
      </w:pPr>
      <w:r w:rsidRPr="002E7089">
        <w:rPr>
          <w:rFonts w:ascii="Arial" w:hAnsi="Arial" w:cs="Arial"/>
        </w:rPr>
        <w:t>Street furniture has been updated to include integrated timber benches within raised planters, providing evenly distributed seating for respite. Cycle hoops are strategically placed along Railway Parade for visiting cyclists, with their quantity remaining consistent with the approved DA.</w:t>
      </w:r>
    </w:p>
    <w:p w14:paraId="4FB00EFC" w14:textId="77777777" w:rsidR="005A382C" w:rsidRPr="002E7089" w:rsidRDefault="005A382C" w:rsidP="005A382C">
      <w:pPr>
        <w:spacing w:after="0" w:line="276" w:lineRule="auto"/>
        <w:jc w:val="both"/>
        <w:rPr>
          <w:rStyle w:val="IntenseReference"/>
          <w:rFonts w:ascii="Arial" w:hAnsi="Arial" w:cs="Arial"/>
          <w:b w:val="0"/>
          <w:bCs w:val="0"/>
          <w:smallCaps w:val="0"/>
          <w:u w:val="none"/>
        </w:rPr>
      </w:pPr>
    </w:p>
    <w:p w14:paraId="303BC12D" w14:textId="53CE7BED" w:rsidR="005A382C" w:rsidRPr="002E7089" w:rsidRDefault="005A382C" w:rsidP="006B36F9">
      <w:pPr>
        <w:spacing w:after="0" w:line="240" w:lineRule="auto"/>
        <w:jc w:val="both"/>
        <w:rPr>
          <w:rStyle w:val="IntenseReference"/>
          <w:rFonts w:ascii="Arial" w:hAnsi="Arial" w:cs="Arial"/>
          <w:b w:val="0"/>
          <w:bCs w:val="0"/>
          <w:smallCaps w:val="0"/>
          <w:u w:val="none"/>
        </w:rPr>
      </w:pPr>
      <w:r w:rsidRPr="002E7089">
        <w:rPr>
          <w:rStyle w:val="IntenseReference"/>
          <w:rFonts w:ascii="Arial" w:hAnsi="Arial" w:cs="Arial"/>
          <w:smallCaps w:val="0"/>
          <w:noProof/>
          <w:u w:val="none"/>
        </w:rPr>
        <w:lastRenderedPageBreak/>
        <w:drawing>
          <wp:anchor distT="0" distB="0" distL="114300" distR="114300" simplePos="0" relativeHeight="251675648" behindDoc="0" locked="0" layoutInCell="1" allowOverlap="1" wp14:anchorId="2FBC434A" wp14:editId="4E523E0F">
            <wp:simplePos x="0" y="0"/>
            <wp:positionH relativeFrom="margin">
              <wp:align>left</wp:align>
            </wp:positionH>
            <wp:positionV relativeFrom="paragraph">
              <wp:posOffset>20320</wp:posOffset>
            </wp:positionV>
            <wp:extent cx="5894705" cy="2400300"/>
            <wp:effectExtent l="19050" t="19050" r="10795" b="19050"/>
            <wp:wrapSquare wrapText="bothSides"/>
            <wp:docPr id="185642681" name="Picture 1" descr="Aerial view of a city street with trees and peop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642681" name="Picture 1" descr="Aerial view of a city street with trees and people&#10;&#10;AI-generated content may be incorrect."/>
                    <pic:cNvPicPr/>
                  </pic:nvPicPr>
                  <pic:blipFill rotWithShape="1">
                    <a:blip r:embed="rId58" cstate="print">
                      <a:extLst>
                        <a:ext uri="{28A0092B-C50C-407E-A947-70E740481C1C}">
                          <a14:useLocalDpi xmlns:a14="http://schemas.microsoft.com/office/drawing/2010/main" val="0"/>
                        </a:ext>
                      </a:extLst>
                    </a:blip>
                    <a:srcRect b="5637"/>
                    <a:stretch>
                      <a:fillRect/>
                    </a:stretch>
                  </pic:blipFill>
                  <pic:spPr bwMode="auto">
                    <a:xfrm>
                      <a:off x="0" y="0"/>
                      <a:ext cx="5896327" cy="2400732"/>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2E7089">
        <w:rPr>
          <w:rStyle w:val="IntenseReference"/>
          <w:rFonts w:ascii="Arial" w:hAnsi="Arial" w:cs="Arial"/>
          <w:smallCaps w:val="0"/>
          <w:u w:val="none"/>
        </w:rPr>
        <w:t xml:space="preserve">Figure </w:t>
      </w:r>
      <w:r w:rsidR="007D5B87" w:rsidRPr="002E7089">
        <w:rPr>
          <w:rStyle w:val="IntenseReference"/>
          <w:rFonts w:ascii="Arial" w:hAnsi="Arial" w:cs="Arial"/>
          <w:smallCaps w:val="0"/>
          <w:u w:val="none"/>
        </w:rPr>
        <w:t>48</w:t>
      </w:r>
      <w:r w:rsidRPr="002E7089">
        <w:rPr>
          <w:rStyle w:val="IntenseReference"/>
          <w:rFonts w:ascii="Arial" w:hAnsi="Arial" w:cs="Arial"/>
          <w:b w:val="0"/>
          <w:bCs w:val="0"/>
          <w:smallCaps w:val="0"/>
          <w:u w:val="none"/>
        </w:rPr>
        <w:t xml:space="preserve"> – Extract of applicant’s CGI render of Aerial from Railway Parade (as amended).</w:t>
      </w:r>
    </w:p>
    <w:p w14:paraId="7F6E96D6" w14:textId="77777777" w:rsidR="005A382C" w:rsidRPr="002E7089" w:rsidRDefault="005A382C" w:rsidP="005A382C">
      <w:pPr>
        <w:spacing w:after="40" w:line="276" w:lineRule="auto"/>
        <w:jc w:val="both"/>
        <w:rPr>
          <w:rStyle w:val="IntenseReference"/>
          <w:rFonts w:ascii="Arial" w:hAnsi="Arial" w:cs="Arial"/>
          <w:b w:val="0"/>
          <w:bCs w:val="0"/>
          <w:i/>
          <w:iCs/>
          <w:smallCaps w:val="0"/>
          <w:sz w:val="20"/>
          <w:szCs w:val="20"/>
          <w:u w:val="none"/>
        </w:rPr>
      </w:pPr>
      <w:r w:rsidRPr="002E7089">
        <w:rPr>
          <w:rStyle w:val="IntenseReference"/>
          <w:rFonts w:ascii="Arial" w:hAnsi="Arial" w:cs="Arial"/>
          <w:b w:val="0"/>
          <w:bCs w:val="0"/>
          <w:i/>
          <w:iCs/>
          <w:smallCaps w:val="0"/>
          <w:noProof/>
          <w:sz w:val="20"/>
          <w:szCs w:val="20"/>
          <w:u w:val="none"/>
        </w:rPr>
        <w:drawing>
          <wp:anchor distT="0" distB="0" distL="114300" distR="114300" simplePos="0" relativeHeight="251674624" behindDoc="0" locked="0" layoutInCell="1" allowOverlap="1" wp14:anchorId="740D6989" wp14:editId="6B3B49D2">
            <wp:simplePos x="0" y="0"/>
            <wp:positionH relativeFrom="margin">
              <wp:align>left</wp:align>
            </wp:positionH>
            <wp:positionV relativeFrom="paragraph">
              <wp:posOffset>226695</wp:posOffset>
            </wp:positionV>
            <wp:extent cx="5890260" cy="2819400"/>
            <wp:effectExtent l="19050" t="19050" r="15240" b="19050"/>
            <wp:wrapSquare wrapText="bothSides"/>
            <wp:docPr id="1138890663" name="Picture 1" descr="A group of people walking in a cit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8890663" name="Picture 1" descr="A group of people walking in a city&#10;&#10;AI-generated content may be incorrect."/>
                    <pic:cNvPicPr/>
                  </pic:nvPicPr>
                  <pic:blipFill rotWithShape="1">
                    <a:blip r:embed="rId59">
                      <a:extLst>
                        <a:ext uri="{28A0092B-C50C-407E-A947-70E740481C1C}">
                          <a14:useLocalDpi xmlns:a14="http://schemas.microsoft.com/office/drawing/2010/main" val="0"/>
                        </a:ext>
                      </a:extLst>
                    </a:blip>
                    <a:srcRect b="11899"/>
                    <a:stretch>
                      <a:fillRect/>
                    </a:stretch>
                  </pic:blipFill>
                  <pic:spPr bwMode="auto">
                    <a:xfrm>
                      <a:off x="0" y="0"/>
                      <a:ext cx="5892453" cy="2820230"/>
                    </a:xfrm>
                    <a:prstGeom prst="rect">
                      <a:avLst/>
                    </a:prstGeom>
                    <a:ln>
                      <a:solidFill>
                        <a:sysClr val="windowText" lastClr="000000"/>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2E7089">
        <w:rPr>
          <w:rStyle w:val="IntenseReference"/>
          <w:rFonts w:ascii="Arial" w:hAnsi="Arial" w:cs="Arial"/>
          <w:b w:val="0"/>
          <w:bCs w:val="0"/>
          <w:i/>
          <w:iCs/>
          <w:smallCaps w:val="0"/>
          <w:sz w:val="20"/>
          <w:szCs w:val="20"/>
          <w:u w:val="none"/>
        </w:rPr>
        <w:t>Source: (Studio.SC)</w:t>
      </w:r>
    </w:p>
    <w:p w14:paraId="509D987C" w14:textId="011DD8AE" w:rsidR="005A382C" w:rsidRPr="002E7089" w:rsidRDefault="005A382C" w:rsidP="006B36F9">
      <w:pPr>
        <w:spacing w:after="0" w:line="240" w:lineRule="auto"/>
        <w:jc w:val="both"/>
        <w:rPr>
          <w:rStyle w:val="IntenseReference"/>
          <w:rFonts w:ascii="Arial" w:hAnsi="Arial" w:cs="Arial"/>
          <w:b w:val="0"/>
          <w:bCs w:val="0"/>
          <w:smallCaps w:val="0"/>
          <w:u w:val="none"/>
        </w:rPr>
      </w:pPr>
      <w:r w:rsidRPr="002E7089">
        <w:rPr>
          <w:rStyle w:val="IntenseReference"/>
          <w:rFonts w:ascii="Arial" w:hAnsi="Arial" w:cs="Arial"/>
          <w:smallCaps w:val="0"/>
          <w:u w:val="none"/>
        </w:rPr>
        <w:t xml:space="preserve">Figure </w:t>
      </w:r>
      <w:r w:rsidR="007D5B87" w:rsidRPr="002E7089">
        <w:rPr>
          <w:rStyle w:val="IntenseReference"/>
          <w:rFonts w:ascii="Arial" w:hAnsi="Arial" w:cs="Arial"/>
          <w:smallCaps w:val="0"/>
          <w:u w:val="none"/>
        </w:rPr>
        <w:t>49</w:t>
      </w:r>
      <w:r w:rsidRPr="002E7089">
        <w:rPr>
          <w:rStyle w:val="IntenseReference"/>
          <w:rFonts w:ascii="Arial" w:hAnsi="Arial" w:cs="Arial"/>
          <w:b w:val="0"/>
          <w:bCs w:val="0"/>
          <w:smallCaps w:val="0"/>
          <w:u w:val="none"/>
        </w:rPr>
        <w:t xml:space="preserve"> – Extract of applicant’s CGI render of View from Stage 2 Retail Link (as amended).</w:t>
      </w:r>
    </w:p>
    <w:p w14:paraId="48EFB9EB" w14:textId="77777777" w:rsidR="005A382C" w:rsidRPr="002E7089" w:rsidRDefault="005A382C" w:rsidP="005A382C">
      <w:pPr>
        <w:spacing w:after="40" w:line="276" w:lineRule="auto"/>
        <w:jc w:val="both"/>
        <w:rPr>
          <w:rStyle w:val="IntenseReference"/>
          <w:rFonts w:ascii="Arial" w:hAnsi="Arial" w:cs="Arial"/>
          <w:b w:val="0"/>
          <w:bCs w:val="0"/>
          <w:i/>
          <w:iCs/>
          <w:smallCaps w:val="0"/>
          <w:sz w:val="20"/>
          <w:szCs w:val="20"/>
          <w:u w:val="none"/>
        </w:rPr>
      </w:pPr>
      <w:r w:rsidRPr="002E7089">
        <w:rPr>
          <w:rStyle w:val="IntenseReference"/>
          <w:rFonts w:ascii="Arial" w:hAnsi="Arial" w:cs="Arial"/>
          <w:b w:val="0"/>
          <w:bCs w:val="0"/>
          <w:i/>
          <w:iCs/>
          <w:smallCaps w:val="0"/>
          <w:sz w:val="20"/>
          <w:szCs w:val="20"/>
          <w:u w:val="none"/>
        </w:rPr>
        <w:t>Source: (Studio.SC)</w:t>
      </w:r>
    </w:p>
    <w:p w14:paraId="2FF410D0" w14:textId="25D20598" w:rsidR="007D5B87" w:rsidRPr="002E7089" w:rsidRDefault="007D5B87" w:rsidP="004F4A93">
      <w:pPr>
        <w:spacing w:after="40" w:line="276" w:lineRule="auto"/>
        <w:jc w:val="both"/>
        <w:rPr>
          <w:rStyle w:val="IntenseReference"/>
          <w:rFonts w:ascii="Arial" w:hAnsi="Arial" w:cs="Arial"/>
          <w:b w:val="0"/>
          <w:bCs w:val="0"/>
          <w:smallCaps w:val="0"/>
          <w:u w:val="none"/>
        </w:rPr>
      </w:pPr>
      <w:r w:rsidRPr="002E7089">
        <w:rPr>
          <w:rStyle w:val="IntenseReference"/>
          <w:rFonts w:ascii="Arial" w:hAnsi="Arial" w:cs="Arial"/>
          <w:b w:val="0"/>
          <w:bCs w:val="0"/>
          <w:smallCaps w:val="0"/>
          <w:noProof/>
          <w:u w:val="none"/>
        </w:rPr>
        <w:drawing>
          <wp:anchor distT="0" distB="0" distL="114300" distR="114300" simplePos="0" relativeHeight="251677696" behindDoc="0" locked="0" layoutInCell="1" allowOverlap="1" wp14:anchorId="052D6865" wp14:editId="00F260ED">
            <wp:simplePos x="0" y="0"/>
            <wp:positionH relativeFrom="margin">
              <wp:posOffset>0</wp:posOffset>
            </wp:positionH>
            <wp:positionV relativeFrom="paragraph">
              <wp:posOffset>229235</wp:posOffset>
            </wp:positionV>
            <wp:extent cx="5930265" cy="2266950"/>
            <wp:effectExtent l="19050" t="19050" r="13335" b="19050"/>
            <wp:wrapSquare wrapText="bothSides"/>
            <wp:docPr id="2058722100" name="Picture 1" descr="A building with many windows and a lot of people walking&#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8722100" name="Picture 1" descr="A building with many windows and a lot of people walking&#10;&#10;AI-generated content may be incorrect."/>
                    <pic:cNvPicPr/>
                  </pic:nvPicPr>
                  <pic:blipFill>
                    <a:blip r:embed="rId60">
                      <a:extLst>
                        <a:ext uri="{28A0092B-C50C-407E-A947-70E740481C1C}">
                          <a14:useLocalDpi xmlns:a14="http://schemas.microsoft.com/office/drawing/2010/main" val="0"/>
                        </a:ext>
                      </a:extLst>
                    </a:blip>
                    <a:stretch>
                      <a:fillRect/>
                    </a:stretch>
                  </pic:blipFill>
                  <pic:spPr>
                    <a:xfrm>
                      <a:off x="0" y="0"/>
                      <a:ext cx="5930265" cy="2266950"/>
                    </a:xfrm>
                    <a:prstGeom prst="rect">
                      <a:avLst/>
                    </a:prstGeom>
                    <a:ln>
                      <a:solidFill>
                        <a:sysClr val="windowText" lastClr="000000"/>
                      </a:solidFill>
                    </a:ln>
                  </pic:spPr>
                </pic:pic>
              </a:graphicData>
            </a:graphic>
            <wp14:sizeRelH relativeFrom="margin">
              <wp14:pctWidth>0</wp14:pctWidth>
            </wp14:sizeRelH>
            <wp14:sizeRelV relativeFrom="margin">
              <wp14:pctHeight>0</wp14:pctHeight>
            </wp14:sizeRelV>
          </wp:anchor>
        </w:drawing>
      </w:r>
    </w:p>
    <w:p w14:paraId="0E408BF3" w14:textId="27D58A6A" w:rsidR="007D5B87" w:rsidRPr="002E7089" w:rsidRDefault="007D5B87" w:rsidP="006B36F9">
      <w:pPr>
        <w:spacing w:after="0" w:line="240" w:lineRule="auto"/>
        <w:jc w:val="both"/>
        <w:rPr>
          <w:rStyle w:val="IntenseReference"/>
          <w:rFonts w:ascii="Arial" w:hAnsi="Arial" w:cs="Arial"/>
          <w:b w:val="0"/>
          <w:bCs w:val="0"/>
          <w:smallCaps w:val="0"/>
          <w:u w:val="none"/>
        </w:rPr>
      </w:pPr>
      <w:r w:rsidRPr="002E7089">
        <w:rPr>
          <w:rStyle w:val="IntenseReference"/>
          <w:rFonts w:ascii="Arial" w:hAnsi="Arial" w:cs="Arial"/>
          <w:smallCaps w:val="0"/>
          <w:u w:val="none"/>
        </w:rPr>
        <w:t>Figure 50</w:t>
      </w:r>
      <w:r w:rsidRPr="002E7089">
        <w:rPr>
          <w:rStyle w:val="IntenseReference"/>
          <w:rFonts w:ascii="Arial" w:hAnsi="Arial" w:cs="Arial"/>
          <w:b w:val="0"/>
          <w:bCs w:val="0"/>
          <w:smallCaps w:val="0"/>
          <w:u w:val="none"/>
        </w:rPr>
        <w:t xml:space="preserve"> – Extract of applicant’s CGI render of Public Domain Clarendon Place (amended).</w:t>
      </w:r>
    </w:p>
    <w:p w14:paraId="5D459350" w14:textId="77777777" w:rsidR="007D5B87" w:rsidRPr="002E7089" w:rsidRDefault="007D5B87" w:rsidP="007D5B87">
      <w:pPr>
        <w:spacing w:after="40" w:line="276" w:lineRule="auto"/>
        <w:jc w:val="both"/>
        <w:rPr>
          <w:rStyle w:val="IntenseReference"/>
          <w:rFonts w:ascii="Arial" w:hAnsi="Arial" w:cs="Arial"/>
          <w:b w:val="0"/>
          <w:bCs w:val="0"/>
          <w:i/>
          <w:iCs/>
          <w:smallCaps w:val="0"/>
          <w:sz w:val="20"/>
          <w:szCs w:val="20"/>
          <w:u w:val="none"/>
        </w:rPr>
      </w:pPr>
      <w:r w:rsidRPr="002E7089">
        <w:rPr>
          <w:rStyle w:val="IntenseReference"/>
          <w:rFonts w:ascii="Arial" w:hAnsi="Arial" w:cs="Arial"/>
          <w:b w:val="0"/>
          <w:bCs w:val="0"/>
          <w:i/>
          <w:iCs/>
          <w:smallCaps w:val="0"/>
          <w:sz w:val="20"/>
          <w:szCs w:val="20"/>
          <w:u w:val="none"/>
        </w:rPr>
        <w:t>Source: (Studio.SC)</w:t>
      </w:r>
    </w:p>
    <w:p w14:paraId="502C97E2" w14:textId="24261833" w:rsidR="00C96050" w:rsidRPr="002E7089" w:rsidRDefault="00C96050" w:rsidP="004F4A93">
      <w:pPr>
        <w:spacing w:after="40" w:line="276" w:lineRule="auto"/>
        <w:jc w:val="both"/>
        <w:rPr>
          <w:rStyle w:val="IntenseReference"/>
          <w:rFonts w:ascii="Arial" w:hAnsi="Arial" w:cs="Arial"/>
          <w:smallCaps w:val="0"/>
          <w:u w:val="none"/>
        </w:rPr>
      </w:pPr>
      <w:r w:rsidRPr="002E7089">
        <w:rPr>
          <w:rStyle w:val="IntenseReference"/>
          <w:rFonts w:ascii="Arial" w:hAnsi="Arial" w:cs="Arial"/>
          <w:smallCaps w:val="0"/>
          <w:u w:val="none"/>
        </w:rPr>
        <w:lastRenderedPageBreak/>
        <w:t xml:space="preserve">2.2 Background </w:t>
      </w:r>
    </w:p>
    <w:p w14:paraId="7EBDDFBF" w14:textId="77777777" w:rsidR="00C96050" w:rsidRDefault="00C96050" w:rsidP="00872A40">
      <w:pPr>
        <w:spacing w:after="0" w:line="276" w:lineRule="auto"/>
        <w:jc w:val="both"/>
        <w:rPr>
          <w:rStyle w:val="IntenseReference"/>
          <w:rFonts w:ascii="Arial" w:hAnsi="Arial" w:cs="Arial"/>
          <w:b w:val="0"/>
          <w:bCs w:val="0"/>
          <w:smallCaps w:val="0"/>
          <w:u w:val="none"/>
        </w:rPr>
      </w:pPr>
    </w:p>
    <w:p w14:paraId="352190C5" w14:textId="77777777" w:rsidR="00C4647A" w:rsidRDefault="00C4647A" w:rsidP="00C4647A">
      <w:pPr>
        <w:spacing w:after="0" w:line="276" w:lineRule="auto"/>
        <w:jc w:val="both"/>
        <w:rPr>
          <w:rFonts w:ascii="Arial" w:hAnsi="Arial" w:cs="Arial"/>
        </w:rPr>
      </w:pPr>
      <w:r>
        <w:rPr>
          <w:rFonts w:ascii="Arial" w:hAnsi="Arial" w:cs="Arial"/>
        </w:rPr>
        <w:t>Below is a timeline of the previous applications attributed to the subject site:</w:t>
      </w:r>
    </w:p>
    <w:p w14:paraId="63BB9361" w14:textId="77777777" w:rsidR="00C4647A" w:rsidRDefault="00C4647A" w:rsidP="00C4647A">
      <w:pPr>
        <w:spacing w:after="0" w:line="276" w:lineRule="auto"/>
        <w:jc w:val="both"/>
        <w:rPr>
          <w:rFonts w:ascii="Arial" w:hAnsi="Arial" w:cs="Arial"/>
        </w:rPr>
      </w:pPr>
    </w:p>
    <w:p w14:paraId="2E11EAD3" w14:textId="51547068" w:rsidR="00C4647A" w:rsidRDefault="00C4647A" w:rsidP="00C4647A">
      <w:pPr>
        <w:spacing w:after="0" w:line="276" w:lineRule="auto"/>
        <w:rPr>
          <w:rFonts w:ascii="Arial" w:hAnsi="Arial" w:cs="Arial"/>
        </w:rPr>
      </w:pPr>
      <w:r w:rsidRPr="00A14D6F">
        <w:rPr>
          <w:rFonts w:ascii="Arial" w:hAnsi="Arial" w:cs="Arial"/>
          <w:b/>
          <w:bCs/>
        </w:rPr>
        <w:t>DA.2021.44</w:t>
      </w:r>
      <w:r>
        <w:rPr>
          <w:rFonts w:ascii="Arial" w:hAnsi="Arial" w:cs="Arial"/>
        </w:rPr>
        <w:t xml:space="preserve"> – lodged with Council on 13 April 2021 seeking consent for “</w:t>
      </w:r>
      <w:r w:rsidRPr="00A14D6F">
        <w:rPr>
          <w:rFonts w:ascii="Arial" w:hAnsi="Arial" w:cs="Arial"/>
          <w:i/>
          <w:iCs/>
        </w:rPr>
        <w:t>Demolition of the existing structures and the construction of a mixed use development known as ‘Burwood Place” comprising five (5) towers above a three storey podium with 1,041 residential units, 30,044 of non-residential gross floor area for retail, commercial, child care and entertainment/cinema uses, 6-7 levels of  basement parking with 1,757 car parking spaces, and public domain areas”.</w:t>
      </w:r>
      <w:r w:rsidR="006B595B">
        <w:rPr>
          <w:rFonts w:ascii="Arial" w:hAnsi="Arial" w:cs="Arial"/>
        </w:rPr>
        <w:t xml:space="preserve"> </w:t>
      </w:r>
      <w:r>
        <w:rPr>
          <w:rFonts w:ascii="Arial" w:hAnsi="Arial" w:cs="Arial"/>
        </w:rPr>
        <w:t>The application was approved by the Sydney Eastern City Planning Panel on 28 November 2022. The consent was issued on 1 December 2022.</w:t>
      </w:r>
    </w:p>
    <w:p w14:paraId="006A5A6D" w14:textId="77777777" w:rsidR="00C4647A" w:rsidRDefault="00C4647A" w:rsidP="00C4647A">
      <w:pPr>
        <w:spacing w:after="0" w:line="276" w:lineRule="auto"/>
        <w:rPr>
          <w:rFonts w:ascii="Arial" w:hAnsi="Arial" w:cs="Arial"/>
        </w:rPr>
      </w:pPr>
    </w:p>
    <w:p w14:paraId="0B1BBCCD" w14:textId="73B6B2B4" w:rsidR="00C4647A" w:rsidRDefault="00C4647A" w:rsidP="00C4647A">
      <w:pPr>
        <w:spacing w:after="0" w:line="276" w:lineRule="auto"/>
        <w:rPr>
          <w:rFonts w:ascii="Arial" w:hAnsi="Arial" w:cs="Arial"/>
        </w:rPr>
      </w:pPr>
      <w:r w:rsidRPr="00C4647A">
        <w:rPr>
          <w:rFonts w:ascii="Arial" w:hAnsi="Arial" w:cs="Arial"/>
          <w:b/>
          <w:bCs/>
        </w:rPr>
        <w:t>DA.2023.32.1</w:t>
      </w:r>
      <w:r>
        <w:rPr>
          <w:rFonts w:ascii="Arial" w:hAnsi="Arial" w:cs="Arial"/>
        </w:rPr>
        <w:t xml:space="preserve"> – Modification application for stratum subdivision of land for the purpose of road dedication. The application was approved by Burwood Council on </w:t>
      </w:r>
      <w:r w:rsidR="001B708E">
        <w:rPr>
          <w:rFonts w:ascii="Arial" w:hAnsi="Arial" w:cs="Arial"/>
        </w:rPr>
        <w:t>29 September 2023.</w:t>
      </w:r>
    </w:p>
    <w:p w14:paraId="4226B69A" w14:textId="77777777" w:rsidR="00C4647A" w:rsidRDefault="00C4647A" w:rsidP="00C4647A">
      <w:pPr>
        <w:spacing w:after="0" w:line="276" w:lineRule="auto"/>
        <w:rPr>
          <w:rFonts w:ascii="Arial" w:hAnsi="Arial" w:cs="Arial"/>
        </w:rPr>
      </w:pPr>
    </w:p>
    <w:p w14:paraId="623804C7" w14:textId="14DEB8AE" w:rsidR="00C4647A" w:rsidRDefault="00C4647A" w:rsidP="00C4647A">
      <w:pPr>
        <w:spacing w:after="0" w:line="276" w:lineRule="auto"/>
        <w:rPr>
          <w:rFonts w:ascii="Arial" w:hAnsi="Arial" w:cs="Arial"/>
        </w:rPr>
      </w:pPr>
      <w:r w:rsidRPr="001B708E">
        <w:rPr>
          <w:rFonts w:ascii="Arial" w:hAnsi="Arial" w:cs="Arial"/>
          <w:b/>
          <w:bCs/>
        </w:rPr>
        <w:t>DA.2021.44.</w:t>
      </w:r>
      <w:r w:rsidR="006B595B" w:rsidRPr="001B708E">
        <w:rPr>
          <w:rFonts w:ascii="Arial" w:hAnsi="Arial" w:cs="Arial"/>
          <w:b/>
          <w:bCs/>
        </w:rPr>
        <w:t>2</w:t>
      </w:r>
      <w:r w:rsidR="006B595B">
        <w:rPr>
          <w:rFonts w:ascii="Arial" w:hAnsi="Arial" w:cs="Arial"/>
        </w:rPr>
        <w:t xml:space="preserve"> -</w:t>
      </w:r>
      <w:r w:rsidR="001B708E">
        <w:rPr>
          <w:rFonts w:ascii="Arial" w:hAnsi="Arial" w:cs="Arial"/>
        </w:rPr>
        <w:t xml:space="preserve"> Modification application to reinstate the area beneath the land to be acquired by Council for road widening purposes and add such land to the basement area of the development.</w:t>
      </w:r>
      <w:r w:rsidR="006B595B">
        <w:rPr>
          <w:rFonts w:ascii="Arial" w:hAnsi="Arial" w:cs="Arial"/>
        </w:rPr>
        <w:t xml:space="preserve"> The application was approved by Burwood Council on 12 October 2024.</w:t>
      </w:r>
    </w:p>
    <w:p w14:paraId="147EAA72" w14:textId="77777777" w:rsidR="001B708E" w:rsidRDefault="001B708E" w:rsidP="00C4647A">
      <w:pPr>
        <w:spacing w:after="0" w:line="276" w:lineRule="auto"/>
        <w:rPr>
          <w:rFonts w:ascii="Arial" w:hAnsi="Arial" w:cs="Arial"/>
        </w:rPr>
      </w:pPr>
    </w:p>
    <w:p w14:paraId="27EE7A2F" w14:textId="599D56A0" w:rsidR="001B708E" w:rsidRDefault="001B708E" w:rsidP="00C4647A">
      <w:pPr>
        <w:spacing w:after="0" w:line="276" w:lineRule="auto"/>
        <w:rPr>
          <w:rFonts w:ascii="Arial" w:hAnsi="Arial" w:cs="Arial"/>
        </w:rPr>
      </w:pPr>
      <w:r w:rsidRPr="001B708E">
        <w:rPr>
          <w:rFonts w:ascii="Arial" w:hAnsi="Arial" w:cs="Arial"/>
          <w:b/>
          <w:bCs/>
        </w:rPr>
        <w:t>DA.2021.44.3</w:t>
      </w:r>
      <w:r>
        <w:rPr>
          <w:rFonts w:ascii="Arial" w:hAnsi="Arial" w:cs="Arial"/>
        </w:rPr>
        <w:t xml:space="preserve"> </w:t>
      </w:r>
      <w:r w:rsidR="006B595B">
        <w:rPr>
          <w:rFonts w:ascii="Arial" w:hAnsi="Arial" w:cs="Arial"/>
        </w:rPr>
        <w:t>–</w:t>
      </w:r>
      <w:r>
        <w:rPr>
          <w:rFonts w:ascii="Arial" w:hAnsi="Arial" w:cs="Arial"/>
        </w:rPr>
        <w:t xml:space="preserve"> </w:t>
      </w:r>
      <w:r w:rsidR="006B595B">
        <w:rPr>
          <w:rFonts w:ascii="Arial" w:hAnsi="Arial" w:cs="Arial"/>
        </w:rPr>
        <w:t>Modification to amend Condition 27 to change the lead architect to Scott Carver, increase the number of bicycle parking on Level B1 and to change the condition numbering. The application was approved by Burwood Council on 5 February 2024.</w:t>
      </w:r>
    </w:p>
    <w:p w14:paraId="0B1B1ED6" w14:textId="77777777" w:rsidR="006B595B" w:rsidRDefault="006B595B" w:rsidP="00C4647A">
      <w:pPr>
        <w:spacing w:after="0" w:line="276" w:lineRule="auto"/>
        <w:rPr>
          <w:rFonts w:ascii="Arial" w:hAnsi="Arial" w:cs="Arial"/>
        </w:rPr>
      </w:pPr>
    </w:p>
    <w:p w14:paraId="121668E0" w14:textId="1F8BCFA7" w:rsidR="006B595B" w:rsidRDefault="006B595B" w:rsidP="00C4647A">
      <w:pPr>
        <w:spacing w:after="0" w:line="276" w:lineRule="auto"/>
        <w:rPr>
          <w:rFonts w:ascii="Arial" w:hAnsi="Arial" w:cs="Arial"/>
        </w:rPr>
      </w:pPr>
      <w:r w:rsidRPr="006B595B">
        <w:rPr>
          <w:rFonts w:ascii="Arial" w:hAnsi="Arial" w:cs="Arial"/>
          <w:b/>
          <w:bCs/>
        </w:rPr>
        <w:t>DA.2021.44.4</w:t>
      </w:r>
      <w:r>
        <w:rPr>
          <w:rFonts w:ascii="Arial" w:hAnsi="Arial" w:cs="Arial"/>
        </w:rPr>
        <w:t xml:space="preserve"> – Modification application to modify Water NSW’s General Terms of Approval, to allow for a drained basement instead of a waterproofed/tanked basement. This application was approved by Burwood Council on </w:t>
      </w:r>
      <w:r w:rsidR="00C0618E">
        <w:rPr>
          <w:rFonts w:ascii="Arial" w:hAnsi="Arial" w:cs="Arial"/>
        </w:rPr>
        <w:t>20 March 2025.</w:t>
      </w:r>
    </w:p>
    <w:p w14:paraId="6F3D66EA" w14:textId="77777777" w:rsidR="00C4647A" w:rsidRDefault="00C4647A" w:rsidP="00872A40">
      <w:pPr>
        <w:spacing w:after="0" w:line="276" w:lineRule="auto"/>
        <w:jc w:val="both"/>
        <w:rPr>
          <w:rStyle w:val="IntenseReference"/>
          <w:rFonts w:ascii="Arial" w:hAnsi="Arial" w:cs="Arial"/>
          <w:b w:val="0"/>
          <w:bCs w:val="0"/>
          <w:smallCaps w:val="0"/>
          <w:u w:val="none"/>
        </w:rPr>
      </w:pPr>
    </w:p>
    <w:p w14:paraId="773BED17" w14:textId="77777777" w:rsidR="00C4647A" w:rsidRPr="002E7089" w:rsidRDefault="00C4647A" w:rsidP="00872A40">
      <w:pPr>
        <w:spacing w:after="0" w:line="276" w:lineRule="auto"/>
        <w:jc w:val="both"/>
        <w:rPr>
          <w:rStyle w:val="IntenseReference"/>
          <w:rFonts w:ascii="Arial" w:hAnsi="Arial" w:cs="Arial"/>
          <w:b w:val="0"/>
          <w:bCs w:val="0"/>
          <w:smallCaps w:val="0"/>
          <w:u w:val="none"/>
        </w:rPr>
      </w:pPr>
    </w:p>
    <w:p w14:paraId="3AA15503" w14:textId="109AE551" w:rsidR="00C96050" w:rsidRPr="002E7089" w:rsidRDefault="00C96050" w:rsidP="00AC46F2">
      <w:pPr>
        <w:spacing w:after="0" w:line="240" w:lineRule="auto"/>
        <w:jc w:val="both"/>
        <w:rPr>
          <w:rStyle w:val="IntenseReference"/>
          <w:rFonts w:ascii="Arial" w:hAnsi="Arial" w:cs="Arial"/>
          <w:b w:val="0"/>
          <w:bCs w:val="0"/>
          <w:smallCaps w:val="0"/>
          <w:u w:val="none"/>
        </w:rPr>
      </w:pPr>
      <w:r w:rsidRPr="002E7089">
        <w:rPr>
          <w:rStyle w:val="IntenseReference"/>
          <w:rFonts w:ascii="Arial" w:hAnsi="Arial" w:cs="Arial"/>
          <w:b w:val="0"/>
          <w:bCs w:val="0"/>
          <w:smallCaps w:val="0"/>
          <w:u w:val="none"/>
        </w:rPr>
        <w:t xml:space="preserve">The current Section 4.55 (2) Modification Application was lodged on </w:t>
      </w:r>
      <w:r w:rsidRPr="002E7089">
        <w:rPr>
          <w:rStyle w:val="IntenseReference"/>
          <w:rFonts w:ascii="Arial" w:hAnsi="Arial" w:cs="Arial"/>
          <w:smallCaps w:val="0"/>
          <w:u w:val="none"/>
        </w:rPr>
        <w:t>18 October 2024</w:t>
      </w:r>
      <w:r w:rsidRPr="002E7089">
        <w:rPr>
          <w:rStyle w:val="IntenseReference"/>
          <w:rFonts w:ascii="Arial" w:hAnsi="Arial" w:cs="Arial"/>
          <w:b w:val="0"/>
          <w:bCs w:val="0"/>
          <w:smallCaps w:val="0"/>
          <w:u w:val="none"/>
        </w:rPr>
        <w:t xml:space="preserve">. A chronology of the application since lodgement is outlined in </w:t>
      </w:r>
      <w:r w:rsidRPr="002E7089">
        <w:rPr>
          <w:rStyle w:val="IntenseReference"/>
          <w:rFonts w:ascii="Arial" w:hAnsi="Arial" w:cs="Arial"/>
          <w:smallCaps w:val="0"/>
          <w:u w:val="none"/>
        </w:rPr>
        <w:t>Table 2</w:t>
      </w:r>
      <w:r w:rsidRPr="002E7089">
        <w:rPr>
          <w:rStyle w:val="IntenseReference"/>
          <w:rFonts w:ascii="Arial" w:hAnsi="Arial" w:cs="Arial"/>
          <w:b w:val="0"/>
          <w:bCs w:val="0"/>
          <w:smallCaps w:val="0"/>
          <w:u w:val="none"/>
        </w:rPr>
        <w:t>.</w:t>
      </w:r>
    </w:p>
    <w:p w14:paraId="638B105F" w14:textId="77777777" w:rsidR="00C96050" w:rsidRPr="002E7089" w:rsidRDefault="00C96050" w:rsidP="00872A40">
      <w:pPr>
        <w:spacing w:after="0" w:line="276" w:lineRule="auto"/>
        <w:jc w:val="both"/>
        <w:rPr>
          <w:rStyle w:val="IntenseReference"/>
          <w:rFonts w:ascii="Arial" w:hAnsi="Arial" w:cs="Arial"/>
          <w:b w:val="0"/>
          <w:bCs w:val="0"/>
          <w:smallCaps w:val="0"/>
          <w:u w:val="none"/>
        </w:rPr>
      </w:pPr>
    </w:p>
    <w:p w14:paraId="3F179B21" w14:textId="4C226A01" w:rsidR="00C96050" w:rsidRPr="002E7089" w:rsidRDefault="00C96050" w:rsidP="00C96050">
      <w:pPr>
        <w:spacing w:after="40" w:line="276" w:lineRule="auto"/>
        <w:jc w:val="center"/>
        <w:rPr>
          <w:rStyle w:val="IntenseReference"/>
          <w:rFonts w:ascii="Arial" w:hAnsi="Arial" w:cs="Arial"/>
          <w:smallCaps w:val="0"/>
          <w:u w:val="none"/>
        </w:rPr>
      </w:pPr>
      <w:r w:rsidRPr="002E7089">
        <w:rPr>
          <w:rStyle w:val="IntenseReference"/>
          <w:rFonts w:ascii="Arial" w:hAnsi="Arial" w:cs="Arial"/>
          <w:smallCaps w:val="0"/>
          <w:u w:val="none"/>
        </w:rPr>
        <w:t>Table 2: Chronology of the DA</w:t>
      </w:r>
    </w:p>
    <w:p w14:paraId="32ED8F78" w14:textId="77777777" w:rsidR="00C96050" w:rsidRPr="002E7089" w:rsidRDefault="00C96050" w:rsidP="00872A40">
      <w:pPr>
        <w:spacing w:after="0" w:line="276" w:lineRule="auto"/>
        <w:jc w:val="both"/>
        <w:rPr>
          <w:rStyle w:val="IntenseReference"/>
          <w:rFonts w:ascii="Arial" w:hAnsi="Arial" w:cs="Arial"/>
          <w:b w:val="0"/>
          <w:bCs w:val="0"/>
          <w:smallCaps w:val="0"/>
          <w:u w:val="none"/>
        </w:rPr>
      </w:pPr>
    </w:p>
    <w:tbl>
      <w:tblPr>
        <w:tblStyle w:val="PlainTable1"/>
        <w:tblW w:w="9067" w:type="dxa"/>
        <w:tblLook w:val="04A0" w:firstRow="1" w:lastRow="0" w:firstColumn="1" w:lastColumn="0" w:noHBand="0" w:noVBand="1"/>
      </w:tblPr>
      <w:tblGrid>
        <w:gridCol w:w="2122"/>
        <w:gridCol w:w="6945"/>
      </w:tblGrid>
      <w:tr w:rsidR="00C96050" w:rsidRPr="002E7089" w14:paraId="6FFAD026" w14:textId="77777777" w:rsidTr="00223D5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2" w:type="dxa"/>
            <w:tcBorders>
              <w:bottom w:val="single" w:sz="12" w:space="0" w:color="ED7D31" w:themeColor="accent2"/>
            </w:tcBorders>
            <w:shd w:val="clear" w:color="auto" w:fill="F2F2F2" w:themeFill="background1" w:themeFillShade="F2"/>
          </w:tcPr>
          <w:p w14:paraId="64FFD844" w14:textId="24E143DC" w:rsidR="00C96050" w:rsidRPr="002E7089" w:rsidRDefault="00C96050" w:rsidP="00FD5F78">
            <w:pPr>
              <w:spacing w:after="40" w:line="276" w:lineRule="auto"/>
              <w:rPr>
                <w:rStyle w:val="IntenseReference"/>
                <w:rFonts w:ascii="Arial" w:hAnsi="Arial" w:cs="Arial"/>
                <w:b/>
                <w:bCs/>
                <w:smallCaps w:val="0"/>
                <w:u w:val="none"/>
              </w:rPr>
            </w:pPr>
            <w:r w:rsidRPr="002E7089">
              <w:rPr>
                <w:rStyle w:val="IntenseReference"/>
                <w:rFonts w:ascii="Arial" w:hAnsi="Arial" w:cs="Arial"/>
                <w:b/>
                <w:bCs/>
                <w:smallCaps w:val="0"/>
                <w:u w:val="none"/>
              </w:rPr>
              <w:t>Date</w:t>
            </w:r>
          </w:p>
        </w:tc>
        <w:tc>
          <w:tcPr>
            <w:tcW w:w="6945" w:type="dxa"/>
            <w:tcBorders>
              <w:bottom w:val="single" w:sz="12" w:space="0" w:color="ED7D31" w:themeColor="accent2"/>
            </w:tcBorders>
            <w:shd w:val="clear" w:color="auto" w:fill="F2F2F2" w:themeFill="background1" w:themeFillShade="F2"/>
          </w:tcPr>
          <w:p w14:paraId="46189FEA" w14:textId="5F3372FA" w:rsidR="00C96050" w:rsidRPr="002E7089" w:rsidRDefault="00C96050" w:rsidP="00FD5F78">
            <w:pPr>
              <w:spacing w:after="40" w:line="276" w:lineRule="auto"/>
              <w:cnfStyle w:val="100000000000" w:firstRow="1" w:lastRow="0" w:firstColumn="0" w:lastColumn="0" w:oddVBand="0" w:evenVBand="0" w:oddHBand="0" w:evenHBand="0" w:firstRowFirstColumn="0" w:firstRowLastColumn="0" w:lastRowFirstColumn="0" w:lastRowLastColumn="0"/>
              <w:rPr>
                <w:rStyle w:val="IntenseReference"/>
                <w:rFonts w:ascii="Arial" w:hAnsi="Arial" w:cs="Arial"/>
                <w:b/>
                <w:bCs/>
                <w:smallCaps w:val="0"/>
                <w:u w:val="none"/>
              </w:rPr>
            </w:pPr>
            <w:r w:rsidRPr="002E7089">
              <w:rPr>
                <w:rStyle w:val="IntenseReference"/>
                <w:rFonts w:ascii="Arial" w:hAnsi="Arial" w:cs="Arial"/>
                <w:b/>
                <w:bCs/>
                <w:smallCaps w:val="0"/>
                <w:u w:val="none"/>
              </w:rPr>
              <w:t>Event</w:t>
            </w:r>
          </w:p>
        </w:tc>
      </w:tr>
      <w:tr w:rsidR="00C96050" w:rsidRPr="002E7089" w14:paraId="309193C7" w14:textId="77777777" w:rsidTr="00223D5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2" w:type="dxa"/>
            <w:tcBorders>
              <w:top w:val="single" w:sz="12" w:space="0" w:color="ED7D31" w:themeColor="accent2"/>
            </w:tcBorders>
            <w:shd w:val="clear" w:color="auto" w:fill="auto"/>
          </w:tcPr>
          <w:p w14:paraId="04102FCE" w14:textId="52199DF9" w:rsidR="00C96050" w:rsidRPr="002E7089" w:rsidRDefault="00C96050" w:rsidP="00FD5F78">
            <w:pPr>
              <w:spacing w:after="40" w:line="276" w:lineRule="auto"/>
              <w:rPr>
                <w:rStyle w:val="IntenseReference"/>
                <w:rFonts w:ascii="Arial" w:hAnsi="Arial" w:cs="Arial"/>
                <w:b/>
                <w:bCs/>
                <w:smallCaps w:val="0"/>
                <w:u w:val="none"/>
              </w:rPr>
            </w:pPr>
            <w:r w:rsidRPr="002E7089">
              <w:rPr>
                <w:rStyle w:val="IntenseReference"/>
                <w:rFonts w:ascii="Arial" w:hAnsi="Arial" w:cs="Arial"/>
                <w:b/>
                <w:bCs/>
                <w:smallCaps w:val="0"/>
                <w:u w:val="none"/>
              </w:rPr>
              <w:t>05 November 2024</w:t>
            </w:r>
          </w:p>
        </w:tc>
        <w:tc>
          <w:tcPr>
            <w:tcW w:w="6945" w:type="dxa"/>
            <w:tcBorders>
              <w:top w:val="single" w:sz="12" w:space="0" w:color="ED7D31" w:themeColor="accent2"/>
            </w:tcBorders>
            <w:shd w:val="clear" w:color="auto" w:fill="auto"/>
          </w:tcPr>
          <w:p w14:paraId="45637A3C" w14:textId="77777777" w:rsidR="00C96050" w:rsidRPr="002E7089" w:rsidRDefault="00C96050" w:rsidP="00AC46F2">
            <w:pPr>
              <w:jc w:val="both"/>
              <w:cnfStyle w:val="000000100000" w:firstRow="0" w:lastRow="0" w:firstColumn="0" w:lastColumn="0" w:oddVBand="0" w:evenVBand="0" w:oddHBand="1" w:evenHBand="0" w:firstRowFirstColumn="0" w:firstRowLastColumn="0" w:lastRowFirstColumn="0" w:lastRowLastColumn="0"/>
              <w:rPr>
                <w:rStyle w:val="IntenseReference"/>
                <w:rFonts w:ascii="Arial" w:hAnsi="Arial" w:cs="Arial"/>
                <w:b w:val="0"/>
                <w:bCs w:val="0"/>
                <w:smallCaps w:val="0"/>
                <w:u w:val="none"/>
              </w:rPr>
            </w:pPr>
            <w:r w:rsidRPr="002E7089">
              <w:rPr>
                <w:rStyle w:val="IntenseReference"/>
                <w:rFonts w:ascii="Arial" w:hAnsi="Arial" w:cs="Arial"/>
                <w:b w:val="0"/>
                <w:bCs w:val="0"/>
                <w:smallCaps w:val="0"/>
                <w:u w:val="none"/>
              </w:rPr>
              <w:t>DA referred to eight (8) technical teams within Council for review/comment and/or recommended conditions of Development Consent.</w:t>
            </w:r>
          </w:p>
          <w:p w14:paraId="23FB5704" w14:textId="7B019A8D" w:rsidR="00741AC6" w:rsidRPr="002E7089" w:rsidRDefault="00741AC6" w:rsidP="004302E9">
            <w:pPr>
              <w:spacing w:after="40" w:line="276" w:lineRule="auto"/>
              <w:cnfStyle w:val="000000100000" w:firstRow="0" w:lastRow="0" w:firstColumn="0" w:lastColumn="0" w:oddVBand="0" w:evenVBand="0" w:oddHBand="1" w:evenHBand="0" w:firstRowFirstColumn="0" w:firstRowLastColumn="0" w:lastRowFirstColumn="0" w:lastRowLastColumn="0"/>
              <w:rPr>
                <w:rStyle w:val="IntenseReference"/>
                <w:rFonts w:ascii="Arial" w:hAnsi="Arial" w:cs="Arial"/>
                <w:b w:val="0"/>
                <w:bCs w:val="0"/>
                <w:smallCaps w:val="0"/>
                <w:u w:val="none"/>
              </w:rPr>
            </w:pPr>
          </w:p>
        </w:tc>
      </w:tr>
      <w:tr w:rsidR="00C96050" w:rsidRPr="002E7089" w14:paraId="7890BF72" w14:textId="77777777" w:rsidTr="00223D52">
        <w:tc>
          <w:tcPr>
            <w:cnfStyle w:val="001000000000" w:firstRow="0" w:lastRow="0" w:firstColumn="1" w:lastColumn="0" w:oddVBand="0" w:evenVBand="0" w:oddHBand="0" w:evenHBand="0" w:firstRowFirstColumn="0" w:firstRowLastColumn="0" w:lastRowFirstColumn="0" w:lastRowLastColumn="0"/>
            <w:tcW w:w="2122" w:type="dxa"/>
          </w:tcPr>
          <w:p w14:paraId="5BDEFD07" w14:textId="45E56226" w:rsidR="00C96050" w:rsidRPr="002E7089" w:rsidRDefault="00C96050" w:rsidP="00FD5F78">
            <w:pPr>
              <w:spacing w:after="40" w:line="276" w:lineRule="auto"/>
              <w:rPr>
                <w:rStyle w:val="IntenseReference"/>
                <w:rFonts w:ascii="Arial" w:hAnsi="Arial" w:cs="Arial"/>
                <w:b/>
                <w:bCs/>
                <w:smallCaps w:val="0"/>
                <w:u w:val="none"/>
              </w:rPr>
            </w:pPr>
            <w:r w:rsidRPr="002E7089">
              <w:rPr>
                <w:rStyle w:val="IntenseReference"/>
                <w:rFonts w:ascii="Arial" w:hAnsi="Arial" w:cs="Arial"/>
                <w:b/>
                <w:bCs/>
                <w:smallCaps w:val="0"/>
                <w:u w:val="none"/>
              </w:rPr>
              <w:t>14 November 2024 until 30 December 2024</w:t>
            </w:r>
          </w:p>
        </w:tc>
        <w:tc>
          <w:tcPr>
            <w:tcW w:w="6945" w:type="dxa"/>
          </w:tcPr>
          <w:p w14:paraId="2472A9A3" w14:textId="77777777" w:rsidR="00C96050" w:rsidRPr="002E7089" w:rsidRDefault="00C96050" w:rsidP="00AC46F2">
            <w:pPr>
              <w:jc w:val="both"/>
              <w:cnfStyle w:val="000000000000" w:firstRow="0" w:lastRow="0" w:firstColumn="0" w:lastColumn="0" w:oddVBand="0" w:evenVBand="0" w:oddHBand="0" w:evenHBand="0" w:firstRowFirstColumn="0" w:firstRowLastColumn="0" w:lastRowFirstColumn="0" w:lastRowLastColumn="0"/>
              <w:rPr>
                <w:rStyle w:val="IntenseReference"/>
                <w:rFonts w:ascii="Arial" w:hAnsi="Arial" w:cs="Arial"/>
                <w:b w:val="0"/>
                <w:bCs w:val="0"/>
                <w:smallCaps w:val="0"/>
                <w:u w:val="none"/>
              </w:rPr>
            </w:pPr>
            <w:r w:rsidRPr="002E7089">
              <w:rPr>
                <w:rStyle w:val="IntenseReference"/>
                <w:rFonts w:ascii="Arial" w:hAnsi="Arial" w:cs="Arial"/>
                <w:b w:val="0"/>
                <w:bCs w:val="0"/>
                <w:smallCaps w:val="0"/>
                <w:u w:val="none"/>
              </w:rPr>
              <w:t>Exhibition of the application.</w:t>
            </w:r>
            <w:r w:rsidR="004B4436" w:rsidRPr="002E7089">
              <w:rPr>
                <w:rStyle w:val="IntenseReference"/>
                <w:rFonts w:ascii="Arial" w:hAnsi="Arial" w:cs="Arial"/>
                <w:b w:val="0"/>
                <w:bCs w:val="0"/>
                <w:smallCaps w:val="0"/>
                <w:u w:val="none"/>
              </w:rPr>
              <w:t xml:space="preserve"> In response to the public notification of the modification application, three (3) unique submissions were received.</w:t>
            </w:r>
          </w:p>
          <w:p w14:paraId="149DD72D" w14:textId="5BB1CDD1" w:rsidR="00741AC6" w:rsidRPr="002E7089" w:rsidRDefault="00741AC6" w:rsidP="004302E9">
            <w:pPr>
              <w:spacing w:after="40" w:line="276" w:lineRule="auto"/>
              <w:cnfStyle w:val="000000000000" w:firstRow="0" w:lastRow="0" w:firstColumn="0" w:lastColumn="0" w:oddVBand="0" w:evenVBand="0" w:oddHBand="0" w:evenHBand="0" w:firstRowFirstColumn="0" w:firstRowLastColumn="0" w:lastRowFirstColumn="0" w:lastRowLastColumn="0"/>
              <w:rPr>
                <w:rStyle w:val="IntenseReference"/>
                <w:rFonts w:ascii="Arial" w:hAnsi="Arial" w:cs="Arial"/>
                <w:b w:val="0"/>
                <w:bCs w:val="0"/>
                <w:smallCaps w:val="0"/>
                <w:u w:val="none"/>
              </w:rPr>
            </w:pPr>
          </w:p>
        </w:tc>
      </w:tr>
      <w:tr w:rsidR="00C96050" w:rsidRPr="002E7089" w14:paraId="12759EDC" w14:textId="77777777" w:rsidTr="00223D5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2" w:type="dxa"/>
            <w:shd w:val="clear" w:color="auto" w:fill="auto"/>
          </w:tcPr>
          <w:p w14:paraId="72328A14" w14:textId="50298EDB" w:rsidR="00C96050" w:rsidRPr="002E7089" w:rsidRDefault="00C96050" w:rsidP="00FD5F78">
            <w:pPr>
              <w:spacing w:after="40" w:line="276" w:lineRule="auto"/>
              <w:rPr>
                <w:rStyle w:val="IntenseReference"/>
                <w:rFonts w:ascii="Arial" w:hAnsi="Arial" w:cs="Arial"/>
                <w:b/>
                <w:bCs/>
                <w:smallCaps w:val="0"/>
                <w:u w:val="none"/>
              </w:rPr>
            </w:pPr>
            <w:r w:rsidRPr="002E7089">
              <w:rPr>
                <w:rStyle w:val="IntenseReference"/>
                <w:rFonts w:ascii="Arial" w:hAnsi="Arial" w:cs="Arial"/>
                <w:b/>
                <w:bCs/>
                <w:smallCaps w:val="0"/>
                <w:u w:val="none"/>
              </w:rPr>
              <w:t>26 November 2024</w:t>
            </w:r>
          </w:p>
          <w:p w14:paraId="3E13F908" w14:textId="559F544A" w:rsidR="00C96050" w:rsidRPr="002E7089" w:rsidRDefault="00C96050" w:rsidP="00FD5F78">
            <w:pPr>
              <w:spacing w:after="40" w:line="276" w:lineRule="auto"/>
              <w:rPr>
                <w:rStyle w:val="IntenseReference"/>
                <w:rFonts w:ascii="Arial" w:hAnsi="Arial" w:cs="Arial"/>
                <w:b/>
                <w:bCs/>
                <w:smallCaps w:val="0"/>
                <w:u w:val="none"/>
              </w:rPr>
            </w:pPr>
          </w:p>
        </w:tc>
        <w:tc>
          <w:tcPr>
            <w:tcW w:w="6945" w:type="dxa"/>
            <w:shd w:val="clear" w:color="auto" w:fill="auto"/>
          </w:tcPr>
          <w:p w14:paraId="5CAB8152" w14:textId="1FF74F1C" w:rsidR="00C96050" w:rsidRPr="002E7089" w:rsidRDefault="00C96050" w:rsidP="00AC46F2">
            <w:pPr>
              <w:jc w:val="both"/>
              <w:cnfStyle w:val="000000100000" w:firstRow="0" w:lastRow="0" w:firstColumn="0" w:lastColumn="0" w:oddVBand="0" w:evenVBand="0" w:oddHBand="1" w:evenHBand="0" w:firstRowFirstColumn="0" w:firstRowLastColumn="0" w:lastRowFirstColumn="0" w:lastRowLastColumn="0"/>
              <w:rPr>
                <w:rStyle w:val="IntenseReference"/>
                <w:rFonts w:ascii="Arial" w:hAnsi="Arial" w:cs="Arial"/>
                <w:b w:val="0"/>
                <w:bCs w:val="0"/>
                <w:smallCaps w:val="0"/>
                <w:u w:val="none"/>
              </w:rPr>
            </w:pPr>
            <w:r w:rsidRPr="002E7089">
              <w:rPr>
                <w:rStyle w:val="IntenseReference"/>
                <w:rFonts w:ascii="Arial" w:hAnsi="Arial" w:cs="Arial"/>
                <w:b w:val="0"/>
                <w:bCs w:val="0"/>
                <w:smallCaps w:val="0"/>
                <w:u w:val="none"/>
              </w:rPr>
              <w:t>DA referred to external agencies (Transport for NSW, Sydney Trains and Water NSW</w:t>
            </w:r>
            <w:r w:rsidR="00B63F4C" w:rsidRPr="002E7089">
              <w:rPr>
                <w:rStyle w:val="IntenseReference"/>
                <w:rFonts w:ascii="Arial" w:hAnsi="Arial" w:cs="Arial"/>
                <w:b w:val="0"/>
                <w:bCs w:val="0"/>
                <w:smallCaps w:val="0"/>
                <w:u w:val="none"/>
              </w:rPr>
              <w:t>)</w:t>
            </w:r>
            <w:r w:rsidRPr="002E7089">
              <w:rPr>
                <w:rStyle w:val="IntenseReference"/>
                <w:rFonts w:ascii="Arial" w:hAnsi="Arial" w:cs="Arial"/>
                <w:b w:val="0"/>
                <w:bCs w:val="0"/>
                <w:smallCaps w:val="0"/>
                <w:u w:val="none"/>
              </w:rPr>
              <w:t>.</w:t>
            </w:r>
          </w:p>
        </w:tc>
      </w:tr>
      <w:tr w:rsidR="00C96050" w:rsidRPr="002E7089" w14:paraId="52173FB4" w14:textId="77777777" w:rsidTr="00223D52">
        <w:tc>
          <w:tcPr>
            <w:cnfStyle w:val="001000000000" w:firstRow="0" w:lastRow="0" w:firstColumn="1" w:lastColumn="0" w:oddVBand="0" w:evenVBand="0" w:oddHBand="0" w:evenHBand="0" w:firstRowFirstColumn="0" w:firstRowLastColumn="0" w:lastRowFirstColumn="0" w:lastRowLastColumn="0"/>
            <w:tcW w:w="2122" w:type="dxa"/>
          </w:tcPr>
          <w:p w14:paraId="455C1093" w14:textId="2DC9B8C4" w:rsidR="00C96050" w:rsidRPr="002E7089" w:rsidRDefault="00C96050" w:rsidP="00FD5F78">
            <w:pPr>
              <w:spacing w:after="40" w:line="276" w:lineRule="auto"/>
              <w:rPr>
                <w:rStyle w:val="IntenseReference"/>
                <w:rFonts w:ascii="Arial" w:hAnsi="Arial" w:cs="Arial"/>
                <w:b/>
                <w:bCs/>
                <w:smallCaps w:val="0"/>
                <w:u w:val="none"/>
              </w:rPr>
            </w:pPr>
            <w:r w:rsidRPr="002E7089">
              <w:rPr>
                <w:rStyle w:val="IntenseReference"/>
                <w:rFonts w:ascii="Arial" w:hAnsi="Arial" w:cs="Arial"/>
                <w:b/>
                <w:bCs/>
                <w:smallCaps w:val="0"/>
                <w:u w:val="none"/>
              </w:rPr>
              <w:t>17 December 2024</w:t>
            </w:r>
          </w:p>
        </w:tc>
        <w:tc>
          <w:tcPr>
            <w:tcW w:w="6945" w:type="dxa"/>
          </w:tcPr>
          <w:p w14:paraId="7AF05D78" w14:textId="4BF3F686" w:rsidR="00C96050" w:rsidRPr="002E7089" w:rsidRDefault="00657044" w:rsidP="00AC46F2">
            <w:pPr>
              <w:jc w:val="both"/>
              <w:cnfStyle w:val="000000000000" w:firstRow="0" w:lastRow="0" w:firstColumn="0" w:lastColumn="0" w:oddVBand="0" w:evenVBand="0" w:oddHBand="0" w:evenHBand="0" w:firstRowFirstColumn="0" w:firstRowLastColumn="0" w:lastRowFirstColumn="0" w:lastRowLastColumn="0"/>
              <w:rPr>
                <w:rStyle w:val="IntenseReference"/>
                <w:rFonts w:ascii="Arial" w:hAnsi="Arial" w:cs="Arial"/>
                <w:b w:val="0"/>
                <w:bCs w:val="0"/>
                <w:smallCaps w:val="0"/>
                <w:u w:val="none"/>
              </w:rPr>
            </w:pPr>
            <w:r w:rsidRPr="002E7089">
              <w:rPr>
                <w:rStyle w:val="IntenseReference"/>
                <w:rFonts w:ascii="Arial" w:hAnsi="Arial" w:cs="Arial"/>
                <w:b w:val="0"/>
                <w:bCs w:val="0"/>
                <w:smallCaps w:val="0"/>
                <w:u w:val="none"/>
              </w:rPr>
              <w:t>The a</w:t>
            </w:r>
            <w:r w:rsidR="00C96050" w:rsidRPr="002E7089">
              <w:rPr>
                <w:rStyle w:val="IntenseReference"/>
                <w:rFonts w:ascii="Arial" w:hAnsi="Arial" w:cs="Arial"/>
                <w:b w:val="0"/>
                <w:bCs w:val="0"/>
                <w:smallCaps w:val="0"/>
                <w:u w:val="none"/>
              </w:rPr>
              <w:t xml:space="preserve">pplication </w:t>
            </w:r>
            <w:r w:rsidRPr="002E7089">
              <w:rPr>
                <w:rStyle w:val="IntenseReference"/>
                <w:rFonts w:ascii="Arial" w:hAnsi="Arial" w:cs="Arial"/>
                <w:b w:val="0"/>
                <w:bCs w:val="0"/>
                <w:smallCaps w:val="0"/>
                <w:u w:val="none"/>
              </w:rPr>
              <w:t xml:space="preserve">was </w:t>
            </w:r>
            <w:r w:rsidR="00C96050" w:rsidRPr="002E7089">
              <w:rPr>
                <w:rStyle w:val="IntenseReference"/>
                <w:rFonts w:ascii="Arial" w:hAnsi="Arial" w:cs="Arial"/>
                <w:b w:val="0"/>
                <w:bCs w:val="0"/>
                <w:smallCaps w:val="0"/>
                <w:u w:val="none"/>
              </w:rPr>
              <w:t>considered at the Burwood Design Review Panel.</w:t>
            </w:r>
            <w:r w:rsidRPr="002E7089">
              <w:rPr>
                <w:rStyle w:val="IntenseReference"/>
                <w:rFonts w:ascii="Arial" w:hAnsi="Arial" w:cs="Arial"/>
                <w:b w:val="0"/>
                <w:bCs w:val="0"/>
                <w:smallCaps w:val="0"/>
                <w:u w:val="none"/>
              </w:rPr>
              <w:t xml:space="preserve"> The following issues were raised: </w:t>
            </w:r>
          </w:p>
          <w:p w14:paraId="6A3398C2" w14:textId="77777777" w:rsidR="00A42149" w:rsidRPr="002E7089" w:rsidRDefault="00A42149" w:rsidP="004302E9">
            <w:pPr>
              <w:spacing w:after="40" w:line="276" w:lineRule="auto"/>
              <w:cnfStyle w:val="000000000000" w:firstRow="0" w:lastRow="0" w:firstColumn="0" w:lastColumn="0" w:oddVBand="0" w:evenVBand="0" w:oddHBand="0" w:evenHBand="0" w:firstRowFirstColumn="0" w:firstRowLastColumn="0" w:lastRowFirstColumn="0" w:lastRowLastColumn="0"/>
              <w:rPr>
                <w:rStyle w:val="IntenseReference"/>
                <w:rFonts w:ascii="Arial" w:hAnsi="Arial" w:cs="Arial"/>
              </w:rPr>
            </w:pPr>
          </w:p>
          <w:p w14:paraId="0D397591" w14:textId="77777777" w:rsidR="00F91E78" w:rsidRPr="002E7089" w:rsidRDefault="00F91E78" w:rsidP="004302E9">
            <w:pPr>
              <w:spacing w:after="40" w:line="276" w:lineRule="auto"/>
              <w:cnfStyle w:val="000000000000" w:firstRow="0" w:lastRow="0" w:firstColumn="0" w:lastColumn="0" w:oddVBand="0" w:evenVBand="0" w:oddHBand="0" w:evenHBand="0" w:firstRowFirstColumn="0" w:firstRowLastColumn="0" w:lastRowFirstColumn="0" w:lastRowLastColumn="0"/>
              <w:rPr>
                <w:rFonts w:ascii="Arial" w:hAnsi="Arial" w:cs="Arial"/>
                <w:u w:val="single"/>
              </w:rPr>
            </w:pPr>
            <w:r w:rsidRPr="002E7089">
              <w:rPr>
                <w:rFonts w:ascii="Arial" w:hAnsi="Arial" w:cs="Arial"/>
                <w:u w:val="single"/>
              </w:rPr>
              <w:t>Principle 1 – Context and Neighbourhood Character</w:t>
            </w:r>
          </w:p>
          <w:p w14:paraId="705FF12C" w14:textId="0A18B708" w:rsidR="00F91E78" w:rsidRPr="002E7089" w:rsidRDefault="00F91E78" w:rsidP="00AC46F2">
            <w:pPr>
              <w:pStyle w:val="ListParagraph"/>
              <w:numPr>
                <w:ilvl w:val="0"/>
                <w:numId w:val="29"/>
              </w:numPr>
              <w:ind w:left="714" w:hanging="357"/>
              <w:cnfStyle w:val="000000000000" w:firstRow="0" w:lastRow="0" w:firstColumn="0" w:lastColumn="0" w:oddVBand="0" w:evenVBand="0" w:oddHBand="0" w:evenHBand="0" w:firstRowFirstColumn="0" w:firstRowLastColumn="0" w:lastRowFirstColumn="0" w:lastRowLastColumn="0"/>
              <w:rPr>
                <w:rFonts w:ascii="Arial" w:hAnsi="Arial" w:cs="Arial"/>
              </w:rPr>
            </w:pPr>
            <w:r w:rsidRPr="002E7089">
              <w:rPr>
                <w:rFonts w:ascii="Arial" w:hAnsi="Arial" w:cs="Arial"/>
              </w:rPr>
              <w:t xml:space="preserve">The Panel expressed concerns over the public domain offering, amenity within residential levels and impact of proposed changes on the overall facades of the project. </w:t>
            </w:r>
          </w:p>
          <w:p w14:paraId="2BB41959" w14:textId="77777777" w:rsidR="00F91E78" w:rsidRPr="002E7089" w:rsidRDefault="00F91E78" w:rsidP="004302E9">
            <w:pPr>
              <w:spacing w:after="40" w:line="276" w:lineRule="auto"/>
              <w:cnfStyle w:val="000000000000" w:firstRow="0" w:lastRow="0" w:firstColumn="0" w:lastColumn="0" w:oddVBand="0" w:evenVBand="0" w:oddHBand="0" w:evenHBand="0" w:firstRowFirstColumn="0" w:firstRowLastColumn="0" w:lastRowFirstColumn="0" w:lastRowLastColumn="0"/>
              <w:rPr>
                <w:rFonts w:ascii="Arial" w:hAnsi="Arial" w:cs="Arial"/>
              </w:rPr>
            </w:pPr>
          </w:p>
          <w:p w14:paraId="373D489E" w14:textId="77777777" w:rsidR="00F91E78" w:rsidRPr="002E7089" w:rsidRDefault="00F91E78" w:rsidP="004302E9">
            <w:pPr>
              <w:spacing w:after="40" w:line="276" w:lineRule="auto"/>
              <w:cnfStyle w:val="000000000000" w:firstRow="0" w:lastRow="0" w:firstColumn="0" w:lastColumn="0" w:oddVBand="0" w:evenVBand="0" w:oddHBand="0" w:evenHBand="0" w:firstRowFirstColumn="0" w:firstRowLastColumn="0" w:lastRowFirstColumn="0" w:lastRowLastColumn="0"/>
              <w:rPr>
                <w:rFonts w:ascii="Arial" w:hAnsi="Arial" w:cs="Arial"/>
                <w:u w:val="single"/>
              </w:rPr>
            </w:pPr>
            <w:r w:rsidRPr="002E7089">
              <w:rPr>
                <w:rFonts w:ascii="Arial" w:hAnsi="Arial" w:cs="Arial"/>
                <w:u w:val="single"/>
              </w:rPr>
              <w:t>Principle 2 – Built Form and Scale</w:t>
            </w:r>
          </w:p>
          <w:p w14:paraId="4517B4B5" w14:textId="3FBBB127" w:rsidR="00F91E78" w:rsidRPr="002E7089" w:rsidRDefault="00F91E78" w:rsidP="00AC46F2">
            <w:pPr>
              <w:pStyle w:val="ListParagraph"/>
              <w:numPr>
                <w:ilvl w:val="0"/>
                <w:numId w:val="29"/>
              </w:numPr>
              <w:ind w:left="714" w:hanging="357"/>
              <w:cnfStyle w:val="000000000000" w:firstRow="0" w:lastRow="0" w:firstColumn="0" w:lastColumn="0" w:oddVBand="0" w:evenVBand="0" w:oddHBand="0" w:evenHBand="0" w:firstRowFirstColumn="0" w:firstRowLastColumn="0" w:lastRowFirstColumn="0" w:lastRowLastColumn="0"/>
              <w:rPr>
                <w:rFonts w:ascii="Arial" w:hAnsi="Arial" w:cs="Arial"/>
              </w:rPr>
            </w:pPr>
            <w:r w:rsidRPr="002E7089">
              <w:rPr>
                <w:rFonts w:ascii="Arial" w:hAnsi="Arial" w:cs="Arial"/>
              </w:rPr>
              <w:t>Concern</w:t>
            </w:r>
            <w:r w:rsidR="004302E9" w:rsidRPr="002E7089">
              <w:rPr>
                <w:rFonts w:ascii="Arial" w:hAnsi="Arial" w:cs="Arial"/>
              </w:rPr>
              <w:t xml:space="preserve">s were </w:t>
            </w:r>
            <w:r w:rsidRPr="002E7089">
              <w:rPr>
                <w:rFonts w:ascii="Arial" w:hAnsi="Arial" w:cs="Arial"/>
              </w:rPr>
              <w:t xml:space="preserve">raised regarding sub-level retail spaces and the need for retail connectivity to the street. The development is to maintain and enhance the public domain. The </w:t>
            </w:r>
            <w:r w:rsidR="00C0618E">
              <w:rPr>
                <w:rFonts w:ascii="Arial" w:hAnsi="Arial" w:cs="Arial"/>
              </w:rPr>
              <w:t>P</w:t>
            </w:r>
            <w:r w:rsidRPr="002E7089">
              <w:rPr>
                <w:rFonts w:ascii="Arial" w:hAnsi="Arial" w:cs="Arial"/>
              </w:rPr>
              <w:t>anel did not support the shrinking of internal residential corridor spaces and diminishing of sunlight and ventilation. Concerns were also raised with proposed residential balconies.</w:t>
            </w:r>
          </w:p>
          <w:p w14:paraId="397C5F64" w14:textId="77777777" w:rsidR="00F91E78" w:rsidRPr="002E7089" w:rsidRDefault="00F91E78" w:rsidP="004302E9">
            <w:pPr>
              <w:spacing w:after="40" w:line="276" w:lineRule="auto"/>
              <w:cnfStyle w:val="000000000000" w:firstRow="0" w:lastRow="0" w:firstColumn="0" w:lastColumn="0" w:oddVBand="0" w:evenVBand="0" w:oddHBand="0" w:evenHBand="0" w:firstRowFirstColumn="0" w:firstRowLastColumn="0" w:lastRowFirstColumn="0" w:lastRowLastColumn="0"/>
              <w:rPr>
                <w:rFonts w:ascii="Arial" w:hAnsi="Arial" w:cs="Arial"/>
              </w:rPr>
            </w:pPr>
          </w:p>
          <w:p w14:paraId="73645EC9" w14:textId="77777777" w:rsidR="00F91E78" w:rsidRPr="002E7089" w:rsidRDefault="00F91E78" w:rsidP="004302E9">
            <w:pPr>
              <w:spacing w:after="40" w:line="276" w:lineRule="auto"/>
              <w:cnfStyle w:val="000000000000" w:firstRow="0" w:lastRow="0" w:firstColumn="0" w:lastColumn="0" w:oddVBand="0" w:evenVBand="0" w:oddHBand="0" w:evenHBand="0" w:firstRowFirstColumn="0" w:firstRowLastColumn="0" w:lastRowFirstColumn="0" w:lastRowLastColumn="0"/>
              <w:rPr>
                <w:rFonts w:ascii="Arial" w:hAnsi="Arial" w:cs="Arial"/>
                <w:u w:val="single"/>
              </w:rPr>
            </w:pPr>
            <w:r w:rsidRPr="002E7089">
              <w:rPr>
                <w:rFonts w:ascii="Arial" w:hAnsi="Arial" w:cs="Arial"/>
                <w:u w:val="single"/>
              </w:rPr>
              <w:t>Principle 3 – Density</w:t>
            </w:r>
          </w:p>
          <w:p w14:paraId="6C952E97" w14:textId="77777777" w:rsidR="00F91E78" w:rsidRPr="002E7089" w:rsidRDefault="00F91E78" w:rsidP="00AC46F2">
            <w:pPr>
              <w:pStyle w:val="ListParagraph"/>
              <w:numPr>
                <w:ilvl w:val="0"/>
                <w:numId w:val="29"/>
              </w:numPr>
              <w:ind w:left="714" w:hanging="357"/>
              <w:cnfStyle w:val="000000000000" w:firstRow="0" w:lastRow="0" w:firstColumn="0" w:lastColumn="0" w:oddVBand="0" w:evenVBand="0" w:oddHBand="0" w:evenHBand="0" w:firstRowFirstColumn="0" w:firstRowLastColumn="0" w:lastRowFirstColumn="0" w:lastRowLastColumn="0"/>
              <w:rPr>
                <w:rFonts w:ascii="Arial" w:hAnsi="Arial" w:cs="Arial"/>
              </w:rPr>
            </w:pPr>
            <w:r w:rsidRPr="002E7089">
              <w:rPr>
                <w:rFonts w:ascii="Arial" w:hAnsi="Arial" w:cs="Arial"/>
              </w:rPr>
              <w:t>Proposed density is supported, contingent on improvements to the design of the public domain offering.</w:t>
            </w:r>
          </w:p>
          <w:p w14:paraId="03DA41ED" w14:textId="77777777" w:rsidR="00AC46F2" w:rsidRPr="002E7089" w:rsidRDefault="00AC46F2" w:rsidP="00AC46F2">
            <w:pPr>
              <w:pStyle w:val="ListParagraph"/>
              <w:ind w:left="714"/>
              <w:cnfStyle w:val="000000000000" w:firstRow="0" w:lastRow="0" w:firstColumn="0" w:lastColumn="0" w:oddVBand="0" w:evenVBand="0" w:oddHBand="0" w:evenHBand="0" w:firstRowFirstColumn="0" w:firstRowLastColumn="0" w:lastRowFirstColumn="0" w:lastRowLastColumn="0"/>
              <w:rPr>
                <w:rFonts w:ascii="Arial" w:hAnsi="Arial" w:cs="Arial"/>
              </w:rPr>
            </w:pPr>
          </w:p>
          <w:p w14:paraId="769BF097" w14:textId="77777777" w:rsidR="00F91E78" w:rsidRPr="002E7089" w:rsidRDefault="00F91E78" w:rsidP="004302E9">
            <w:pPr>
              <w:spacing w:after="40" w:line="276" w:lineRule="auto"/>
              <w:cnfStyle w:val="000000000000" w:firstRow="0" w:lastRow="0" w:firstColumn="0" w:lastColumn="0" w:oddVBand="0" w:evenVBand="0" w:oddHBand="0" w:evenHBand="0" w:firstRowFirstColumn="0" w:firstRowLastColumn="0" w:lastRowFirstColumn="0" w:lastRowLastColumn="0"/>
              <w:rPr>
                <w:rFonts w:ascii="Arial" w:hAnsi="Arial" w:cs="Arial"/>
                <w:u w:val="single"/>
              </w:rPr>
            </w:pPr>
            <w:r w:rsidRPr="002E7089">
              <w:rPr>
                <w:rFonts w:ascii="Arial" w:hAnsi="Arial" w:cs="Arial"/>
                <w:u w:val="single"/>
              </w:rPr>
              <w:t>Principle 4 – Sustainability</w:t>
            </w:r>
          </w:p>
          <w:p w14:paraId="5769CA3D" w14:textId="0E91A4DD" w:rsidR="00F91E78" w:rsidRPr="002E7089" w:rsidRDefault="00F91E78" w:rsidP="00AC46F2">
            <w:pPr>
              <w:pStyle w:val="ListParagraph"/>
              <w:numPr>
                <w:ilvl w:val="0"/>
                <w:numId w:val="29"/>
              </w:numPr>
              <w:ind w:left="714" w:hanging="357"/>
              <w:cnfStyle w:val="000000000000" w:firstRow="0" w:lastRow="0" w:firstColumn="0" w:lastColumn="0" w:oddVBand="0" w:evenVBand="0" w:oddHBand="0" w:evenHBand="0" w:firstRowFirstColumn="0" w:firstRowLastColumn="0" w:lastRowFirstColumn="0" w:lastRowLastColumn="0"/>
              <w:rPr>
                <w:rFonts w:ascii="Arial" w:hAnsi="Arial" w:cs="Arial"/>
              </w:rPr>
            </w:pPr>
            <w:r w:rsidRPr="002E7089">
              <w:rPr>
                <w:rFonts w:ascii="Arial" w:hAnsi="Arial" w:cs="Arial"/>
              </w:rPr>
              <w:t xml:space="preserve">The Panel proposed the inclusion of ceiling fans in all bedrooms and living areas and rainwater tanks, along with </w:t>
            </w:r>
            <w:r w:rsidR="00AA1F58" w:rsidRPr="002E7089">
              <w:rPr>
                <w:rFonts w:ascii="Arial" w:hAnsi="Arial" w:cs="Arial"/>
              </w:rPr>
              <w:t>the</w:t>
            </w:r>
            <w:r w:rsidRPr="002E7089">
              <w:rPr>
                <w:rFonts w:ascii="Arial" w:hAnsi="Arial" w:cs="Arial"/>
              </w:rPr>
              <w:t xml:space="preserve"> recommendation </w:t>
            </w:r>
            <w:r w:rsidR="00AA1F58" w:rsidRPr="002E7089">
              <w:rPr>
                <w:rFonts w:ascii="Arial" w:hAnsi="Arial" w:cs="Arial"/>
              </w:rPr>
              <w:t>of including EV charging stations.</w:t>
            </w:r>
          </w:p>
          <w:p w14:paraId="108069E5" w14:textId="77777777" w:rsidR="00F91E78" w:rsidRPr="002E7089" w:rsidRDefault="00F91E78" w:rsidP="004302E9">
            <w:pPr>
              <w:spacing w:after="40" w:line="276" w:lineRule="auto"/>
              <w:cnfStyle w:val="000000000000" w:firstRow="0" w:lastRow="0" w:firstColumn="0" w:lastColumn="0" w:oddVBand="0" w:evenVBand="0" w:oddHBand="0" w:evenHBand="0" w:firstRowFirstColumn="0" w:firstRowLastColumn="0" w:lastRowFirstColumn="0" w:lastRowLastColumn="0"/>
              <w:rPr>
                <w:rFonts w:ascii="Arial" w:hAnsi="Arial" w:cs="Arial"/>
              </w:rPr>
            </w:pPr>
          </w:p>
          <w:p w14:paraId="296B209A" w14:textId="77777777" w:rsidR="00F91E78" w:rsidRPr="002E7089" w:rsidRDefault="00F91E78" w:rsidP="004302E9">
            <w:pPr>
              <w:spacing w:after="40" w:line="276" w:lineRule="auto"/>
              <w:cnfStyle w:val="000000000000" w:firstRow="0" w:lastRow="0" w:firstColumn="0" w:lastColumn="0" w:oddVBand="0" w:evenVBand="0" w:oddHBand="0" w:evenHBand="0" w:firstRowFirstColumn="0" w:firstRowLastColumn="0" w:lastRowFirstColumn="0" w:lastRowLastColumn="0"/>
              <w:rPr>
                <w:rFonts w:ascii="Arial" w:hAnsi="Arial" w:cs="Arial"/>
                <w:u w:val="single"/>
              </w:rPr>
            </w:pPr>
            <w:r w:rsidRPr="002E7089">
              <w:rPr>
                <w:rFonts w:ascii="Arial" w:hAnsi="Arial" w:cs="Arial"/>
                <w:u w:val="single"/>
              </w:rPr>
              <w:t>Principle 5 – Landscape</w:t>
            </w:r>
          </w:p>
          <w:p w14:paraId="15835C82" w14:textId="5ABE0C47" w:rsidR="00F91E78" w:rsidRPr="002E7089" w:rsidRDefault="00F91E78" w:rsidP="00AC46F2">
            <w:pPr>
              <w:pStyle w:val="ListParagraph"/>
              <w:numPr>
                <w:ilvl w:val="0"/>
                <w:numId w:val="29"/>
              </w:numPr>
              <w:ind w:left="714" w:hanging="357"/>
              <w:cnfStyle w:val="000000000000" w:firstRow="0" w:lastRow="0" w:firstColumn="0" w:lastColumn="0" w:oddVBand="0" w:evenVBand="0" w:oddHBand="0" w:evenHBand="0" w:firstRowFirstColumn="0" w:firstRowLastColumn="0" w:lastRowFirstColumn="0" w:lastRowLastColumn="0"/>
              <w:rPr>
                <w:rFonts w:ascii="Arial" w:hAnsi="Arial" w:cs="Arial"/>
              </w:rPr>
            </w:pPr>
            <w:r w:rsidRPr="002E7089">
              <w:rPr>
                <w:rFonts w:ascii="Arial" w:hAnsi="Arial" w:cs="Arial"/>
              </w:rPr>
              <w:t xml:space="preserve">Concerns regarding </w:t>
            </w:r>
            <w:r w:rsidR="00AA1F58" w:rsidRPr="002E7089">
              <w:rPr>
                <w:rFonts w:ascii="Arial" w:hAnsi="Arial" w:cs="Arial"/>
              </w:rPr>
              <w:t>the diminishing of the quality of the public domain, specifically the loss of street trees, removal of water feature and a reduction in landscape planting. Design concerns were also raised in regard to the proposed modifications to Wynne Avenue, Burwood Lane and Clarence Place.</w:t>
            </w:r>
          </w:p>
          <w:p w14:paraId="4E05DD64" w14:textId="77777777" w:rsidR="00F91E78" w:rsidRPr="002E7089" w:rsidRDefault="00F91E78" w:rsidP="004302E9">
            <w:pPr>
              <w:spacing w:after="40" w:line="276" w:lineRule="auto"/>
              <w:cnfStyle w:val="000000000000" w:firstRow="0" w:lastRow="0" w:firstColumn="0" w:lastColumn="0" w:oddVBand="0" w:evenVBand="0" w:oddHBand="0" w:evenHBand="0" w:firstRowFirstColumn="0" w:firstRowLastColumn="0" w:lastRowFirstColumn="0" w:lastRowLastColumn="0"/>
              <w:rPr>
                <w:rStyle w:val="IntenseReference"/>
                <w:rFonts w:ascii="Arial" w:hAnsi="Arial" w:cs="Arial"/>
                <w:b w:val="0"/>
                <w:bCs w:val="0"/>
                <w:smallCaps w:val="0"/>
                <w:u w:val="none"/>
              </w:rPr>
            </w:pPr>
          </w:p>
          <w:p w14:paraId="520B1ECB" w14:textId="77777777" w:rsidR="00AA1F58" w:rsidRPr="002E7089" w:rsidRDefault="00AA1F58" w:rsidP="004302E9">
            <w:pPr>
              <w:spacing w:after="40" w:line="276" w:lineRule="auto"/>
              <w:cnfStyle w:val="000000000000" w:firstRow="0" w:lastRow="0" w:firstColumn="0" w:lastColumn="0" w:oddVBand="0" w:evenVBand="0" w:oddHBand="0" w:evenHBand="0" w:firstRowFirstColumn="0" w:firstRowLastColumn="0" w:lastRowFirstColumn="0" w:lastRowLastColumn="0"/>
              <w:rPr>
                <w:rFonts w:ascii="Arial" w:hAnsi="Arial" w:cs="Arial"/>
                <w:u w:val="single"/>
              </w:rPr>
            </w:pPr>
            <w:r w:rsidRPr="002E7089">
              <w:rPr>
                <w:rFonts w:ascii="Arial" w:hAnsi="Arial" w:cs="Arial"/>
                <w:u w:val="single"/>
              </w:rPr>
              <w:t>Principle 7 – Safety</w:t>
            </w:r>
          </w:p>
          <w:p w14:paraId="0FA926F1" w14:textId="46D01616" w:rsidR="00AA1F58" w:rsidRPr="002E7089" w:rsidRDefault="00AA1F58" w:rsidP="00AC46F2">
            <w:pPr>
              <w:pStyle w:val="ListParagraph"/>
              <w:numPr>
                <w:ilvl w:val="0"/>
                <w:numId w:val="29"/>
              </w:numPr>
              <w:ind w:left="714" w:hanging="357"/>
              <w:cnfStyle w:val="000000000000" w:firstRow="0" w:lastRow="0" w:firstColumn="0" w:lastColumn="0" w:oddVBand="0" w:evenVBand="0" w:oddHBand="0" w:evenHBand="0" w:firstRowFirstColumn="0" w:firstRowLastColumn="0" w:lastRowFirstColumn="0" w:lastRowLastColumn="0"/>
              <w:rPr>
                <w:rFonts w:ascii="Arial" w:hAnsi="Arial" w:cs="Arial"/>
              </w:rPr>
            </w:pPr>
            <w:r w:rsidRPr="002E7089">
              <w:rPr>
                <w:rFonts w:ascii="Arial" w:hAnsi="Arial" w:cs="Arial"/>
              </w:rPr>
              <w:t xml:space="preserve">Balcony depths </w:t>
            </w:r>
            <w:r w:rsidR="00741AC6" w:rsidRPr="002E7089">
              <w:rPr>
                <w:rFonts w:ascii="Arial" w:hAnsi="Arial" w:cs="Arial"/>
              </w:rPr>
              <w:t>to</w:t>
            </w:r>
            <w:r w:rsidRPr="002E7089">
              <w:rPr>
                <w:rFonts w:ascii="Arial" w:hAnsi="Arial" w:cs="Arial"/>
              </w:rPr>
              <w:t xml:space="preserve"> be reviewed. </w:t>
            </w:r>
          </w:p>
          <w:p w14:paraId="6747B32E" w14:textId="77777777" w:rsidR="00AA1F58" w:rsidRPr="002E7089" w:rsidRDefault="00AA1F58" w:rsidP="004302E9">
            <w:pPr>
              <w:spacing w:line="276" w:lineRule="auto"/>
              <w:cnfStyle w:val="000000000000" w:firstRow="0" w:lastRow="0" w:firstColumn="0" w:lastColumn="0" w:oddVBand="0" w:evenVBand="0" w:oddHBand="0" w:evenHBand="0" w:firstRowFirstColumn="0" w:firstRowLastColumn="0" w:lastRowFirstColumn="0" w:lastRowLastColumn="0"/>
              <w:rPr>
                <w:rFonts w:ascii="Arial" w:hAnsi="Arial" w:cs="Arial"/>
              </w:rPr>
            </w:pPr>
          </w:p>
          <w:p w14:paraId="44B1DE6D" w14:textId="77777777" w:rsidR="00AA1F58" w:rsidRPr="002E7089" w:rsidRDefault="00AA1F58" w:rsidP="004302E9">
            <w:pPr>
              <w:spacing w:after="40" w:line="276" w:lineRule="auto"/>
              <w:cnfStyle w:val="000000000000" w:firstRow="0" w:lastRow="0" w:firstColumn="0" w:lastColumn="0" w:oddVBand="0" w:evenVBand="0" w:oddHBand="0" w:evenHBand="0" w:firstRowFirstColumn="0" w:firstRowLastColumn="0" w:lastRowFirstColumn="0" w:lastRowLastColumn="0"/>
              <w:rPr>
                <w:rFonts w:ascii="Arial" w:hAnsi="Arial" w:cs="Arial"/>
                <w:u w:val="single"/>
              </w:rPr>
            </w:pPr>
            <w:r w:rsidRPr="002E7089">
              <w:rPr>
                <w:rFonts w:ascii="Arial" w:hAnsi="Arial" w:cs="Arial"/>
                <w:u w:val="single"/>
              </w:rPr>
              <w:t>Principle 8 – Housing Diversity and Social Interaction</w:t>
            </w:r>
          </w:p>
          <w:p w14:paraId="76AED8F5" w14:textId="77777777" w:rsidR="00AA1F58" w:rsidRPr="002E7089" w:rsidRDefault="00AA1F58" w:rsidP="00AC46F2">
            <w:pPr>
              <w:pStyle w:val="ListParagraph"/>
              <w:numPr>
                <w:ilvl w:val="0"/>
                <w:numId w:val="29"/>
              </w:numPr>
              <w:ind w:left="714" w:hanging="357"/>
              <w:cnfStyle w:val="000000000000" w:firstRow="0" w:lastRow="0" w:firstColumn="0" w:lastColumn="0" w:oddVBand="0" w:evenVBand="0" w:oddHBand="0" w:evenHBand="0" w:firstRowFirstColumn="0" w:firstRowLastColumn="0" w:lastRowFirstColumn="0" w:lastRowLastColumn="0"/>
              <w:rPr>
                <w:rFonts w:ascii="Arial" w:hAnsi="Arial" w:cs="Arial"/>
              </w:rPr>
            </w:pPr>
            <w:r w:rsidRPr="002E7089">
              <w:rPr>
                <w:rFonts w:ascii="Arial" w:hAnsi="Arial" w:cs="Arial"/>
              </w:rPr>
              <w:t>Revised plans must confirm layouts of pre- and post-adaptation apartments. Further information needed on wheelchair access for apartments.</w:t>
            </w:r>
            <w:r w:rsidRPr="002E7089">
              <w:rPr>
                <w:rFonts w:ascii="Arial" w:hAnsi="Arial" w:cs="Arial"/>
              </w:rPr>
              <w:cr/>
            </w:r>
          </w:p>
          <w:p w14:paraId="2CC61548" w14:textId="77777777" w:rsidR="00AA1F58" w:rsidRPr="002E7089" w:rsidRDefault="00AA1F58" w:rsidP="004302E9">
            <w:pPr>
              <w:spacing w:after="40" w:line="276" w:lineRule="auto"/>
              <w:cnfStyle w:val="000000000000" w:firstRow="0" w:lastRow="0" w:firstColumn="0" w:lastColumn="0" w:oddVBand="0" w:evenVBand="0" w:oddHBand="0" w:evenHBand="0" w:firstRowFirstColumn="0" w:firstRowLastColumn="0" w:lastRowFirstColumn="0" w:lastRowLastColumn="0"/>
              <w:rPr>
                <w:rFonts w:ascii="Arial" w:hAnsi="Arial" w:cs="Arial"/>
                <w:u w:val="single"/>
              </w:rPr>
            </w:pPr>
            <w:r w:rsidRPr="002E7089">
              <w:rPr>
                <w:rFonts w:ascii="Arial" w:hAnsi="Arial" w:cs="Arial"/>
                <w:u w:val="single"/>
              </w:rPr>
              <w:t>Principle 9 – Aesthetics</w:t>
            </w:r>
          </w:p>
          <w:p w14:paraId="462B42BF" w14:textId="5E123561" w:rsidR="00AA1F58" w:rsidRPr="002E7089" w:rsidRDefault="00AA1F58" w:rsidP="00AC46F2">
            <w:pPr>
              <w:pStyle w:val="ListParagraph"/>
              <w:numPr>
                <w:ilvl w:val="0"/>
                <w:numId w:val="29"/>
              </w:numPr>
              <w:ind w:left="714" w:hanging="357"/>
              <w:cnfStyle w:val="000000000000" w:firstRow="0" w:lastRow="0" w:firstColumn="0" w:lastColumn="0" w:oddVBand="0" w:evenVBand="0" w:oddHBand="0" w:evenHBand="0" w:firstRowFirstColumn="0" w:firstRowLastColumn="0" w:lastRowFirstColumn="0" w:lastRowLastColumn="0"/>
              <w:rPr>
                <w:rFonts w:ascii="Arial" w:hAnsi="Arial" w:cs="Arial"/>
              </w:rPr>
            </w:pPr>
            <w:r w:rsidRPr="002E7089">
              <w:rPr>
                <w:rFonts w:ascii="Arial" w:hAnsi="Arial" w:cs="Arial"/>
              </w:rPr>
              <w:t>It was recommended that local artists should be engaged for installations and mural opportunities. The Panel expressed concern</w:t>
            </w:r>
            <w:r w:rsidR="00741AC6" w:rsidRPr="002E7089">
              <w:rPr>
                <w:rFonts w:ascii="Arial" w:hAnsi="Arial" w:cs="Arial"/>
              </w:rPr>
              <w:t>s</w:t>
            </w:r>
            <w:r w:rsidRPr="002E7089">
              <w:rPr>
                <w:rFonts w:ascii="Arial" w:hAnsi="Arial" w:cs="Arial"/>
              </w:rPr>
              <w:t xml:space="preserve"> that the proposed modifications to FSR and roof scape engineering had impacts on the façade</w:t>
            </w:r>
            <w:r w:rsidR="00741AC6" w:rsidRPr="002E7089">
              <w:rPr>
                <w:rFonts w:ascii="Arial" w:hAnsi="Arial" w:cs="Arial"/>
              </w:rPr>
              <w:t>, with previously approved design elements and facades diminished through the proposed amendments.</w:t>
            </w:r>
          </w:p>
          <w:p w14:paraId="62D8C537" w14:textId="77777777" w:rsidR="00741AC6" w:rsidRPr="002E7089" w:rsidRDefault="00741AC6" w:rsidP="004302E9">
            <w:pPr>
              <w:spacing w:line="276" w:lineRule="auto"/>
              <w:cnfStyle w:val="000000000000" w:firstRow="0" w:lastRow="0" w:firstColumn="0" w:lastColumn="0" w:oddVBand="0" w:evenVBand="0" w:oddHBand="0" w:evenHBand="0" w:firstRowFirstColumn="0" w:firstRowLastColumn="0" w:lastRowFirstColumn="0" w:lastRowLastColumn="0"/>
              <w:rPr>
                <w:rFonts w:ascii="Arial" w:hAnsi="Arial" w:cs="Arial"/>
              </w:rPr>
            </w:pPr>
          </w:p>
          <w:p w14:paraId="33EED172" w14:textId="49437BD1" w:rsidR="00741AC6" w:rsidRPr="002E7089" w:rsidRDefault="00741AC6" w:rsidP="004302E9">
            <w:pPr>
              <w:spacing w:after="40" w:line="276" w:lineRule="auto"/>
              <w:cnfStyle w:val="000000000000" w:firstRow="0" w:lastRow="0" w:firstColumn="0" w:lastColumn="0" w:oddVBand="0" w:evenVBand="0" w:oddHBand="0" w:evenHBand="0" w:firstRowFirstColumn="0" w:firstRowLastColumn="0" w:lastRowFirstColumn="0" w:lastRowLastColumn="0"/>
              <w:rPr>
                <w:rFonts w:ascii="Arial" w:hAnsi="Arial" w:cs="Arial"/>
                <w:u w:val="single"/>
              </w:rPr>
            </w:pPr>
            <w:r w:rsidRPr="002E7089">
              <w:rPr>
                <w:rFonts w:ascii="Arial" w:hAnsi="Arial" w:cs="Arial"/>
                <w:u w:val="single"/>
              </w:rPr>
              <w:t>Conclusion</w:t>
            </w:r>
          </w:p>
          <w:p w14:paraId="6C858AA8" w14:textId="78DBED27" w:rsidR="00AA1F58" w:rsidRPr="002E7089" w:rsidRDefault="00741AC6" w:rsidP="00AC46F2">
            <w:pPr>
              <w:pStyle w:val="ListParagraph"/>
              <w:numPr>
                <w:ilvl w:val="0"/>
                <w:numId w:val="29"/>
              </w:numPr>
              <w:ind w:left="714" w:hanging="357"/>
              <w:cnfStyle w:val="000000000000" w:firstRow="0" w:lastRow="0" w:firstColumn="0" w:lastColumn="0" w:oddVBand="0" w:evenVBand="0" w:oddHBand="0" w:evenHBand="0" w:firstRowFirstColumn="0" w:firstRowLastColumn="0" w:lastRowFirstColumn="0" w:lastRowLastColumn="0"/>
              <w:rPr>
                <w:rFonts w:ascii="Arial" w:hAnsi="Arial" w:cs="Arial"/>
              </w:rPr>
            </w:pPr>
            <w:r w:rsidRPr="002E7089">
              <w:rPr>
                <w:rFonts w:ascii="Arial" w:hAnsi="Arial" w:cs="Arial"/>
              </w:rPr>
              <w:lastRenderedPageBreak/>
              <w:t>The Panel did not support the proposal in its</w:t>
            </w:r>
            <w:r w:rsidR="001D1148" w:rsidRPr="002E7089">
              <w:rPr>
                <w:rFonts w:ascii="Arial" w:hAnsi="Arial" w:cs="Arial"/>
              </w:rPr>
              <w:t xml:space="preserve"> </w:t>
            </w:r>
            <w:r w:rsidRPr="002E7089">
              <w:rPr>
                <w:rFonts w:ascii="Arial" w:hAnsi="Arial" w:cs="Arial"/>
              </w:rPr>
              <w:t>form and configuration and was of the view that the proposal should be further developed to be in-line with the recommendations made.</w:t>
            </w:r>
          </w:p>
          <w:p w14:paraId="195BD084" w14:textId="07CE3F8F" w:rsidR="00741AC6" w:rsidRPr="002E7089" w:rsidRDefault="00741AC6" w:rsidP="004302E9">
            <w:pPr>
              <w:spacing w:after="40" w:line="276" w:lineRule="auto"/>
              <w:cnfStyle w:val="000000000000" w:firstRow="0" w:lastRow="0" w:firstColumn="0" w:lastColumn="0" w:oddVBand="0" w:evenVBand="0" w:oddHBand="0" w:evenHBand="0" w:firstRowFirstColumn="0" w:firstRowLastColumn="0" w:lastRowFirstColumn="0" w:lastRowLastColumn="0"/>
              <w:rPr>
                <w:rStyle w:val="IntenseReference"/>
                <w:rFonts w:ascii="Arial" w:hAnsi="Arial" w:cs="Arial"/>
                <w:b w:val="0"/>
                <w:bCs w:val="0"/>
                <w:smallCaps w:val="0"/>
                <w:u w:val="none"/>
              </w:rPr>
            </w:pPr>
          </w:p>
        </w:tc>
      </w:tr>
      <w:tr w:rsidR="00C96050" w:rsidRPr="002E7089" w14:paraId="6856D76F" w14:textId="77777777" w:rsidTr="00223D5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2" w:type="dxa"/>
            <w:shd w:val="clear" w:color="auto" w:fill="auto"/>
          </w:tcPr>
          <w:p w14:paraId="60F3BDDF" w14:textId="2A6978E8" w:rsidR="00C96050" w:rsidRPr="002E7089" w:rsidRDefault="00C96050" w:rsidP="00FD5F78">
            <w:pPr>
              <w:spacing w:after="40" w:line="276" w:lineRule="auto"/>
              <w:rPr>
                <w:rStyle w:val="IntenseReference"/>
                <w:rFonts w:ascii="Arial" w:hAnsi="Arial" w:cs="Arial"/>
                <w:b/>
                <w:bCs/>
                <w:smallCaps w:val="0"/>
                <w:u w:val="none"/>
              </w:rPr>
            </w:pPr>
            <w:r w:rsidRPr="002E7089">
              <w:rPr>
                <w:rStyle w:val="IntenseReference"/>
                <w:rFonts w:ascii="Arial" w:hAnsi="Arial" w:cs="Arial"/>
                <w:b/>
                <w:bCs/>
                <w:smallCaps w:val="0"/>
                <w:u w:val="none"/>
              </w:rPr>
              <w:lastRenderedPageBreak/>
              <w:t>20 December 2024</w:t>
            </w:r>
          </w:p>
        </w:tc>
        <w:tc>
          <w:tcPr>
            <w:tcW w:w="6945" w:type="dxa"/>
            <w:shd w:val="clear" w:color="auto" w:fill="auto"/>
          </w:tcPr>
          <w:p w14:paraId="630D31BF" w14:textId="77777777" w:rsidR="00C96050" w:rsidRPr="002E7089" w:rsidRDefault="00C96050" w:rsidP="00AC46F2">
            <w:pPr>
              <w:cnfStyle w:val="000000100000" w:firstRow="0" w:lastRow="0" w:firstColumn="0" w:lastColumn="0" w:oddVBand="0" w:evenVBand="0" w:oddHBand="1" w:evenHBand="0" w:firstRowFirstColumn="0" w:firstRowLastColumn="0" w:lastRowFirstColumn="0" w:lastRowLastColumn="0"/>
              <w:rPr>
                <w:rStyle w:val="IntenseReference"/>
                <w:rFonts w:ascii="Arial" w:hAnsi="Arial" w:cs="Arial"/>
                <w:b w:val="0"/>
                <w:bCs w:val="0"/>
                <w:smallCaps w:val="0"/>
                <w:u w:val="none"/>
              </w:rPr>
            </w:pPr>
            <w:r w:rsidRPr="002E7089">
              <w:rPr>
                <w:rStyle w:val="IntenseReference"/>
                <w:rFonts w:ascii="Arial" w:hAnsi="Arial" w:cs="Arial"/>
                <w:b w:val="0"/>
                <w:bCs w:val="0"/>
                <w:smallCaps w:val="0"/>
                <w:u w:val="none"/>
              </w:rPr>
              <w:t>A formal Request for Amended Plans/Additional Information was sent to the Applicant following up on previous conversations that the nature of the changes proposed as part of the Section 4.55 Modification Application are not shown using the industry standard of “cloud-like” bubble highlights. The Applicant was requested to submit amended drawings/additional information which clearly show the proposed changes as compared to the originally approved plans.</w:t>
            </w:r>
          </w:p>
          <w:p w14:paraId="01C7F9EB" w14:textId="7565BF42" w:rsidR="00741AC6" w:rsidRPr="002E7089" w:rsidRDefault="00741AC6" w:rsidP="00917962">
            <w:pPr>
              <w:spacing w:after="40" w:line="276" w:lineRule="auto"/>
              <w:jc w:val="both"/>
              <w:cnfStyle w:val="000000100000" w:firstRow="0" w:lastRow="0" w:firstColumn="0" w:lastColumn="0" w:oddVBand="0" w:evenVBand="0" w:oddHBand="1" w:evenHBand="0" w:firstRowFirstColumn="0" w:firstRowLastColumn="0" w:lastRowFirstColumn="0" w:lastRowLastColumn="0"/>
              <w:rPr>
                <w:rStyle w:val="IntenseReference"/>
                <w:rFonts w:ascii="Arial" w:hAnsi="Arial" w:cs="Arial"/>
                <w:b w:val="0"/>
                <w:bCs w:val="0"/>
                <w:smallCaps w:val="0"/>
                <w:u w:val="none"/>
              </w:rPr>
            </w:pPr>
          </w:p>
        </w:tc>
      </w:tr>
      <w:tr w:rsidR="00870C0C" w:rsidRPr="002E7089" w14:paraId="240BBEC5" w14:textId="77777777" w:rsidTr="00223D52">
        <w:tc>
          <w:tcPr>
            <w:cnfStyle w:val="001000000000" w:firstRow="0" w:lastRow="0" w:firstColumn="1" w:lastColumn="0" w:oddVBand="0" w:evenVBand="0" w:oddHBand="0" w:evenHBand="0" w:firstRowFirstColumn="0" w:firstRowLastColumn="0" w:lastRowFirstColumn="0" w:lastRowLastColumn="0"/>
            <w:tcW w:w="2122" w:type="dxa"/>
          </w:tcPr>
          <w:p w14:paraId="382AC1E5" w14:textId="326B84AE" w:rsidR="00870C0C" w:rsidRPr="002E7089" w:rsidRDefault="00870C0C" w:rsidP="00FD5F78">
            <w:pPr>
              <w:spacing w:after="40" w:line="276" w:lineRule="auto"/>
              <w:rPr>
                <w:rStyle w:val="IntenseReference"/>
                <w:rFonts w:ascii="Arial" w:hAnsi="Arial" w:cs="Arial"/>
                <w:smallCaps w:val="0"/>
                <w:u w:val="none"/>
              </w:rPr>
            </w:pPr>
            <w:r w:rsidRPr="002E7089">
              <w:rPr>
                <w:rFonts w:ascii="Arial" w:hAnsi="Arial" w:cs="Arial"/>
              </w:rPr>
              <w:t>22 January 2025</w:t>
            </w:r>
          </w:p>
        </w:tc>
        <w:tc>
          <w:tcPr>
            <w:tcW w:w="6945" w:type="dxa"/>
          </w:tcPr>
          <w:p w14:paraId="71A24D0D" w14:textId="2CBFED0D" w:rsidR="00870C0C" w:rsidRPr="002E7089" w:rsidRDefault="00870C0C" w:rsidP="00AC46F2">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2E7089">
              <w:rPr>
                <w:rFonts w:ascii="Arial" w:hAnsi="Arial" w:cs="Arial"/>
              </w:rPr>
              <w:t>A</w:t>
            </w:r>
            <w:r w:rsidR="00B47E26" w:rsidRPr="002E7089">
              <w:rPr>
                <w:rFonts w:ascii="Arial" w:hAnsi="Arial" w:cs="Arial"/>
              </w:rPr>
              <w:t xml:space="preserve"> </w:t>
            </w:r>
            <w:r w:rsidRPr="002E7089">
              <w:rPr>
                <w:rFonts w:ascii="Arial" w:hAnsi="Arial" w:cs="Arial"/>
              </w:rPr>
              <w:t>meeting was undertaken between Council and the applicant to discuss issues</w:t>
            </w:r>
            <w:r w:rsidR="00AC46F2" w:rsidRPr="002E7089">
              <w:rPr>
                <w:rFonts w:ascii="Arial" w:hAnsi="Arial" w:cs="Arial"/>
              </w:rPr>
              <w:t xml:space="preserve"> relating</w:t>
            </w:r>
            <w:r w:rsidRPr="002E7089">
              <w:rPr>
                <w:rFonts w:ascii="Arial" w:hAnsi="Arial" w:cs="Arial"/>
              </w:rPr>
              <w:t xml:space="preserve"> to the submitted plans and documentation. Amended plans were requested. </w:t>
            </w:r>
          </w:p>
          <w:p w14:paraId="5B5D4422" w14:textId="77777777" w:rsidR="00870C0C" w:rsidRPr="002E7089" w:rsidRDefault="00870C0C" w:rsidP="001D1148">
            <w:pPr>
              <w:spacing w:after="40" w:line="276" w:lineRule="auto"/>
              <w:cnfStyle w:val="000000000000" w:firstRow="0" w:lastRow="0" w:firstColumn="0" w:lastColumn="0" w:oddVBand="0" w:evenVBand="0" w:oddHBand="0" w:evenHBand="0" w:firstRowFirstColumn="0" w:firstRowLastColumn="0" w:lastRowFirstColumn="0" w:lastRowLastColumn="0"/>
              <w:rPr>
                <w:rStyle w:val="IntenseReference"/>
                <w:rFonts w:ascii="Arial" w:hAnsi="Arial" w:cs="Arial"/>
                <w:b w:val="0"/>
                <w:bCs w:val="0"/>
                <w:smallCaps w:val="0"/>
                <w:u w:val="none"/>
              </w:rPr>
            </w:pPr>
          </w:p>
        </w:tc>
      </w:tr>
      <w:tr w:rsidR="00774EFB" w:rsidRPr="002E7089" w14:paraId="34277874" w14:textId="77777777" w:rsidTr="00223D5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2" w:type="dxa"/>
          </w:tcPr>
          <w:p w14:paraId="43AC6F8A" w14:textId="1C02685B" w:rsidR="00774EFB" w:rsidRPr="002E7089" w:rsidRDefault="00774EFB" w:rsidP="00774EFB">
            <w:pPr>
              <w:spacing w:after="40" w:line="276" w:lineRule="auto"/>
              <w:rPr>
                <w:rStyle w:val="IntenseReference"/>
                <w:rFonts w:ascii="Arial" w:hAnsi="Arial" w:cs="Arial"/>
                <w:smallCaps w:val="0"/>
                <w:u w:val="none"/>
              </w:rPr>
            </w:pPr>
            <w:r w:rsidRPr="002E7089">
              <w:rPr>
                <w:rFonts w:ascii="Arial" w:hAnsi="Arial" w:cs="Arial"/>
              </w:rPr>
              <w:t>30 January 2025</w:t>
            </w:r>
          </w:p>
        </w:tc>
        <w:tc>
          <w:tcPr>
            <w:tcW w:w="6945" w:type="dxa"/>
          </w:tcPr>
          <w:p w14:paraId="37EED3D5" w14:textId="3B56CC54" w:rsidR="00774EFB" w:rsidRPr="002E7089" w:rsidRDefault="00774EFB" w:rsidP="00AC46F2">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2E7089">
              <w:rPr>
                <w:rFonts w:ascii="Arial" w:hAnsi="Arial" w:cs="Arial"/>
              </w:rPr>
              <w:t xml:space="preserve">A </w:t>
            </w:r>
            <w:r w:rsidR="00A31123" w:rsidRPr="002E7089">
              <w:rPr>
                <w:rFonts w:ascii="Arial" w:hAnsi="Arial" w:cs="Arial"/>
              </w:rPr>
              <w:t xml:space="preserve">briefing </w:t>
            </w:r>
            <w:r w:rsidRPr="002E7089">
              <w:rPr>
                <w:rFonts w:ascii="Arial" w:hAnsi="Arial" w:cs="Arial"/>
              </w:rPr>
              <w:t xml:space="preserve">meeting was held with the Regional Planning Panel to discuss the application in its entirety. </w:t>
            </w:r>
          </w:p>
          <w:p w14:paraId="493FEB02" w14:textId="236A365D" w:rsidR="00741AC6" w:rsidRPr="002E7089" w:rsidRDefault="00741AC6" w:rsidP="001D1148">
            <w:pPr>
              <w:spacing w:after="40" w:line="276" w:lineRule="auto"/>
              <w:cnfStyle w:val="000000100000" w:firstRow="0" w:lastRow="0" w:firstColumn="0" w:lastColumn="0" w:oddVBand="0" w:evenVBand="0" w:oddHBand="1" w:evenHBand="0" w:firstRowFirstColumn="0" w:firstRowLastColumn="0" w:lastRowFirstColumn="0" w:lastRowLastColumn="0"/>
              <w:rPr>
                <w:rStyle w:val="IntenseReference"/>
                <w:rFonts w:ascii="Arial" w:hAnsi="Arial" w:cs="Arial"/>
                <w:b w:val="0"/>
                <w:bCs w:val="0"/>
                <w:smallCaps w:val="0"/>
                <w:u w:val="none"/>
              </w:rPr>
            </w:pPr>
          </w:p>
        </w:tc>
      </w:tr>
      <w:tr w:rsidR="00C0587C" w:rsidRPr="002E7089" w14:paraId="244CFC29" w14:textId="77777777" w:rsidTr="00223D52">
        <w:tc>
          <w:tcPr>
            <w:cnfStyle w:val="001000000000" w:firstRow="0" w:lastRow="0" w:firstColumn="1" w:lastColumn="0" w:oddVBand="0" w:evenVBand="0" w:oddHBand="0" w:evenHBand="0" w:firstRowFirstColumn="0" w:firstRowLastColumn="0" w:lastRowFirstColumn="0" w:lastRowLastColumn="0"/>
            <w:tcW w:w="2122" w:type="dxa"/>
          </w:tcPr>
          <w:p w14:paraId="03EE6E5F" w14:textId="1B45192E" w:rsidR="00C0587C" w:rsidRPr="002E7089" w:rsidRDefault="00C0587C" w:rsidP="00774EFB">
            <w:pPr>
              <w:spacing w:after="40" w:line="276" w:lineRule="auto"/>
              <w:rPr>
                <w:rFonts w:ascii="Arial" w:hAnsi="Arial" w:cs="Arial"/>
              </w:rPr>
            </w:pPr>
            <w:r w:rsidRPr="002E7089">
              <w:rPr>
                <w:rFonts w:ascii="Arial" w:hAnsi="Arial" w:cs="Arial"/>
              </w:rPr>
              <w:t>3 February 2025</w:t>
            </w:r>
          </w:p>
        </w:tc>
        <w:tc>
          <w:tcPr>
            <w:tcW w:w="6945" w:type="dxa"/>
          </w:tcPr>
          <w:p w14:paraId="34581875" w14:textId="77777777" w:rsidR="00C0587C" w:rsidRPr="002E7089" w:rsidRDefault="00C0587C" w:rsidP="00AC46F2">
            <w:pPr>
              <w:cnfStyle w:val="000000000000" w:firstRow="0" w:lastRow="0" w:firstColumn="0" w:lastColumn="0" w:oddVBand="0" w:evenVBand="0" w:oddHBand="0" w:evenHBand="0" w:firstRowFirstColumn="0" w:firstRowLastColumn="0" w:lastRowFirstColumn="0" w:lastRowLastColumn="0"/>
              <w:rPr>
                <w:rStyle w:val="IntenseReference"/>
                <w:rFonts w:ascii="Arial" w:hAnsi="Arial" w:cs="Arial"/>
                <w:b w:val="0"/>
                <w:bCs w:val="0"/>
                <w:smallCaps w:val="0"/>
                <w:u w:val="none"/>
              </w:rPr>
            </w:pPr>
            <w:r w:rsidRPr="002E7089">
              <w:rPr>
                <w:rStyle w:val="IntenseReference"/>
                <w:rFonts w:ascii="Arial" w:hAnsi="Arial" w:cs="Arial"/>
                <w:b w:val="0"/>
                <w:bCs w:val="0"/>
                <w:smallCaps w:val="0"/>
                <w:u w:val="none"/>
              </w:rPr>
              <w:t>Amended plans and documents were submitted to Council in response to Council’s Request for Information.</w:t>
            </w:r>
          </w:p>
          <w:p w14:paraId="6D0CEF80" w14:textId="3418C11F" w:rsidR="00C0587C" w:rsidRPr="002E7089" w:rsidRDefault="00C0587C" w:rsidP="001D1148">
            <w:pPr>
              <w:spacing w:after="40" w:line="276" w:lineRule="auto"/>
              <w:cnfStyle w:val="000000000000" w:firstRow="0" w:lastRow="0" w:firstColumn="0" w:lastColumn="0" w:oddVBand="0" w:evenVBand="0" w:oddHBand="0" w:evenHBand="0" w:firstRowFirstColumn="0" w:firstRowLastColumn="0" w:lastRowFirstColumn="0" w:lastRowLastColumn="0"/>
              <w:rPr>
                <w:rFonts w:ascii="Arial" w:hAnsi="Arial" w:cs="Arial"/>
              </w:rPr>
            </w:pPr>
          </w:p>
        </w:tc>
      </w:tr>
      <w:tr w:rsidR="00A42149" w:rsidRPr="002E7089" w14:paraId="685C1D4A" w14:textId="77777777" w:rsidTr="00223D5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2" w:type="dxa"/>
          </w:tcPr>
          <w:p w14:paraId="55061760" w14:textId="152D9E0F" w:rsidR="00A42149" w:rsidRPr="002E7089" w:rsidRDefault="00A42149" w:rsidP="00774EFB">
            <w:pPr>
              <w:spacing w:after="40" w:line="276" w:lineRule="auto"/>
              <w:rPr>
                <w:rFonts w:ascii="Arial" w:hAnsi="Arial" w:cs="Arial"/>
              </w:rPr>
            </w:pPr>
            <w:r w:rsidRPr="002E7089">
              <w:rPr>
                <w:rFonts w:ascii="Arial" w:hAnsi="Arial" w:cs="Arial"/>
              </w:rPr>
              <w:t>20 May 2025</w:t>
            </w:r>
          </w:p>
        </w:tc>
        <w:tc>
          <w:tcPr>
            <w:tcW w:w="6945" w:type="dxa"/>
          </w:tcPr>
          <w:p w14:paraId="05EE02C0" w14:textId="5FAC2E1D" w:rsidR="00A42149" w:rsidRPr="002E7089" w:rsidRDefault="00A42149" w:rsidP="00AC46F2">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2E7089">
              <w:rPr>
                <w:rFonts w:ascii="Arial" w:hAnsi="Arial" w:cs="Arial"/>
              </w:rPr>
              <w:t>A second Design</w:t>
            </w:r>
            <w:r w:rsidR="00AC46F2" w:rsidRPr="002E7089">
              <w:rPr>
                <w:rFonts w:ascii="Arial" w:hAnsi="Arial" w:cs="Arial"/>
              </w:rPr>
              <w:t xml:space="preserve"> Review</w:t>
            </w:r>
            <w:r w:rsidRPr="002E7089">
              <w:rPr>
                <w:rFonts w:ascii="Arial" w:hAnsi="Arial" w:cs="Arial"/>
              </w:rPr>
              <w:t xml:space="preserve"> Panel meeting was held. The following design issues were raised:</w:t>
            </w:r>
          </w:p>
          <w:p w14:paraId="7F47E04C" w14:textId="77777777" w:rsidR="00A42149" w:rsidRPr="002E7089" w:rsidRDefault="00A42149" w:rsidP="001D1148">
            <w:pPr>
              <w:spacing w:after="40" w:line="276" w:lineRule="auto"/>
              <w:cnfStyle w:val="000000100000" w:firstRow="0" w:lastRow="0" w:firstColumn="0" w:lastColumn="0" w:oddVBand="0" w:evenVBand="0" w:oddHBand="1" w:evenHBand="0" w:firstRowFirstColumn="0" w:firstRowLastColumn="0" w:lastRowFirstColumn="0" w:lastRowLastColumn="0"/>
              <w:rPr>
                <w:rFonts w:ascii="Arial" w:hAnsi="Arial" w:cs="Arial"/>
              </w:rPr>
            </w:pPr>
          </w:p>
          <w:p w14:paraId="18C7E1A7" w14:textId="77777777" w:rsidR="00A42149" w:rsidRPr="002E7089" w:rsidRDefault="00A42149" w:rsidP="001D1148">
            <w:pPr>
              <w:spacing w:after="40" w:line="276" w:lineRule="auto"/>
              <w:cnfStyle w:val="000000100000" w:firstRow="0" w:lastRow="0" w:firstColumn="0" w:lastColumn="0" w:oddVBand="0" w:evenVBand="0" w:oddHBand="1" w:evenHBand="0" w:firstRowFirstColumn="0" w:firstRowLastColumn="0" w:lastRowFirstColumn="0" w:lastRowLastColumn="0"/>
              <w:rPr>
                <w:rFonts w:ascii="Arial" w:hAnsi="Arial" w:cs="Arial"/>
                <w:u w:val="single"/>
              </w:rPr>
            </w:pPr>
            <w:r w:rsidRPr="002E7089">
              <w:rPr>
                <w:rFonts w:ascii="Arial" w:hAnsi="Arial" w:cs="Arial"/>
                <w:u w:val="single"/>
              </w:rPr>
              <w:t>Principle 1 – Context and Neighbourhood Character</w:t>
            </w:r>
          </w:p>
          <w:p w14:paraId="28113B65" w14:textId="725B474E" w:rsidR="00A42149" w:rsidRPr="002E7089" w:rsidRDefault="00707194" w:rsidP="009A2764">
            <w:pPr>
              <w:pStyle w:val="ListParagraph"/>
              <w:numPr>
                <w:ilvl w:val="0"/>
                <w:numId w:val="29"/>
              </w:numPr>
              <w:ind w:left="714" w:hanging="357"/>
              <w:cnfStyle w:val="000000100000" w:firstRow="0" w:lastRow="0" w:firstColumn="0" w:lastColumn="0" w:oddVBand="0" w:evenVBand="0" w:oddHBand="1" w:evenHBand="0" w:firstRowFirstColumn="0" w:firstRowLastColumn="0" w:lastRowFirstColumn="0" w:lastRowLastColumn="0"/>
              <w:rPr>
                <w:rFonts w:ascii="Arial" w:hAnsi="Arial" w:cs="Arial"/>
              </w:rPr>
            </w:pPr>
            <w:r w:rsidRPr="002E7089">
              <w:rPr>
                <w:rFonts w:ascii="Arial" w:hAnsi="Arial" w:cs="Arial"/>
              </w:rPr>
              <w:t xml:space="preserve">Further information </w:t>
            </w:r>
            <w:r w:rsidR="009975F0" w:rsidRPr="002E7089">
              <w:rPr>
                <w:rFonts w:ascii="Arial" w:hAnsi="Arial" w:cs="Arial"/>
              </w:rPr>
              <w:t xml:space="preserve">was </w:t>
            </w:r>
            <w:r w:rsidRPr="002E7089">
              <w:rPr>
                <w:rFonts w:ascii="Arial" w:hAnsi="Arial" w:cs="Arial"/>
              </w:rPr>
              <w:t xml:space="preserve">required on how the development considers, responds to and integrates </w:t>
            </w:r>
            <w:r w:rsidR="004B4436" w:rsidRPr="002E7089">
              <w:rPr>
                <w:rFonts w:ascii="Arial" w:hAnsi="Arial" w:cs="Arial"/>
              </w:rPr>
              <w:t>with</w:t>
            </w:r>
            <w:r w:rsidRPr="002E7089">
              <w:rPr>
                <w:rFonts w:ascii="Arial" w:hAnsi="Arial" w:cs="Arial"/>
              </w:rPr>
              <w:t xml:space="preserve"> the surrounding urban context. The inclusion of casual seating on planter walls was recommended.</w:t>
            </w:r>
          </w:p>
          <w:p w14:paraId="2E186198" w14:textId="77777777" w:rsidR="00707194" w:rsidRPr="002E7089" w:rsidRDefault="00707194" w:rsidP="001D1148">
            <w:pPr>
              <w:spacing w:after="40" w:line="276" w:lineRule="auto"/>
              <w:cnfStyle w:val="000000100000" w:firstRow="0" w:lastRow="0" w:firstColumn="0" w:lastColumn="0" w:oddVBand="0" w:evenVBand="0" w:oddHBand="1" w:evenHBand="0" w:firstRowFirstColumn="0" w:firstRowLastColumn="0" w:lastRowFirstColumn="0" w:lastRowLastColumn="0"/>
              <w:rPr>
                <w:rFonts w:ascii="Arial" w:hAnsi="Arial" w:cs="Arial"/>
              </w:rPr>
            </w:pPr>
          </w:p>
          <w:p w14:paraId="403448FF" w14:textId="3DFE13D3" w:rsidR="00707194" w:rsidRPr="002E7089" w:rsidRDefault="00707194" w:rsidP="001D1148">
            <w:pPr>
              <w:spacing w:after="40" w:line="276" w:lineRule="auto"/>
              <w:cnfStyle w:val="000000100000" w:firstRow="0" w:lastRow="0" w:firstColumn="0" w:lastColumn="0" w:oddVBand="0" w:evenVBand="0" w:oddHBand="1" w:evenHBand="0" w:firstRowFirstColumn="0" w:firstRowLastColumn="0" w:lastRowFirstColumn="0" w:lastRowLastColumn="0"/>
              <w:rPr>
                <w:rFonts w:ascii="Arial" w:hAnsi="Arial" w:cs="Arial"/>
                <w:u w:val="single"/>
              </w:rPr>
            </w:pPr>
            <w:r w:rsidRPr="002E7089">
              <w:rPr>
                <w:rFonts w:ascii="Arial" w:hAnsi="Arial" w:cs="Arial"/>
                <w:u w:val="single"/>
              </w:rPr>
              <w:t>Principle 2 – Built Form and Scale</w:t>
            </w:r>
          </w:p>
          <w:p w14:paraId="14F63C71" w14:textId="77777777" w:rsidR="00707194" w:rsidRPr="002E7089" w:rsidRDefault="00707194" w:rsidP="009A2764">
            <w:pPr>
              <w:pStyle w:val="ListParagraph"/>
              <w:numPr>
                <w:ilvl w:val="0"/>
                <w:numId w:val="29"/>
              </w:numPr>
              <w:ind w:left="714" w:hanging="357"/>
              <w:cnfStyle w:val="000000100000" w:firstRow="0" w:lastRow="0" w:firstColumn="0" w:lastColumn="0" w:oddVBand="0" w:evenVBand="0" w:oddHBand="1" w:evenHBand="0" w:firstRowFirstColumn="0" w:firstRowLastColumn="0" w:lastRowFirstColumn="0" w:lastRowLastColumn="0"/>
              <w:rPr>
                <w:rFonts w:ascii="Arial" w:hAnsi="Arial" w:cs="Arial"/>
              </w:rPr>
            </w:pPr>
            <w:r w:rsidRPr="002E7089">
              <w:rPr>
                <w:rFonts w:ascii="Arial" w:hAnsi="Arial" w:cs="Arial"/>
              </w:rPr>
              <w:t>Further design exploration required for the proposed Hawkers Market, particularly in its context to Railway Parade.</w:t>
            </w:r>
          </w:p>
          <w:p w14:paraId="5F9796F2" w14:textId="77777777" w:rsidR="00707194" w:rsidRPr="002E7089" w:rsidRDefault="00707194" w:rsidP="001D1148">
            <w:pPr>
              <w:spacing w:after="40" w:line="276" w:lineRule="auto"/>
              <w:cnfStyle w:val="000000100000" w:firstRow="0" w:lastRow="0" w:firstColumn="0" w:lastColumn="0" w:oddVBand="0" w:evenVBand="0" w:oddHBand="1" w:evenHBand="0" w:firstRowFirstColumn="0" w:firstRowLastColumn="0" w:lastRowFirstColumn="0" w:lastRowLastColumn="0"/>
              <w:rPr>
                <w:rFonts w:ascii="Arial" w:hAnsi="Arial" w:cs="Arial"/>
              </w:rPr>
            </w:pPr>
          </w:p>
          <w:p w14:paraId="592645AA" w14:textId="38D47090" w:rsidR="00707194" w:rsidRPr="002E7089" w:rsidRDefault="00707194" w:rsidP="001D1148">
            <w:pPr>
              <w:spacing w:after="40" w:line="276" w:lineRule="auto"/>
              <w:cnfStyle w:val="000000100000" w:firstRow="0" w:lastRow="0" w:firstColumn="0" w:lastColumn="0" w:oddVBand="0" w:evenVBand="0" w:oddHBand="1" w:evenHBand="0" w:firstRowFirstColumn="0" w:firstRowLastColumn="0" w:lastRowFirstColumn="0" w:lastRowLastColumn="0"/>
              <w:rPr>
                <w:rFonts w:ascii="Arial" w:hAnsi="Arial" w:cs="Arial"/>
                <w:u w:val="single"/>
              </w:rPr>
            </w:pPr>
            <w:r w:rsidRPr="002E7089">
              <w:rPr>
                <w:rFonts w:ascii="Arial" w:hAnsi="Arial" w:cs="Arial"/>
                <w:u w:val="single"/>
              </w:rPr>
              <w:t>Principle 3 – Density</w:t>
            </w:r>
          </w:p>
          <w:p w14:paraId="16C6A277" w14:textId="46BE1E8E" w:rsidR="00707194" w:rsidRPr="002E7089" w:rsidRDefault="00707194" w:rsidP="009A2764">
            <w:pPr>
              <w:pStyle w:val="ListParagraph"/>
              <w:numPr>
                <w:ilvl w:val="0"/>
                <w:numId w:val="29"/>
              </w:numPr>
              <w:ind w:left="714" w:hanging="357"/>
              <w:cnfStyle w:val="000000100000" w:firstRow="0" w:lastRow="0" w:firstColumn="0" w:lastColumn="0" w:oddVBand="0" w:evenVBand="0" w:oddHBand="1" w:evenHBand="0" w:firstRowFirstColumn="0" w:firstRowLastColumn="0" w:lastRowFirstColumn="0" w:lastRowLastColumn="0"/>
              <w:rPr>
                <w:rFonts w:ascii="Arial" w:hAnsi="Arial" w:cs="Arial"/>
              </w:rPr>
            </w:pPr>
            <w:r w:rsidRPr="002E7089">
              <w:rPr>
                <w:rFonts w:ascii="Arial" w:hAnsi="Arial" w:cs="Arial"/>
              </w:rPr>
              <w:t>Proposed density is supported, contingent on improvements to the design of the public domain offering.</w:t>
            </w:r>
          </w:p>
          <w:p w14:paraId="534A35F2" w14:textId="77777777" w:rsidR="00707194" w:rsidRPr="002E7089" w:rsidRDefault="00707194" w:rsidP="001D1148">
            <w:pPr>
              <w:spacing w:after="40" w:line="276" w:lineRule="auto"/>
              <w:cnfStyle w:val="000000100000" w:firstRow="0" w:lastRow="0" w:firstColumn="0" w:lastColumn="0" w:oddVBand="0" w:evenVBand="0" w:oddHBand="1" w:evenHBand="0" w:firstRowFirstColumn="0" w:firstRowLastColumn="0" w:lastRowFirstColumn="0" w:lastRowLastColumn="0"/>
              <w:rPr>
                <w:rFonts w:ascii="Arial" w:hAnsi="Arial" w:cs="Arial"/>
              </w:rPr>
            </w:pPr>
          </w:p>
          <w:p w14:paraId="025D2524" w14:textId="0A8CCAB9" w:rsidR="00707194" w:rsidRPr="002E7089" w:rsidRDefault="00707194" w:rsidP="001D1148">
            <w:pPr>
              <w:spacing w:after="40" w:line="276" w:lineRule="auto"/>
              <w:cnfStyle w:val="000000100000" w:firstRow="0" w:lastRow="0" w:firstColumn="0" w:lastColumn="0" w:oddVBand="0" w:evenVBand="0" w:oddHBand="1" w:evenHBand="0" w:firstRowFirstColumn="0" w:firstRowLastColumn="0" w:lastRowFirstColumn="0" w:lastRowLastColumn="0"/>
              <w:rPr>
                <w:rFonts w:ascii="Arial" w:hAnsi="Arial" w:cs="Arial"/>
                <w:u w:val="single"/>
              </w:rPr>
            </w:pPr>
            <w:r w:rsidRPr="002E7089">
              <w:rPr>
                <w:rFonts w:ascii="Arial" w:hAnsi="Arial" w:cs="Arial"/>
                <w:u w:val="single"/>
              </w:rPr>
              <w:t>Principle 4 – Sustainability</w:t>
            </w:r>
          </w:p>
          <w:p w14:paraId="6928FA22" w14:textId="57FDA67D" w:rsidR="00707194" w:rsidRPr="002E7089" w:rsidRDefault="00C9746C" w:rsidP="009A2764">
            <w:pPr>
              <w:pStyle w:val="ListParagraph"/>
              <w:numPr>
                <w:ilvl w:val="0"/>
                <w:numId w:val="29"/>
              </w:numPr>
              <w:ind w:left="714" w:hanging="357"/>
              <w:cnfStyle w:val="000000100000" w:firstRow="0" w:lastRow="0" w:firstColumn="0" w:lastColumn="0" w:oddVBand="0" w:evenVBand="0" w:oddHBand="1" w:evenHBand="0" w:firstRowFirstColumn="0" w:firstRowLastColumn="0" w:lastRowFirstColumn="0" w:lastRowLastColumn="0"/>
              <w:rPr>
                <w:rFonts w:ascii="Arial" w:hAnsi="Arial" w:cs="Arial"/>
              </w:rPr>
            </w:pPr>
            <w:r w:rsidRPr="002E7089">
              <w:rPr>
                <w:rFonts w:ascii="Arial" w:hAnsi="Arial" w:cs="Arial"/>
              </w:rPr>
              <w:t>The Panel proposed the inclusion of ceiling fans in all bedrooms and living areas and rainwater tanks, along with</w:t>
            </w:r>
            <w:r w:rsidR="004B4436" w:rsidRPr="002E7089">
              <w:rPr>
                <w:rFonts w:ascii="Arial" w:hAnsi="Arial" w:cs="Arial"/>
              </w:rPr>
              <w:t xml:space="preserve"> other</w:t>
            </w:r>
            <w:r w:rsidRPr="002E7089">
              <w:rPr>
                <w:rFonts w:ascii="Arial" w:hAnsi="Arial" w:cs="Arial"/>
              </w:rPr>
              <w:t xml:space="preserve"> recommendations </w:t>
            </w:r>
            <w:r w:rsidR="004B4436" w:rsidRPr="002E7089">
              <w:rPr>
                <w:rFonts w:ascii="Arial" w:hAnsi="Arial" w:cs="Arial"/>
              </w:rPr>
              <w:t>for improved sustainability.</w:t>
            </w:r>
          </w:p>
          <w:p w14:paraId="33C11506" w14:textId="77777777" w:rsidR="00C9746C" w:rsidRPr="002E7089" w:rsidRDefault="00C9746C" w:rsidP="001D1148">
            <w:pPr>
              <w:spacing w:after="40" w:line="276" w:lineRule="auto"/>
              <w:cnfStyle w:val="000000100000" w:firstRow="0" w:lastRow="0" w:firstColumn="0" w:lastColumn="0" w:oddVBand="0" w:evenVBand="0" w:oddHBand="1" w:evenHBand="0" w:firstRowFirstColumn="0" w:firstRowLastColumn="0" w:lastRowFirstColumn="0" w:lastRowLastColumn="0"/>
              <w:rPr>
                <w:rFonts w:ascii="Arial" w:hAnsi="Arial" w:cs="Arial"/>
              </w:rPr>
            </w:pPr>
          </w:p>
          <w:p w14:paraId="534512E2" w14:textId="53BFEC3C" w:rsidR="00C9746C" w:rsidRPr="002E7089" w:rsidRDefault="00C9746C" w:rsidP="001D1148">
            <w:pPr>
              <w:spacing w:after="40" w:line="276" w:lineRule="auto"/>
              <w:cnfStyle w:val="000000100000" w:firstRow="0" w:lastRow="0" w:firstColumn="0" w:lastColumn="0" w:oddVBand="0" w:evenVBand="0" w:oddHBand="1" w:evenHBand="0" w:firstRowFirstColumn="0" w:firstRowLastColumn="0" w:lastRowFirstColumn="0" w:lastRowLastColumn="0"/>
              <w:rPr>
                <w:rFonts w:ascii="Arial" w:hAnsi="Arial" w:cs="Arial"/>
                <w:u w:val="single"/>
              </w:rPr>
            </w:pPr>
            <w:r w:rsidRPr="002E7089">
              <w:rPr>
                <w:rFonts w:ascii="Arial" w:hAnsi="Arial" w:cs="Arial"/>
                <w:u w:val="single"/>
              </w:rPr>
              <w:t>Principle 5 – Landscape</w:t>
            </w:r>
          </w:p>
          <w:p w14:paraId="36580C7C" w14:textId="01F97F71" w:rsidR="00C9746C" w:rsidRPr="002E7089" w:rsidRDefault="00C9746C" w:rsidP="009A2764">
            <w:pPr>
              <w:pStyle w:val="ListParagraph"/>
              <w:numPr>
                <w:ilvl w:val="0"/>
                <w:numId w:val="29"/>
              </w:numPr>
              <w:ind w:left="714" w:hanging="357"/>
              <w:cnfStyle w:val="000000100000" w:firstRow="0" w:lastRow="0" w:firstColumn="0" w:lastColumn="0" w:oddVBand="0" w:evenVBand="0" w:oddHBand="1" w:evenHBand="0" w:firstRowFirstColumn="0" w:firstRowLastColumn="0" w:lastRowFirstColumn="0" w:lastRowLastColumn="0"/>
              <w:rPr>
                <w:rFonts w:ascii="Arial" w:hAnsi="Arial" w:cs="Arial"/>
              </w:rPr>
            </w:pPr>
            <w:r w:rsidRPr="002E7089">
              <w:rPr>
                <w:rFonts w:ascii="Arial" w:hAnsi="Arial" w:cs="Arial"/>
              </w:rPr>
              <w:t>Concerns regarding the proposed landscaping arrangements were raised, specifically the reduction of landscaping in laneway areas, on-slab planting</w:t>
            </w:r>
            <w:r w:rsidR="004B4436" w:rsidRPr="002E7089">
              <w:rPr>
                <w:rFonts w:ascii="Arial" w:hAnsi="Arial" w:cs="Arial"/>
              </w:rPr>
              <w:t xml:space="preserve"> and</w:t>
            </w:r>
            <w:r w:rsidRPr="002E7089">
              <w:rPr>
                <w:rFonts w:ascii="Arial" w:hAnsi="Arial" w:cs="Arial"/>
              </w:rPr>
              <w:t xml:space="preserve"> raised planter boxes. </w:t>
            </w:r>
            <w:r w:rsidRPr="002E7089">
              <w:rPr>
                <w:rFonts w:ascii="Arial" w:hAnsi="Arial" w:cs="Arial"/>
              </w:rPr>
              <w:lastRenderedPageBreak/>
              <w:t xml:space="preserve">Further information and design amendments </w:t>
            </w:r>
            <w:r w:rsidR="004B4436" w:rsidRPr="002E7089">
              <w:rPr>
                <w:rFonts w:ascii="Arial" w:hAnsi="Arial" w:cs="Arial"/>
              </w:rPr>
              <w:t>were requested</w:t>
            </w:r>
            <w:r w:rsidRPr="002E7089">
              <w:rPr>
                <w:rFonts w:ascii="Arial" w:hAnsi="Arial" w:cs="Arial"/>
              </w:rPr>
              <w:t xml:space="preserve"> to promote tree health, deep soil areas and irrigation and drainage systems. Issues were also raised with the proposed night-time lighting strategy and sun protection measures during summer months.</w:t>
            </w:r>
          </w:p>
          <w:p w14:paraId="1CD5AF90" w14:textId="77777777" w:rsidR="009975F0" w:rsidRPr="002E7089" w:rsidRDefault="009975F0" w:rsidP="001D1148">
            <w:pPr>
              <w:spacing w:after="40" w:line="276" w:lineRule="auto"/>
              <w:cnfStyle w:val="000000100000" w:firstRow="0" w:lastRow="0" w:firstColumn="0" w:lastColumn="0" w:oddVBand="0" w:evenVBand="0" w:oddHBand="1" w:evenHBand="0" w:firstRowFirstColumn="0" w:firstRowLastColumn="0" w:lastRowFirstColumn="0" w:lastRowLastColumn="0"/>
              <w:rPr>
                <w:rFonts w:ascii="Arial" w:hAnsi="Arial" w:cs="Arial"/>
              </w:rPr>
            </w:pPr>
          </w:p>
          <w:p w14:paraId="2BE54DFE" w14:textId="5681FDE2" w:rsidR="00C9746C" w:rsidRPr="002E7089" w:rsidRDefault="00C9746C" w:rsidP="001D1148">
            <w:pPr>
              <w:spacing w:after="40" w:line="276" w:lineRule="auto"/>
              <w:cnfStyle w:val="000000100000" w:firstRow="0" w:lastRow="0" w:firstColumn="0" w:lastColumn="0" w:oddVBand="0" w:evenVBand="0" w:oddHBand="1" w:evenHBand="0" w:firstRowFirstColumn="0" w:firstRowLastColumn="0" w:lastRowFirstColumn="0" w:lastRowLastColumn="0"/>
              <w:rPr>
                <w:rFonts w:ascii="Arial" w:hAnsi="Arial" w:cs="Arial"/>
                <w:u w:val="single"/>
              </w:rPr>
            </w:pPr>
            <w:r w:rsidRPr="002E7089">
              <w:rPr>
                <w:rFonts w:ascii="Arial" w:hAnsi="Arial" w:cs="Arial"/>
                <w:u w:val="single"/>
              </w:rPr>
              <w:t>Principle 6 – Amenity</w:t>
            </w:r>
          </w:p>
          <w:p w14:paraId="13F20F48" w14:textId="6A95034B" w:rsidR="00C9746C" w:rsidRPr="002E7089" w:rsidRDefault="00C9746C" w:rsidP="009A2764">
            <w:pPr>
              <w:pStyle w:val="ListParagraph"/>
              <w:numPr>
                <w:ilvl w:val="0"/>
                <w:numId w:val="29"/>
              </w:numPr>
              <w:ind w:left="714" w:hanging="357"/>
              <w:cnfStyle w:val="000000100000" w:firstRow="0" w:lastRow="0" w:firstColumn="0" w:lastColumn="0" w:oddVBand="0" w:evenVBand="0" w:oddHBand="1" w:evenHBand="0" w:firstRowFirstColumn="0" w:firstRowLastColumn="0" w:lastRowFirstColumn="0" w:lastRowLastColumn="0"/>
              <w:rPr>
                <w:rFonts w:ascii="Arial" w:hAnsi="Arial" w:cs="Arial"/>
              </w:rPr>
            </w:pPr>
            <w:r w:rsidRPr="002E7089">
              <w:rPr>
                <w:rFonts w:ascii="Arial" w:hAnsi="Arial" w:cs="Arial"/>
              </w:rPr>
              <w:t>An Odour Impact Assessment and Ventilation Assessment were requested for the proposed Hawkers Market. Concerns remain regarding the potential long-term odour accumulation.</w:t>
            </w:r>
          </w:p>
          <w:p w14:paraId="0752A454" w14:textId="77777777" w:rsidR="009975F0" w:rsidRPr="002E7089" w:rsidRDefault="009975F0" w:rsidP="001D1148">
            <w:pPr>
              <w:spacing w:after="40" w:line="276" w:lineRule="auto"/>
              <w:cnfStyle w:val="000000100000" w:firstRow="0" w:lastRow="0" w:firstColumn="0" w:lastColumn="0" w:oddVBand="0" w:evenVBand="0" w:oddHBand="1" w:evenHBand="0" w:firstRowFirstColumn="0" w:firstRowLastColumn="0" w:lastRowFirstColumn="0" w:lastRowLastColumn="0"/>
              <w:rPr>
                <w:rFonts w:ascii="Arial" w:hAnsi="Arial" w:cs="Arial"/>
                <w:u w:val="single"/>
              </w:rPr>
            </w:pPr>
          </w:p>
          <w:p w14:paraId="7F6F441D" w14:textId="4CBCF011" w:rsidR="00C9746C" w:rsidRPr="002E7089" w:rsidRDefault="00C9746C" w:rsidP="001D1148">
            <w:pPr>
              <w:spacing w:after="40" w:line="276" w:lineRule="auto"/>
              <w:cnfStyle w:val="000000100000" w:firstRow="0" w:lastRow="0" w:firstColumn="0" w:lastColumn="0" w:oddVBand="0" w:evenVBand="0" w:oddHBand="1" w:evenHBand="0" w:firstRowFirstColumn="0" w:firstRowLastColumn="0" w:lastRowFirstColumn="0" w:lastRowLastColumn="0"/>
              <w:rPr>
                <w:rFonts w:ascii="Arial" w:hAnsi="Arial" w:cs="Arial"/>
                <w:u w:val="single"/>
              </w:rPr>
            </w:pPr>
            <w:r w:rsidRPr="002E7089">
              <w:rPr>
                <w:rFonts w:ascii="Arial" w:hAnsi="Arial" w:cs="Arial"/>
                <w:u w:val="single"/>
              </w:rPr>
              <w:t>Principle 7 – Safety</w:t>
            </w:r>
          </w:p>
          <w:p w14:paraId="08785502" w14:textId="4D70AE7C" w:rsidR="00C9746C" w:rsidRPr="002E7089" w:rsidRDefault="00C9746C" w:rsidP="00E415B8">
            <w:pPr>
              <w:pStyle w:val="ListParagraph"/>
              <w:numPr>
                <w:ilvl w:val="0"/>
                <w:numId w:val="29"/>
              </w:numPr>
              <w:spacing w:after="40" w:line="276" w:lineRule="auto"/>
              <w:cnfStyle w:val="000000100000" w:firstRow="0" w:lastRow="0" w:firstColumn="0" w:lastColumn="0" w:oddVBand="0" w:evenVBand="0" w:oddHBand="1" w:evenHBand="0" w:firstRowFirstColumn="0" w:firstRowLastColumn="0" w:lastRowFirstColumn="0" w:lastRowLastColumn="0"/>
              <w:rPr>
                <w:rFonts w:ascii="Arial" w:hAnsi="Arial" w:cs="Arial"/>
              </w:rPr>
            </w:pPr>
            <w:r w:rsidRPr="002E7089">
              <w:rPr>
                <w:rFonts w:ascii="Arial" w:hAnsi="Arial" w:cs="Arial"/>
              </w:rPr>
              <w:t xml:space="preserve">NCC compliance for balcony depths required. </w:t>
            </w:r>
          </w:p>
          <w:p w14:paraId="6EBA1732" w14:textId="77777777" w:rsidR="00C9746C" w:rsidRPr="002E7089" w:rsidRDefault="00C9746C" w:rsidP="001D1148">
            <w:pPr>
              <w:spacing w:after="40" w:line="276" w:lineRule="auto"/>
              <w:cnfStyle w:val="000000100000" w:firstRow="0" w:lastRow="0" w:firstColumn="0" w:lastColumn="0" w:oddVBand="0" w:evenVBand="0" w:oddHBand="1" w:evenHBand="0" w:firstRowFirstColumn="0" w:firstRowLastColumn="0" w:lastRowFirstColumn="0" w:lastRowLastColumn="0"/>
              <w:rPr>
                <w:rFonts w:ascii="Arial" w:hAnsi="Arial" w:cs="Arial"/>
              </w:rPr>
            </w:pPr>
          </w:p>
          <w:p w14:paraId="776C077F" w14:textId="64E33425" w:rsidR="00C9746C" w:rsidRPr="002E7089" w:rsidRDefault="00C9746C" w:rsidP="001D1148">
            <w:pPr>
              <w:spacing w:after="40" w:line="276" w:lineRule="auto"/>
              <w:cnfStyle w:val="000000100000" w:firstRow="0" w:lastRow="0" w:firstColumn="0" w:lastColumn="0" w:oddVBand="0" w:evenVBand="0" w:oddHBand="1" w:evenHBand="0" w:firstRowFirstColumn="0" w:firstRowLastColumn="0" w:lastRowFirstColumn="0" w:lastRowLastColumn="0"/>
              <w:rPr>
                <w:rFonts w:ascii="Arial" w:hAnsi="Arial" w:cs="Arial"/>
                <w:u w:val="single"/>
              </w:rPr>
            </w:pPr>
            <w:r w:rsidRPr="002E7089">
              <w:rPr>
                <w:rFonts w:ascii="Arial" w:hAnsi="Arial" w:cs="Arial"/>
                <w:u w:val="single"/>
              </w:rPr>
              <w:t>Principle 8 – Housing Diversity and Social Interaction</w:t>
            </w:r>
          </w:p>
          <w:p w14:paraId="6E60803C" w14:textId="344FCA54" w:rsidR="00C9746C" w:rsidRPr="002E7089" w:rsidRDefault="00C9746C" w:rsidP="00D34547">
            <w:pPr>
              <w:pStyle w:val="ListParagraph"/>
              <w:numPr>
                <w:ilvl w:val="0"/>
                <w:numId w:val="29"/>
              </w:numPr>
              <w:ind w:left="714" w:hanging="357"/>
              <w:cnfStyle w:val="000000100000" w:firstRow="0" w:lastRow="0" w:firstColumn="0" w:lastColumn="0" w:oddVBand="0" w:evenVBand="0" w:oddHBand="1" w:evenHBand="0" w:firstRowFirstColumn="0" w:firstRowLastColumn="0" w:lastRowFirstColumn="0" w:lastRowLastColumn="0"/>
              <w:rPr>
                <w:rFonts w:ascii="Arial" w:hAnsi="Arial" w:cs="Arial"/>
              </w:rPr>
            </w:pPr>
            <w:r w:rsidRPr="002E7089">
              <w:rPr>
                <w:rFonts w:ascii="Arial" w:hAnsi="Arial" w:cs="Arial"/>
              </w:rPr>
              <w:t>Revised plans must confirm layouts of pre- and post-adaptation apartments. Further information</w:t>
            </w:r>
            <w:r w:rsidR="004B4436" w:rsidRPr="002E7089">
              <w:rPr>
                <w:rFonts w:ascii="Arial" w:hAnsi="Arial" w:cs="Arial"/>
              </w:rPr>
              <w:t xml:space="preserve"> needed</w:t>
            </w:r>
            <w:r w:rsidRPr="002E7089">
              <w:rPr>
                <w:rFonts w:ascii="Arial" w:hAnsi="Arial" w:cs="Arial"/>
              </w:rPr>
              <w:t xml:space="preserve"> on wheelchair access for apartments.</w:t>
            </w:r>
            <w:r w:rsidRPr="002E7089">
              <w:rPr>
                <w:rFonts w:ascii="Arial" w:hAnsi="Arial" w:cs="Arial"/>
              </w:rPr>
              <w:cr/>
            </w:r>
          </w:p>
          <w:p w14:paraId="64255086" w14:textId="5E8D451E" w:rsidR="00C9746C" w:rsidRPr="002E7089" w:rsidRDefault="00C9746C" w:rsidP="001D1148">
            <w:pPr>
              <w:spacing w:after="40" w:line="276" w:lineRule="auto"/>
              <w:cnfStyle w:val="000000100000" w:firstRow="0" w:lastRow="0" w:firstColumn="0" w:lastColumn="0" w:oddVBand="0" w:evenVBand="0" w:oddHBand="1" w:evenHBand="0" w:firstRowFirstColumn="0" w:firstRowLastColumn="0" w:lastRowFirstColumn="0" w:lastRowLastColumn="0"/>
              <w:rPr>
                <w:rFonts w:ascii="Arial" w:hAnsi="Arial" w:cs="Arial"/>
                <w:u w:val="single"/>
              </w:rPr>
            </w:pPr>
            <w:r w:rsidRPr="002E7089">
              <w:rPr>
                <w:rFonts w:ascii="Arial" w:hAnsi="Arial" w:cs="Arial"/>
                <w:u w:val="single"/>
              </w:rPr>
              <w:t>Principle 9 – Aesthetics</w:t>
            </w:r>
          </w:p>
          <w:p w14:paraId="0BCBF683" w14:textId="16EE9800" w:rsidR="00C9746C" w:rsidRPr="002E7089" w:rsidRDefault="001F3917" w:rsidP="00E415B8">
            <w:pPr>
              <w:pStyle w:val="ListParagraph"/>
              <w:numPr>
                <w:ilvl w:val="0"/>
                <w:numId w:val="29"/>
              </w:numPr>
              <w:spacing w:after="40" w:line="276" w:lineRule="auto"/>
              <w:cnfStyle w:val="000000100000" w:firstRow="0" w:lastRow="0" w:firstColumn="0" w:lastColumn="0" w:oddVBand="0" w:evenVBand="0" w:oddHBand="1" w:evenHBand="0" w:firstRowFirstColumn="0" w:firstRowLastColumn="0" w:lastRowFirstColumn="0" w:lastRowLastColumn="0"/>
              <w:rPr>
                <w:rFonts w:ascii="Arial" w:hAnsi="Arial" w:cs="Arial"/>
              </w:rPr>
            </w:pPr>
            <w:r w:rsidRPr="002E7089">
              <w:rPr>
                <w:rFonts w:ascii="Arial" w:hAnsi="Arial" w:cs="Arial"/>
              </w:rPr>
              <w:t>The need for a revised Public Art Strategy was raised.</w:t>
            </w:r>
          </w:p>
          <w:p w14:paraId="65BB9550" w14:textId="75E4B9BE" w:rsidR="00707194" w:rsidRPr="002E7089" w:rsidRDefault="00707194" w:rsidP="001D1148">
            <w:pPr>
              <w:spacing w:after="40" w:line="276" w:lineRule="auto"/>
              <w:cnfStyle w:val="000000100000" w:firstRow="0" w:lastRow="0" w:firstColumn="0" w:lastColumn="0" w:oddVBand="0" w:evenVBand="0" w:oddHBand="1" w:evenHBand="0" w:firstRowFirstColumn="0" w:firstRowLastColumn="0" w:lastRowFirstColumn="0" w:lastRowLastColumn="0"/>
              <w:rPr>
                <w:rFonts w:ascii="Arial" w:hAnsi="Arial" w:cs="Arial"/>
              </w:rPr>
            </w:pPr>
          </w:p>
        </w:tc>
      </w:tr>
      <w:tr w:rsidR="00A42149" w:rsidRPr="002E7089" w14:paraId="47AF5B9E" w14:textId="77777777" w:rsidTr="00223D52">
        <w:tc>
          <w:tcPr>
            <w:cnfStyle w:val="001000000000" w:firstRow="0" w:lastRow="0" w:firstColumn="1" w:lastColumn="0" w:oddVBand="0" w:evenVBand="0" w:oddHBand="0" w:evenHBand="0" w:firstRowFirstColumn="0" w:firstRowLastColumn="0" w:lastRowFirstColumn="0" w:lastRowLastColumn="0"/>
            <w:tcW w:w="2122" w:type="dxa"/>
          </w:tcPr>
          <w:p w14:paraId="5CA44BF2" w14:textId="3CB45651" w:rsidR="00774EFB" w:rsidRPr="002E7089" w:rsidRDefault="00774EFB" w:rsidP="00774EFB">
            <w:pPr>
              <w:spacing w:after="40" w:line="276" w:lineRule="auto"/>
              <w:rPr>
                <w:rStyle w:val="IntenseReference"/>
                <w:rFonts w:ascii="Arial" w:hAnsi="Arial" w:cs="Arial"/>
                <w:smallCaps w:val="0"/>
                <w:u w:val="none"/>
              </w:rPr>
            </w:pPr>
            <w:r w:rsidRPr="002E7089">
              <w:rPr>
                <w:rFonts w:ascii="Arial" w:hAnsi="Arial" w:cs="Arial"/>
              </w:rPr>
              <w:lastRenderedPageBreak/>
              <w:t>11 June 2025</w:t>
            </w:r>
          </w:p>
        </w:tc>
        <w:tc>
          <w:tcPr>
            <w:tcW w:w="6945" w:type="dxa"/>
          </w:tcPr>
          <w:p w14:paraId="008BEB87" w14:textId="7411C70A" w:rsidR="00774EFB" w:rsidRPr="002E7089" w:rsidRDefault="00774EFB" w:rsidP="00D34547">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2E7089">
              <w:rPr>
                <w:rFonts w:ascii="Arial" w:hAnsi="Arial" w:cs="Arial"/>
              </w:rPr>
              <w:t xml:space="preserve">An additional Request for Information was issued to the applicant raising </w:t>
            </w:r>
            <w:r w:rsidR="00A42149" w:rsidRPr="002E7089">
              <w:rPr>
                <w:rFonts w:ascii="Arial" w:hAnsi="Arial" w:cs="Arial"/>
              </w:rPr>
              <w:t xml:space="preserve">varying issues surrounding design features and proposed changes to the approved public domain. </w:t>
            </w:r>
            <w:r w:rsidR="004B4436" w:rsidRPr="002E7089">
              <w:rPr>
                <w:rFonts w:ascii="Arial" w:hAnsi="Arial" w:cs="Arial"/>
              </w:rPr>
              <w:t>Specifically, the letter called for additional information relating to the abovementioned Design Review Panel comments, along with the below:</w:t>
            </w:r>
          </w:p>
          <w:p w14:paraId="67614906" w14:textId="77777777" w:rsidR="004B4436" w:rsidRPr="002E7089" w:rsidRDefault="004B4436" w:rsidP="001D1148">
            <w:pPr>
              <w:spacing w:after="40" w:line="276" w:lineRule="auto"/>
              <w:cnfStyle w:val="000000000000" w:firstRow="0" w:lastRow="0" w:firstColumn="0" w:lastColumn="0" w:oddVBand="0" w:evenVBand="0" w:oddHBand="0" w:evenHBand="0" w:firstRowFirstColumn="0" w:firstRowLastColumn="0" w:lastRowFirstColumn="0" w:lastRowLastColumn="0"/>
              <w:rPr>
                <w:rStyle w:val="IntenseReference"/>
                <w:rFonts w:ascii="Arial" w:hAnsi="Arial" w:cs="Arial"/>
                <w:b w:val="0"/>
                <w:bCs w:val="0"/>
                <w:smallCaps w:val="0"/>
                <w:u w:val="none"/>
              </w:rPr>
            </w:pPr>
          </w:p>
          <w:p w14:paraId="62E2F354" w14:textId="77777777" w:rsidR="004B4436" w:rsidRPr="002E7089" w:rsidRDefault="004B4436" w:rsidP="001D1148">
            <w:pPr>
              <w:spacing w:after="40" w:line="276" w:lineRule="auto"/>
              <w:cnfStyle w:val="000000000000" w:firstRow="0" w:lastRow="0" w:firstColumn="0" w:lastColumn="0" w:oddVBand="0" w:evenVBand="0" w:oddHBand="0" w:evenHBand="0" w:firstRowFirstColumn="0" w:firstRowLastColumn="0" w:lastRowFirstColumn="0" w:lastRowLastColumn="0"/>
              <w:rPr>
                <w:rFonts w:ascii="Arial" w:hAnsi="Arial" w:cs="Arial"/>
                <w:u w:val="single"/>
              </w:rPr>
            </w:pPr>
            <w:r w:rsidRPr="002E7089">
              <w:rPr>
                <w:rFonts w:ascii="Arial" w:hAnsi="Arial" w:cs="Arial"/>
                <w:u w:val="single"/>
              </w:rPr>
              <w:t>Traffic and Transport</w:t>
            </w:r>
          </w:p>
          <w:p w14:paraId="379DC43E" w14:textId="77777777" w:rsidR="004B4436" w:rsidRPr="002E7089" w:rsidRDefault="004B4436" w:rsidP="00D34547">
            <w:pPr>
              <w:pStyle w:val="ListParagraph"/>
              <w:numPr>
                <w:ilvl w:val="0"/>
                <w:numId w:val="29"/>
              </w:numPr>
              <w:ind w:left="714" w:hanging="357"/>
              <w:cnfStyle w:val="000000000000" w:firstRow="0" w:lastRow="0" w:firstColumn="0" w:lastColumn="0" w:oddVBand="0" w:evenVBand="0" w:oddHBand="0" w:evenHBand="0" w:firstRowFirstColumn="0" w:firstRowLastColumn="0" w:lastRowFirstColumn="0" w:lastRowLastColumn="0"/>
              <w:rPr>
                <w:rFonts w:ascii="Arial" w:hAnsi="Arial" w:cs="Arial"/>
              </w:rPr>
            </w:pPr>
            <w:r w:rsidRPr="002E7089">
              <w:rPr>
                <w:rFonts w:ascii="Arial" w:hAnsi="Arial" w:cs="Arial"/>
              </w:rPr>
              <w:t>A Traffic Impact Assessment was requested, particularly in regard to the proposed changes to Wynne Avenue. A swept path analysis was requested for Wynne Avenue and key loading docks. Further information was required on street lighting for the public domain.</w:t>
            </w:r>
          </w:p>
          <w:p w14:paraId="3A7E597D" w14:textId="77777777" w:rsidR="004B4436" w:rsidRPr="002E7089" w:rsidRDefault="004B4436" w:rsidP="001D1148">
            <w:pPr>
              <w:spacing w:after="40" w:line="276" w:lineRule="auto"/>
              <w:cnfStyle w:val="000000000000" w:firstRow="0" w:lastRow="0" w:firstColumn="0" w:lastColumn="0" w:oddVBand="0" w:evenVBand="0" w:oddHBand="0" w:evenHBand="0" w:firstRowFirstColumn="0" w:firstRowLastColumn="0" w:lastRowFirstColumn="0" w:lastRowLastColumn="0"/>
              <w:rPr>
                <w:rFonts w:ascii="Arial" w:hAnsi="Arial" w:cs="Arial"/>
              </w:rPr>
            </w:pPr>
          </w:p>
          <w:p w14:paraId="1C3BD785" w14:textId="77777777" w:rsidR="004B4436" w:rsidRPr="002E7089" w:rsidRDefault="004B4436" w:rsidP="001D1148">
            <w:pPr>
              <w:spacing w:after="40" w:line="276" w:lineRule="auto"/>
              <w:cnfStyle w:val="000000000000" w:firstRow="0" w:lastRow="0" w:firstColumn="0" w:lastColumn="0" w:oddVBand="0" w:evenVBand="0" w:oddHBand="0" w:evenHBand="0" w:firstRowFirstColumn="0" w:firstRowLastColumn="0" w:lastRowFirstColumn="0" w:lastRowLastColumn="0"/>
              <w:rPr>
                <w:rFonts w:ascii="Arial" w:hAnsi="Arial" w:cs="Arial"/>
                <w:u w:val="single"/>
              </w:rPr>
            </w:pPr>
            <w:r w:rsidRPr="002E7089">
              <w:rPr>
                <w:rFonts w:ascii="Arial" w:hAnsi="Arial" w:cs="Arial"/>
                <w:u w:val="single"/>
              </w:rPr>
              <w:t>Public Domain</w:t>
            </w:r>
          </w:p>
          <w:p w14:paraId="3EC7CB41" w14:textId="77777777" w:rsidR="004B4436" w:rsidRPr="002E7089" w:rsidRDefault="004B4436" w:rsidP="00D34547">
            <w:pPr>
              <w:pStyle w:val="ListParagraph"/>
              <w:numPr>
                <w:ilvl w:val="0"/>
                <w:numId w:val="29"/>
              </w:numPr>
              <w:ind w:left="714" w:hanging="357"/>
              <w:cnfStyle w:val="000000000000" w:firstRow="0" w:lastRow="0" w:firstColumn="0" w:lastColumn="0" w:oddVBand="0" w:evenVBand="0" w:oddHBand="0" w:evenHBand="0" w:firstRowFirstColumn="0" w:firstRowLastColumn="0" w:lastRowFirstColumn="0" w:lastRowLastColumn="0"/>
              <w:rPr>
                <w:rFonts w:ascii="Arial" w:hAnsi="Arial" w:cs="Arial"/>
              </w:rPr>
            </w:pPr>
            <w:r w:rsidRPr="002E7089">
              <w:rPr>
                <w:rFonts w:ascii="Arial" w:hAnsi="Arial" w:cs="Arial"/>
              </w:rPr>
              <w:t xml:space="preserve">Further information was requested on details of the proposed changes to the public domain, as shown through plans and documentation. Public domain features must be consistent with Condition 141 of the development consent. </w:t>
            </w:r>
          </w:p>
          <w:p w14:paraId="26027781" w14:textId="56D6E5C7" w:rsidR="004B4436" w:rsidRPr="002E7089" w:rsidRDefault="004B4436" w:rsidP="001D1148">
            <w:pPr>
              <w:spacing w:after="40" w:line="276" w:lineRule="auto"/>
              <w:cnfStyle w:val="000000000000" w:firstRow="0" w:lastRow="0" w:firstColumn="0" w:lastColumn="0" w:oddVBand="0" w:evenVBand="0" w:oddHBand="0" w:evenHBand="0" w:firstRowFirstColumn="0" w:firstRowLastColumn="0" w:lastRowFirstColumn="0" w:lastRowLastColumn="0"/>
              <w:rPr>
                <w:rStyle w:val="IntenseReference"/>
                <w:rFonts w:ascii="Arial" w:hAnsi="Arial" w:cs="Arial"/>
                <w:b w:val="0"/>
                <w:bCs w:val="0"/>
                <w:smallCaps w:val="0"/>
                <w:u w:val="none"/>
              </w:rPr>
            </w:pPr>
          </w:p>
        </w:tc>
      </w:tr>
      <w:tr w:rsidR="00A42149" w:rsidRPr="002E7089" w14:paraId="73B9B9DA" w14:textId="77777777" w:rsidTr="00223D5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2" w:type="dxa"/>
          </w:tcPr>
          <w:p w14:paraId="6693B894" w14:textId="6F9655C8" w:rsidR="00C96050" w:rsidRPr="002E7089" w:rsidRDefault="00917962" w:rsidP="00FD5F78">
            <w:pPr>
              <w:spacing w:after="40" w:line="276" w:lineRule="auto"/>
              <w:rPr>
                <w:rStyle w:val="IntenseReference"/>
                <w:rFonts w:ascii="Arial" w:hAnsi="Arial" w:cs="Arial"/>
                <w:b/>
                <w:bCs/>
                <w:smallCaps w:val="0"/>
                <w:u w:val="none"/>
              </w:rPr>
            </w:pPr>
            <w:r w:rsidRPr="002E7089">
              <w:rPr>
                <w:rStyle w:val="IntenseReference"/>
                <w:rFonts w:ascii="Arial" w:hAnsi="Arial" w:cs="Arial"/>
                <w:b/>
                <w:bCs/>
                <w:smallCaps w:val="0"/>
                <w:u w:val="none"/>
              </w:rPr>
              <w:t>3 July 2025</w:t>
            </w:r>
          </w:p>
        </w:tc>
        <w:tc>
          <w:tcPr>
            <w:tcW w:w="6945" w:type="dxa"/>
          </w:tcPr>
          <w:p w14:paraId="22A042DE" w14:textId="77777777" w:rsidR="00C96050" w:rsidRPr="002E7089" w:rsidRDefault="00917962" w:rsidP="00D34547">
            <w:pPr>
              <w:cnfStyle w:val="000000100000" w:firstRow="0" w:lastRow="0" w:firstColumn="0" w:lastColumn="0" w:oddVBand="0" w:evenVBand="0" w:oddHBand="1" w:evenHBand="0" w:firstRowFirstColumn="0" w:firstRowLastColumn="0" w:lastRowFirstColumn="0" w:lastRowLastColumn="0"/>
              <w:rPr>
                <w:rStyle w:val="IntenseReference"/>
                <w:rFonts w:ascii="Arial" w:hAnsi="Arial" w:cs="Arial"/>
                <w:b w:val="0"/>
                <w:bCs w:val="0"/>
                <w:smallCaps w:val="0"/>
                <w:u w:val="none"/>
              </w:rPr>
            </w:pPr>
            <w:r w:rsidRPr="002E7089">
              <w:rPr>
                <w:rStyle w:val="IntenseReference"/>
                <w:rFonts w:ascii="Arial" w:hAnsi="Arial" w:cs="Arial"/>
                <w:b w:val="0"/>
                <w:bCs w:val="0"/>
                <w:smallCaps w:val="0"/>
                <w:u w:val="none"/>
              </w:rPr>
              <w:t>Amended plans and documents were submitted to Council</w:t>
            </w:r>
            <w:r w:rsidR="004B4436" w:rsidRPr="002E7089">
              <w:rPr>
                <w:rStyle w:val="IntenseReference"/>
                <w:rFonts w:ascii="Arial" w:hAnsi="Arial" w:cs="Arial"/>
                <w:b w:val="0"/>
                <w:bCs w:val="0"/>
                <w:smallCaps w:val="0"/>
                <w:u w:val="none"/>
              </w:rPr>
              <w:t xml:space="preserve"> in response to Council’s Request for </w:t>
            </w:r>
            <w:r w:rsidR="00736C68" w:rsidRPr="002E7089">
              <w:rPr>
                <w:rStyle w:val="IntenseReference"/>
                <w:rFonts w:ascii="Arial" w:hAnsi="Arial" w:cs="Arial"/>
                <w:b w:val="0"/>
                <w:bCs w:val="0"/>
                <w:smallCaps w:val="0"/>
                <w:u w:val="none"/>
              </w:rPr>
              <w:t>Information</w:t>
            </w:r>
            <w:r w:rsidRPr="002E7089">
              <w:rPr>
                <w:rStyle w:val="IntenseReference"/>
                <w:rFonts w:ascii="Arial" w:hAnsi="Arial" w:cs="Arial"/>
                <w:b w:val="0"/>
                <w:bCs w:val="0"/>
                <w:smallCaps w:val="0"/>
                <w:u w:val="none"/>
              </w:rPr>
              <w:t xml:space="preserve">. </w:t>
            </w:r>
            <w:r w:rsidR="00E177E2" w:rsidRPr="002E7089">
              <w:rPr>
                <w:rStyle w:val="IntenseReference"/>
                <w:rFonts w:ascii="Arial" w:hAnsi="Arial" w:cs="Arial"/>
                <w:b w:val="0"/>
                <w:bCs w:val="0"/>
                <w:smallCaps w:val="0"/>
                <w:u w:val="none"/>
              </w:rPr>
              <w:t xml:space="preserve">The amended plans were assessed and all previous issues raised regarding the changes to the buildings </w:t>
            </w:r>
            <w:r w:rsidR="008A5B97" w:rsidRPr="002E7089">
              <w:rPr>
                <w:rStyle w:val="IntenseReference"/>
                <w:rFonts w:ascii="Arial" w:hAnsi="Arial" w:cs="Arial"/>
                <w:b w:val="0"/>
                <w:bCs w:val="0"/>
                <w:smallCaps w:val="0"/>
                <w:u w:val="none"/>
              </w:rPr>
              <w:t xml:space="preserve">and Hawkers Market </w:t>
            </w:r>
            <w:r w:rsidR="00E177E2" w:rsidRPr="002E7089">
              <w:rPr>
                <w:rStyle w:val="IntenseReference"/>
                <w:rFonts w:ascii="Arial" w:hAnsi="Arial" w:cs="Arial"/>
                <w:b w:val="0"/>
                <w:bCs w:val="0"/>
                <w:smallCaps w:val="0"/>
                <w:u w:val="none"/>
              </w:rPr>
              <w:t>have been resolved. However, all other elements of the proposal will not form part of this development consent</w:t>
            </w:r>
            <w:r w:rsidR="008A5B97" w:rsidRPr="002E7089">
              <w:rPr>
                <w:rStyle w:val="IntenseReference"/>
                <w:rFonts w:ascii="Arial" w:hAnsi="Arial" w:cs="Arial"/>
                <w:b w:val="0"/>
                <w:bCs w:val="0"/>
                <w:smallCaps w:val="0"/>
                <w:u w:val="none"/>
              </w:rPr>
              <w:t xml:space="preserve"> due to insufficient information being provided.</w:t>
            </w:r>
          </w:p>
          <w:p w14:paraId="4C1CFE40" w14:textId="0008DB2E" w:rsidR="00D34547" w:rsidRPr="002E7089" w:rsidRDefault="00D34547" w:rsidP="00D34547">
            <w:pPr>
              <w:cnfStyle w:val="000000100000" w:firstRow="0" w:lastRow="0" w:firstColumn="0" w:lastColumn="0" w:oddVBand="0" w:evenVBand="0" w:oddHBand="1" w:evenHBand="0" w:firstRowFirstColumn="0" w:firstRowLastColumn="0" w:lastRowFirstColumn="0" w:lastRowLastColumn="0"/>
              <w:rPr>
                <w:rStyle w:val="IntenseReference"/>
                <w:rFonts w:ascii="Arial" w:hAnsi="Arial" w:cs="Arial"/>
                <w:b w:val="0"/>
                <w:bCs w:val="0"/>
                <w:smallCaps w:val="0"/>
                <w:u w:val="none"/>
              </w:rPr>
            </w:pPr>
          </w:p>
        </w:tc>
      </w:tr>
    </w:tbl>
    <w:p w14:paraId="11E37184" w14:textId="77777777" w:rsidR="00C0587C" w:rsidRPr="002E7089" w:rsidRDefault="00C0587C" w:rsidP="004F4A93">
      <w:pPr>
        <w:spacing w:after="40" w:line="276" w:lineRule="auto"/>
        <w:jc w:val="both"/>
        <w:rPr>
          <w:rStyle w:val="IntenseReference"/>
          <w:rFonts w:ascii="Arial" w:hAnsi="Arial" w:cs="Arial"/>
          <w:smallCaps w:val="0"/>
          <w:u w:val="none"/>
        </w:rPr>
      </w:pPr>
    </w:p>
    <w:p w14:paraId="20232F80" w14:textId="426F44C4" w:rsidR="00917962" w:rsidRPr="002E7089" w:rsidRDefault="00917962" w:rsidP="004F4A93">
      <w:pPr>
        <w:spacing w:after="40" w:line="276" w:lineRule="auto"/>
        <w:jc w:val="both"/>
        <w:rPr>
          <w:rStyle w:val="IntenseReference"/>
          <w:rFonts w:ascii="Arial" w:hAnsi="Arial" w:cs="Arial"/>
          <w:smallCaps w:val="0"/>
          <w:u w:val="none"/>
        </w:rPr>
      </w:pPr>
      <w:r w:rsidRPr="002E7089">
        <w:rPr>
          <w:rStyle w:val="IntenseReference"/>
          <w:rFonts w:ascii="Arial" w:hAnsi="Arial" w:cs="Arial"/>
          <w:smallCaps w:val="0"/>
          <w:u w:val="none"/>
        </w:rPr>
        <w:lastRenderedPageBreak/>
        <w:t>2.3 Site History</w:t>
      </w:r>
    </w:p>
    <w:p w14:paraId="3872AE46" w14:textId="77777777" w:rsidR="00917962" w:rsidRPr="002E7089" w:rsidRDefault="00917962" w:rsidP="00643A35">
      <w:pPr>
        <w:spacing w:after="0" w:line="276" w:lineRule="auto"/>
        <w:jc w:val="both"/>
        <w:rPr>
          <w:rStyle w:val="IntenseReference"/>
          <w:rFonts w:ascii="Arial" w:hAnsi="Arial" w:cs="Arial"/>
          <w:b w:val="0"/>
          <w:bCs w:val="0"/>
          <w:smallCaps w:val="0"/>
          <w:u w:val="none"/>
        </w:rPr>
      </w:pPr>
    </w:p>
    <w:p w14:paraId="66189F23" w14:textId="3D296BCD" w:rsidR="00AD59E0" w:rsidRPr="002E7089" w:rsidRDefault="00AD59E0" w:rsidP="00D34547">
      <w:pPr>
        <w:spacing w:after="0" w:line="240" w:lineRule="auto"/>
        <w:jc w:val="both"/>
        <w:rPr>
          <w:rStyle w:val="IntenseReference"/>
          <w:rFonts w:ascii="Arial" w:hAnsi="Arial" w:cs="Arial"/>
          <w:b w:val="0"/>
          <w:bCs w:val="0"/>
          <w:smallCaps w:val="0"/>
          <w:u w:val="none"/>
        </w:rPr>
      </w:pPr>
      <w:r w:rsidRPr="002E7089">
        <w:rPr>
          <w:rStyle w:val="IntenseReference"/>
          <w:rFonts w:ascii="Arial" w:hAnsi="Arial" w:cs="Arial"/>
          <w:b w:val="0"/>
          <w:bCs w:val="0"/>
          <w:smallCaps w:val="0"/>
          <w:u w:val="none"/>
        </w:rPr>
        <w:t>Development Consent No. 44/2021 was issued, in respect of the subject site, on 1 December</w:t>
      </w:r>
      <w:r w:rsidRPr="002E7089">
        <w:rPr>
          <w:rStyle w:val="IntenseReference"/>
          <w:rFonts w:ascii="Arial" w:hAnsi="Arial" w:cs="Arial"/>
          <w:b w:val="0"/>
          <w:bCs w:val="0"/>
          <w:smallCaps w:val="0"/>
          <w:u w:val="none"/>
        </w:rPr>
        <w:cr/>
        <w:t>2022 for “</w:t>
      </w:r>
      <w:r w:rsidRPr="002E7089">
        <w:rPr>
          <w:rStyle w:val="IntenseReference"/>
          <w:rFonts w:ascii="Arial" w:hAnsi="Arial" w:cs="Arial"/>
          <w:b w:val="0"/>
          <w:bCs w:val="0"/>
          <w:i/>
          <w:iCs/>
          <w:smallCaps w:val="0"/>
          <w:u w:val="none"/>
        </w:rPr>
        <w:t>Demolition of the existing structures and the construction of a mixed-use development known as ‘Burwood Place” comprising five (5) towers above a three storey podium with 1,041 residential units, 30,044</w:t>
      </w:r>
      <w:r w:rsidR="00BF5073" w:rsidRPr="002E7089">
        <w:rPr>
          <w:rStyle w:val="IntenseReference"/>
          <w:rFonts w:ascii="Arial" w:hAnsi="Arial" w:cs="Arial"/>
          <w:b w:val="0"/>
          <w:bCs w:val="0"/>
          <w:i/>
          <w:iCs/>
          <w:smallCaps w:val="0"/>
          <w:u w:val="none"/>
        </w:rPr>
        <w:t>m</w:t>
      </w:r>
      <w:r w:rsidR="00BF5073" w:rsidRPr="002E7089">
        <w:rPr>
          <w:rStyle w:val="IntenseReference"/>
          <w:rFonts w:ascii="Arial" w:hAnsi="Arial" w:cs="Arial"/>
          <w:b w:val="0"/>
          <w:bCs w:val="0"/>
          <w:i/>
          <w:iCs/>
          <w:smallCaps w:val="0"/>
          <w:u w:val="none"/>
          <w:vertAlign w:val="superscript"/>
        </w:rPr>
        <w:t>2</w:t>
      </w:r>
      <w:r w:rsidRPr="002E7089">
        <w:rPr>
          <w:rStyle w:val="IntenseReference"/>
          <w:rFonts w:ascii="Arial" w:hAnsi="Arial" w:cs="Arial"/>
          <w:b w:val="0"/>
          <w:bCs w:val="0"/>
          <w:i/>
          <w:iCs/>
          <w:smallCaps w:val="0"/>
          <w:u w:val="none"/>
        </w:rPr>
        <w:t xml:space="preserve"> of non-residential gross floor area for retail, commercial, childcare and entertainment/cinema uses, 6-7 levels of basement parking with 1,757 car parking spaces, and public domain areas”.</w:t>
      </w:r>
      <w:r w:rsidRPr="002E7089">
        <w:rPr>
          <w:rStyle w:val="IntenseReference"/>
          <w:rFonts w:ascii="Arial" w:hAnsi="Arial" w:cs="Arial"/>
          <w:b w:val="0"/>
          <w:bCs w:val="0"/>
          <w:smallCaps w:val="0"/>
          <w:u w:val="none"/>
        </w:rPr>
        <w:t xml:space="preserve"> </w:t>
      </w:r>
    </w:p>
    <w:p w14:paraId="187282F5" w14:textId="77777777" w:rsidR="00AD59E0" w:rsidRPr="002E7089" w:rsidRDefault="00AD59E0" w:rsidP="00643A35">
      <w:pPr>
        <w:spacing w:after="0" w:line="276" w:lineRule="auto"/>
        <w:jc w:val="both"/>
        <w:rPr>
          <w:rStyle w:val="IntenseReference"/>
          <w:rFonts w:ascii="Arial" w:hAnsi="Arial" w:cs="Arial"/>
          <w:b w:val="0"/>
          <w:bCs w:val="0"/>
          <w:smallCaps w:val="0"/>
          <w:u w:val="none"/>
        </w:rPr>
      </w:pPr>
    </w:p>
    <w:p w14:paraId="36197777" w14:textId="599DDEA0" w:rsidR="00917962" w:rsidRPr="002E7089" w:rsidRDefault="00AD59E0" w:rsidP="00D34547">
      <w:pPr>
        <w:spacing w:after="0" w:line="240" w:lineRule="auto"/>
        <w:jc w:val="both"/>
        <w:rPr>
          <w:rStyle w:val="IntenseReference"/>
          <w:rFonts w:ascii="Arial" w:hAnsi="Arial" w:cs="Arial"/>
          <w:b w:val="0"/>
          <w:bCs w:val="0"/>
          <w:smallCaps w:val="0"/>
          <w:u w:val="none"/>
        </w:rPr>
      </w:pPr>
      <w:r w:rsidRPr="002E7089">
        <w:rPr>
          <w:rStyle w:val="IntenseReference"/>
          <w:rFonts w:ascii="Arial" w:hAnsi="Arial" w:cs="Arial"/>
          <w:b w:val="0"/>
          <w:bCs w:val="0"/>
          <w:smallCaps w:val="0"/>
          <w:u w:val="none"/>
        </w:rPr>
        <w:t xml:space="preserve">The property adjoining the subject site to the west at No’s 2-4 Conder Street, Burwood is owned by Council. Development Consent No. 2022/44 was issued on 16 March, 2023 for the </w:t>
      </w:r>
      <w:r w:rsidRPr="002E7089">
        <w:rPr>
          <w:rStyle w:val="IntenseReference"/>
          <w:rFonts w:ascii="Arial" w:hAnsi="Arial" w:cs="Arial"/>
          <w:b w:val="0"/>
          <w:bCs w:val="0"/>
          <w:i/>
          <w:iCs/>
          <w:smallCaps w:val="0"/>
          <w:u w:val="none"/>
        </w:rPr>
        <w:t>“Burwood Urban Park and Cultural Centre including public plaza, café, landscaping and public domain upgrades, basement carparking and other associated works”.</w:t>
      </w:r>
    </w:p>
    <w:p w14:paraId="77553EC5" w14:textId="77777777" w:rsidR="00AD59E0" w:rsidRPr="002E7089" w:rsidRDefault="00AD59E0" w:rsidP="00643A35">
      <w:pPr>
        <w:spacing w:after="0" w:line="276" w:lineRule="auto"/>
        <w:jc w:val="both"/>
        <w:rPr>
          <w:rStyle w:val="IntenseReference"/>
          <w:rFonts w:ascii="Arial" w:hAnsi="Arial" w:cs="Arial"/>
          <w:b w:val="0"/>
          <w:bCs w:val="0"/>
          <w:smallCaps w:val="0"/>
          <w:u w:val="none"/>
        </w:rPr>
      </w:pPr>
    </w:p>
    <w:p w14:paraId="194DE967" w14:textId="77777777" w:rsidR="003822EE" w:rsidRPr="002E7089" w:rsidRDefault="003822EE" w:rsidP="00B576D2">
      <w:pPr>
        <w:spacing w:after="40" w:line="276" w:lineRule="auto"/>
        <w:jc w:val="both"/>
        <w:rPr>
          <w:rStyle w:val="IntenseReference"/>
          <w:rFonts w:ascii="Arial" w:hAnsi="Arial" w:cs="Arial"/>
          <w:b w:val="0"/>
          <w:bCs w:val="0"/>
          <w:i/>
          <w:iCs/>
          <w:smallCaps w:val="0"/>
          <w:sz w:val="20"/>
          <w:szCs w:val="20"/>
          <w:u w:val="none"/>
        </w:rPr>
      </w:pPr>
    </w:p>
    <w:p w14:paraId="2A0A3AD2" w14:textId="09EE2A2E" w:rsidR="000D1985" w:rsidRPr="002E7089" w:rsidRDefault="000D1985" w:rsidP="000D1985">
      <w:pPr>
        <w:pBdr>
          <w:bottom w:val="single" w:sz="12" w:space="1" w:color="auto"/>
        </w:pBdr>
        <w:spacing w:after="40" w:line="276" w:lineRule="auto"/>
        <w:jc w:val="both"/>
        <w:rPr>
          <w:rFonts w:ascii="Arial" w:hAnsi="Arial" w:cs="Arial"/>
          <w:b/>
          <w:bCs/>
        </w:rPr>
      </w:pPr>
      <w:r w:rsidRPr="002E7089">
        <w:rPr>
          <w:rFonts w:ascii="Arial" w:hAnsi="Arial" w:cs="Arial"/>
          <w:b/>
          <w:bCs/>
        </w:rPr>
        <w:t>3. STATUTORY CONSIDERATIONS</w:t>
      </w:r>
    </w:p>
    <w:p w14:paraId="657F622E" w14:textId="77777777" w:rsidR="000D1985" w:rsidRPr="002E7089" w:rsidRDefault="000D1985" w:rsidP="00220E2C">
      <w:pPr>
        <w:spacing w:after="0" w:line="276" w:lineRule="auto"/>
        <w:jc w:val="both"/>
        <w:rPr>
          <w:rFonts w:ascii="Arial" w:hAnsi="Arial" w:cs="Arial"/>
        </w:rPr>
      </w:pPr>
    </w:p>
    <w:p w14:paraId="60841702" w14:textId="77777777" w:rsidR="00425A07" w:rsidRPr="002E7089" w:rsidRDefault="00425A07" w:rsidP="00425A07">
      <w:pPr>
        <w:spacing w:after="0" w:line="240" w:lineRule="auto"/>
        <w:rPr>
          <w:rFonts w:ascii="Arial" w:eastAsia="Times New Roman" w:hAnsi="Arial" w:cs="Times New Roman"/>
          <w:b/>
          <w:sz w:val="24"/>
          <w:szCs w:val="24"/>
        </w:rPr>
      </w:pPr>
      <w:r w:rsidRPr="002E7089">
        <w:rPr>
          <w:rFonts w:ascii="Arial" w:eastAsia="Times New Roman" w:hAnsi="Arial" w:cs="Times New Roman"/>
          <w:b/>
          <w:sz w:val="24"/>
          <w:szCs w:val="24"/>
        </w:rPr>
        <w:t>Section 4.55 Modifications of Consents</w:t>
      </w:r>
    </w:p>
    <w:p w14:paraId="46739AE4" w14:textId="77777777" w:rsidR="00425A07" w:rsidRPr="002E7089" w:rsidRDefault="00425A07" w:rsidP="00425A07">
      <w:pPr>
        <w:spacing w:after="0" w:line="240" w:lineRule="auto"/>
        <w:rPr>
          <w:rFonts w:ascii="Arial" w:eastAsia="Times New Roman" w:hAnsi="Arial" w:cs="Times New Roman"/>
          <w:sz w:val="24"/>
          <w:szCs w:val="24"/>
        </w:rPr>
      </w:pPr>
    </w:p>
    <w:p w14:paraId="7711247E" w14:textId="7CE7F4CA" w:rsidR="000A1FC5" w:rsidRPr="002E7089" w:rsidRDefault="000A1FC5" w:rsidP="00D34547">
      <w:pPr>
        <w:spacing w:after="0" w:line="240" w:lineRule="auto"/>
        <w:jc w:val="both"/>
        <w:rPr>
          <w:rFonts w:ascii="Arial" w:eastAsia="Times New Roman" w:hAnsi="Arial" w:cs="Times New Roman"/>
          <w:szCs w:val="24"/>
        </w:rPr>
      </w:pPr>
      <w:r w:rsidRPr="002E7089">
        <w:rPr>
          <w:rFonts w:ascii="Arial" w:hAnsi="Arial" w:cs="Arial"/>
        </w:rPr>
        <w:t>The subject S</w:t>
      </w:r>
      <w:r w:rsidR="00F67D63" w:rsidRPr="002E7089">
        <w:rPr>
          <w:rFonts w:ascii="Arial" w:hAnsi="Arial" w:cs="Arial"/>
        </w:rPr>
        <w:t>.</w:t>
      </w:r>
      <w:r w:rsidRPr="002E7089">
        <w:rPr>
          <w:rFonts w:ascii="Arial" w:hAnsi="Arial" w:cs="Arial"/>
        </w:rPr>
        <w:t>4.55(2) Modification Application seeks consent for modifications to the approved Development Application (DA) DA.2021.44. Amendments include the reconfiguration of residential and retail components, the introduction of a hawker’s market, and extended operating hours are proposed to allow for 24 hours, 7 days a week trading for retail uses</w:t>
      </w:r>
      <w:r w:rsidR="00F67D63" w:rsidRPr="002E7089">
        <w:rPr>
          <w:rFonts w:ascii="Arial" w:hAnsi="Arial" w:cs="Arial"/>
        </w:rPr>
        <w:t xml:space="preserve">, and modifications of Conditions </w:t>
      </w:r>
      <w:r w:rsidR="00130BC8" w:rsidRPr="002E7089">
        <w:rPr>
          <w:rFonts w:ascii="Arial" w:hAnsi="Arial" w:cs="Arial"/>
        </w:rPr>
        <w:t>1 and 78.</w:t>
      </w:r>
    </w:p>
    <w:p w14:paraId="2F4ABF9C" w14:textId="77777777" w:rsidR="000A1FC5" w:rsidRPr="002E7089" w:rsidRDefault="000A1FC5" w:rsidP="00425A07">
      <w:pPr>
        <w:spacing w:after="0" w:line="240" w:lineRule="auto"/>
        <w:jc w:val="both"/>
        <w:rPr>
          <w:rFonts w:ascii="Arial" w:eastAsia="Times New Roman" w:hAnsi="Arial" w:cs="Times New Roman"/>
          <w:szCs w:val="24"/>
        </w:rPr>
      </w:pPr>
    </w:p>
    <w:p w14:paraId="64ECEFF7" w14:textId="7F319BDC" w:rsidR="00425A07" w:rsidRPr="002E7089" w:rsidRDefault="002D1B80" w:rsidP="00D34547">
      <w:pPr>
        <w:spacing w:after="0" w:line="240" w:lineRule="auto"/>
        <w:jc w:val="both"/>
        <w:rPr>
          <w:rFonts w:ascii="Arial" w:eastAsia="Times New Roman" w:hAnsi="Arial" w:cs="Arial"/>
        </w:rPr>
      </w:pPr>
      <w:r w:rsidRPr="002E7089">
        <w:rPr>
          <w:rFonts w:ascii="Arial" w:eastAsia="Times New Roman" w:hAnsi="Arial" w:cs="Arial"/>
        </w:rPr>
        <w:t>T</w:t>
      </w:r>
      <w:r w:rsidR="00425A07" w:rsidRPr="002E7089">
        <w:rPr>
          <w:rFonts w:ascii="Arial" w:eastAsia="Times New Roman" w:hAnsi="Arial" w:cs="Arial"/>
        </w:rPr>
        <w:t xml:space="preserve">he proposed modification to </w:t>
      </w:r>
      <w:r w:rsidR="00425A07" w:rsidRPr="002E7089">
        <w:rPr>
          <w:rFonts w:ascii="Arial" w:hAnsi="Arial" w:cs="Arial"/>
        </w:rPr>
        <w:t>development</w:t>
      </w:r>
      <w:r w:rsidR="00425A07" w:rsidRPr="002E7089">
        <w:rPr>
          <w:rFonts w:ascii="Arial" w:eastAsia="Times New Roman" w:hAnsi="Arial" w:cs="Arial"/>
        </w:rPr>
        <w:t xml:space="preserve"> consent </w:t>
      </w:r>
      <w:r w:rsidRPr="002E7089">
        <w:rPr>
          <w:rFonts w:ascii="Arial" w:eastAsia="Times New Roman" w:hAnsi="Arial" w:cs="Arial"/>
        </w:rPr>
        <w:t>DA</w:t>
      </w:r>
      <w:r w:rsidR="00425A07" w:rsidRPr="002E7089">
        <w:rPr>
          <w:rFonts w:ascii="Arial" w:eastAsia="Times New Roman" w:hAnsi="Arial" w:cs="Arial"/>
        </w:rPr>
        <w:t>.20</w:t>
      </w:r>
      <w:r w:rsidRPr="002E7089">
        <w:rPr>
          <w:rFonts w:ascii="Arial" w:eastAsia="Times New Roman" w:hAnsi="Arial" w:cs="Arial"/>
        </w:rPr>
        <w:t>21</w:t>
      </w:r>
      <w:r w:rsidR="00425A07" w:rsidRPr="002E7089">
        <w:rPr>
          <w:rFonts w:ascii="Arial" w:eastAsia="Times New Roman" w:hAnsi="Arial" w:cs="Arial"/>
        </w:rPr>
        <w:t>.</w:t>
      </w:r>
      <w:r w:rsidRPr="002E7089">
        <w:rPr>
          <w:rFonts w:ascii="Arial" w:eastAsia="Times New Roman" w:hAnsi="Arial" w:cs="Arial"/>
        </w:rPr>
        <w:t>44</w:t>
      </w:r>
      <w:r w:rsidR="00425A07" w:rsidRPr="002E7089">
        <w:rPr>
          <w:rFonts w:ascii="Arial" w:eastAsia="Times New Roman" w:hAnsi="Arial" w:cs="Arial"/>
        </w:rPr>
        <w:t xml:space="preserve"> is sought pursuant to Section 4.55(2) of the Act. In </w:t>
      </w:r>
      <w:r w:rsidR="00425A07" w:rsidRPr="002E7089">
        <w:rPr>
          <w:rFonts w:ascii="Arial" w:hAnsi="Arial" w:cs="Arial"/>
        </w:rPr>
        <w:t>accordance</w:t>
      </w:r>
      <w:r w:rsidR="00425A07" w:rsidRPr="002E7089">
        <w:rPr>
          <w:rFonts w:ascii="Arial" w:eastAsia="Times New Roman" w:hAnsi="Arial" w:cs="Arial"/>
        </w:rPr>
        <w:t xml:space="preserve"> with Section 4.55(2) of the Act the Consent Authority must consider:</w:t>
      </w:r>
    </w:p>
    <w:p w14:paraId="70BEC7CB" w14:textId="77777777" w:rsidR="00425A07" w:rsidRPr="002E7089" w:rsidRDefault="00425A07" w:rsidP="00425A07">
      <w:pPr>
        <w:spacing w:after="0" w:line="240" w:lineRule="auto"/>
        <w:jc w:val="both"/>
        <w:rPr>
          <w:rFonts w:ascii="Arial" w:eastAsia="Times New Roman" w:hAnsi="Arial" w:cs="Times New Roman"/>
          <w:sz w:val="24"/>
          <w:szCs w:val="24"/>
        </w:rPr>
      </w:pPr>
    </w:p>
    <w:p w14:paraId="6203BA9E" w14:textId="77777777" w:rsidR="00425A07" w:rsidRPr="002E7089" w:rsidRDefault="00425A07" w:rsidP="00D34547">
      <w:pPr>
        <w:spacing w:after="0" w:line="240" w:lineRule="auto"/>
        <w:jc w:val="both"/>
        <w:rPr>
          <w:rFonts w:ascii="Arial" w:eastAsia="Times New Roman" w:hAnsi="Arial" w:cs="Times New Roman"/>
          <w:i/>
          <w:sz w:val="24"/>
          <w:szCs w:val="24"/>
        </w:rPr>
      </w:pPr>
      <w:r w:rsidRPr="002E7089">
        <w:rPr>
          <w:rFonts w:ascii="Arial" w:eastAsia="Times New Roman" w:hAnsi="Arial" w:cs="Times New Roman"/>
          <w:b/>
          <w:sz w:val="24"/>
          <w:szCs w:val="24"/>
        </w:rPr>
        <w:t>(2)</w:t>
      </w:r>
      <w:r w:rsidRPr="002E7089">
        <w:rPr>
          <w:rFonts w:ascii="Arial" w:eastAsia="Times New Roman" w:hAnsi="Arial" w:cs="Times New Roman"/>
          <w:b/>
          <w:i/>
          <w:sz w:val="24"/>
          <w:szCs w:val="24"/>
        </w:rPr>
        <w:t xml:space="preserve"> </w:t>
      </w:r>
      <w:r w:rsidRPr="002E7089">
        <w:rPr>
          <w:rFonts w:ascii="Arial" w:eastAsia="Times New Roman" w:hAnsi="Arial" w:cs="Arial"/>
          <w:b/>
          <w:bCs/>
          <w:color w:val="000000"/>
          <w:szCs w:val="20"/>
          <w:shd w:val="clear" w:color="auto" w:fill="FFFFFF"/>
        </w:rPr>
        <w:t xml:space="preserve">Other modifications: </w:t>
      </w:r>
      <w:r w:rsidRPr="002E7089">
        <w:rPr>
          <w:rFonts w:ascii="Arial" w:eastAsia="Times New Roman" w:hAnsi="Arial" w:cs="Times New Roman"/>
          <w:color w:val="000000"/>
          <w:szCs w:val="20"/>
          <w:shd w:val="clear" w:color="auto" w:fill="FFFFFF"/>
        </w:rPr>
        <w:t xml:space="preserve">A </w:t>
      </w:r>
      <w:r w:rsidRPr="002E7089">
        <w:rPr>
          <w:rFonts w:ascii="Arial" w:hAnsi="Arial" w:cs="Arial"/>
        </w:rPr>
        <w:t>consent authority may, on application being made by the applicant or any other person entitled to act on a consent granted by the consent authority and subject to and in accordance with the regulations, modify the consent if—</w:t>
      </w:r>
    </w:p>
    <w:p w14:paraId="441B339D" w14:textId="77777777" w:rsidR="00425A07" w:rsidRPr="002E7089" w:rsidRDefault="00425A07" w:rsidP="00425A07">
      <w:pPr>
        <w:spacing w:after="0" w:line="240" w:lineRule="auto"/>
        <w:rPr>
          <w:rFonts w:ascii="Arial" w:eastAsia="Times New Roman" w:hAnsi="Arial" w:cs="Times New Roman"/>
          <w:b/>
          <w:szCs w:val="24"/>
        </w:rPr>
      </w:pPr>
    </w:p>
    <w:p w14:paraId="6297DD4F" w14:textId="77777777" w:rsidR="00425A07" w:rsidRPr="002E7089" w:rsidRDefault="00425A07" w:rsidP="00425A07">
      <w:pPr>
        <w:numPr>
          <w:ilvl w:val="0"/>
          <w:numId w:val="30"/>
        </w:numPr>
        <w:spacing w:after="0" w:line="240" w:lineRule="auto"/>
        <w:ind w:left="426" w:hanging="426"/>
        <w:rPr>
          <w:rFonts w:ascii="Arial" w:eastAsia="Times New Roman" w:hAnsi="Arial" w:cs="Times New Roman"/>
          <w:b/>
          <w:i/>
          <w:szCs w:val="24"/>
        </w:rPr>
      </w:pPr>
      <w:r w:rsidRPr="002E7089">
        <w:rPr>
          <w:rFonts w:ascii="Arial" w:eastAsia="Times New Roman" w:hAnsi="Arial" w:cs="Times New Roman"/>
          <w:b/>
          <w:i/>
          <w:szCs w:val="24"/>
        </w:rPr>
        <w:t>it is satisfied that the development to which the consent as modified relates is substantially the same development as the development for which the consent was originally granted and before that consent as originally granted was modified (if at all), and</w:t>
      </w:r>
    </w:p>
    <w:p w14:paraId="77120047" w14:textId="77777777" w:rsidR="00425A07" w:rsidRPr="002E7089" w:rsidRDefault="00425A07" w:rsidP="00425A07">
      <w:pPr>
        <w:spacing w:after="0" w:line="240" w:lineRule="auto"/>
        <w:rPr>
          <w:rFonts w:ascii="Arial" w:eastAsia="Times New Roman" w:hAnsi="Arial" w:cs="Times New Roman"/>
          <w:i/>
          <w:szCs w:val="24"/>
        </w:rPr>
      </w:pPr>
    </w:p>
    <w:p w14:paraId="1464FF1C" w14:textId="2B704DC4" w:rsidR="0032645D" w:rsidRPr="002E7089" w:rsidRDefault="00425A07" w:rsidP="00D34547">
      <w:pPr>
        <w:spacing w:after="0" w:line="240" w:lineRule="auto"/>
        <w:jc w:val="both"/>
        <w:rPr>
          <w:rFonts w:ascii="Arial" w:eastAsia="Times New Roman" w:hAnsi="Arial" w:cs="Times New Roman"/>
          <w:szCs w:val="24"/>
        </w:rPr>
      </w:pPr>
      <w:r w:rsidRPr="002E7089">
        <w:rPr>
          <w:rFonts w:ascii="Arial" w:eastAsia="Times New Roman" w:hAnsi="Arial" w:cs="Arial"/>
          <w:b/>
          <w:szCs w:val="24"/>
        </w:rPr>
        <w:t xml:space="preserve">Comment: </w:t>
      </w:r>
      <w:r w:rsidRPr="002E7089">
        <w:rPr>
          <w:rFonts w:ascii="Arial" w:eastAsia="Times New Roman" w:hAnsi="Arial" w:cs="Times New Roman"/>
          <w:szCs w:val="24"/>
        </w:rPr>
        <w:t xml:space="preserve">The proposed Section 4.55(2) application seeks </w:t>
      </w:r>
      <w:r w:rsidR="00394FA4" w:rsidRPr="002E7089">
        <w:rPr>
          <w:rFonts w:ascii="Arial" w:eastAsia="Times New Roman" w:hAnsi="Arial" w:cs="Times New Roman"/>
          <w:szCs w:val="24"/>
        </w:rPr>
        <w:t>amendments</w:t>
      </w:r>
      <w:r w:rsidR="00E25225" w:rsidRPr="002E7089">
        <w:rPr>
          <w:rFonts w:ascii="Arial" w:eastAsia="Times New Roman" w:hAnsi="Arial" w:cs="Times New Roman"/>
          <w:szCs w:val="24"/>
        </w:rPr>
        <w:t xml:space="preserve"> which include the reconfiguration of residential and retail </w:t>
      </w:r>
      <w:r w:rsidR="00E25225" w:rsidRPr="002E7089">
        <w:rPr>
          <w:rFonts w:ascii="Arial" w:hAnsi="Arial" w:cs="Arial"/>
        </w:rPr>
        <w:t>components</w:t>
      </w:r>
      <w:r w:rsidR="00E25225" w:rsidRPr="002E7089">
        <w:rPr>
          <w:rFonts w:ascii="Arial" w:eastAsia="Times New Roman" w:hAnsi="Arial" w:cs="Times New Roman"/>
          <w:szCs w:val="24"/>
        </w:rPr>
        <w:t>, the introduction of a hawker’s market, and extended operating hours are proposed to allow for 24 hours, 7 days a week trading for retail uses, and modifications of Conditions 1 and 78.</w:t>
      </w:r>
      <w:r w:rsidR="00A50B6F" w:rsidRPr="002E7089">
        <w:rPr>
          <w:rFonts w:ascii="Arial" w:eastAsia="Times New Roman" w:hAnsi="Arial" w:cs="Times New Roman"/>
          <w:szCs w:val="24"/>
        </w:rPr>
        <w:t xml:space="preserve"> </w:t>
      </w:r>
    </w:p>
    <w:p w14:paraId="14B2F964" w14:textId="77777777" w:rsidR="00E821F4" w:rsidRPr="002E7089" w:rsidRDefault="00E821F4" w:rsidP="00425A07">
      <w:pPr>
        <w:spacing w:after="0" w:line="240" w:lineRule="auto"/>
        <w:jc w:val="both"/>
        <w:rPr>
          <w:rFonts w:ascii="Arial" w:eastAsia="Times New Roman" w:hAnsi="Arial" w:cs="Times New Roman"/>
          <w:szCs w:val="24"/>
        </w:rPr>
      </w:pPr>
    </w:p>
    <w:p w14:paraId="3CBC3FE9" w14:textId="4029BC28" w:rsidR="00E821F4" w:rsidRPr="002E7089" w:rsidRDefault="00E821F4" w:rsidP="00D34547">
      <w:pPr>
        <w:spacing w:after="0" w:line="240" w:lineRule="auto"/>
        <w:jc w:val="both"/>
        <w:rPr>
          <w:rFonts w:ascii="Arial" w:eastAsia="Times New Roman" w:hAnsi="Arial" w:cs="Times New Roman"/>
          <w:szCs w:val="24"/>
        </w:rPr>
      </w:pPr>
      <w:r w:rsidRPr="002E7089">
        <w:rPr>
          <w:rFonts w:ascii="Arial" w:eastAsia="Times New Roman" w:hAnsi="Arial" w:cs="Times New Roman"/>
          <w:szCs w:val="24"/>
        </w:rPr>
        <w:t xml:space="preserve">The proposed modifications </w:t>
      </w:r>
      <w:r w:rsidR="00F852E0" w:rsidRPr="002E7089">
        <w:rPr>
          <w:rFonts w:ascii="Arial" w:eastAsia="Times New Roman" w:hAnsi="Arial" w:cs="Times New Roman"/>
          <w:szCs w:val="24"/>
        </w:rPr>
        <w:t>will retain the same approved land use/type of development, and will not have any discernible impact on the site, adjoining properties and the locality.</w:t>
      </w:r>
      <w:r w:rsidR="00CB0F2A" w:rsidRPr="002E7089">
        <w:rPr>
          <w:rFonts w:ascii="Arial" w:eastAsia="Times New Roman" w:hAnsi="Arial" w:cs="Times New Roman"/>
          <w:szCs w:val="24"/>
        </w:rPr>
        <w:t xml:space="preserve"> The proposed modifications are considered to </w:t>
      </w:r>
      <w:r w:rsidR="007A6D65" w:rsidRPr="002E7089">
        <w:rPr>
          <w:rFonts w:ascii="Arial" w:eastAsia="Times New Roman" w:hAnsi="Arial" w:cs="Times New Roman"/>
          <w:szCs w:val="24"/>
        </w:rPr>
        <w:t>be substantially the same development for the following reasons:</w:t>
      </w:r>
    </w:p>
    <w:p w14:paraId="41A36681" w14:textId="77777777" w:rsidR="00CF24B8" w:rsidRPr="002E7089" w:rsidRDefault="00CF24B8" w:rsidP="00425A07">
      <w:pPr>
        <w:spacing w:after="0" w:line="240" w:lineRule="auto"/>
        <w:jc w:val="both"/>
        <w:rPr>
          <w:rFonts w:ascii="Arial" w:eastAsia="Times New Roman" w:hAnsi="Arial" w:cs="Times New Roman"/>
          <w:szCs w:val="24"/>
        </w:rPr>
      </w:pPr>
    </w:p>
    <w:p w14:paraId="01B5DD88" w14:textId="6C23F6B9" w:rsidR="00CF24B8" w:rsidRPr="002E7089" w:rsidRDefault="002E16BB" w:rsidP="00D34547">
      <w:pPr>
        <w:pStyle w:val="ListParagraph"/>
        <w:numPr>
          <w:ilvl w:val="0"/>
          <w:numId w:val="29"/>
        </w:numPr>
        <w:spacing w:after="0" w:line="240" w:lineRule="auto"/>
        <w:ind w:left="714" w:hanging="357"/>
        <w:jc w:val="both"/>
        <w:rPr>
          <w:rFonts w:ascii="Arial" w:eastAsia="Times New Roman" w:hAnsi="Arial" w:cs="Times New Roman"/>
          <w:szCs w:val="24"/>
        </w:rPr>
      </w:pPr>
      <w:r w:rsidRPr="002E7089">
        <w:rPr>
          <w:rFonts w:ascii="Arial" w:eastAsia="Times New Roman" w:hAnsi="Arial" w:cs="Times New Roman"/>
          <w:szCs w:val="24"/>
        </w:rPr>
        <w:t xml:space="preserve">Number of residential units remains unchanged: The proposed modifications do not introduce any </w:t>
      </w:r>
      <w:r w:rsidRPr="002E7089">
        <w:rPr>
          <w:rFonts w:ascii="Arial" w:hAnsi="Arial" w:cs="Arial"/>
        </w:rPr>
        <w:t>additional</w:t>
      </w:r>
      <w:r w:rsidRPr="002E7089">
        <w:rPr>
          <w:rFonts w:ascii="Arial" w:eastAsia="Times New Roman" w:hAnsi="Arial" w:cs="Times New Roman"/>
          <w:szCs w:val="24"/>
        </w:rPr>
        <w:t xml:space="preserve"> </w:t>
      </w:r>
      <w:r w:rsidR="001641DA" w:rsidRPr="002E7089">
        <w:rPr>
          <w:rFonts w:ascii="Arial" w:eastAsia="Times New Roman" w:hAnsi="Arial" w:cs="Times New Roman"/>
          <w:szCs w:val="24"/>
        </w:rPr>
        <w:t xml:space="preserve">residential apartments </w:t>
      </w:r>
      <w:r w:rsidR="007127A0" w:rsidRPr="002E7089">
        <w:rPr>
          <w:rFonts w:ascii="Arial" w:eastAsia="Times New Roman" w:hAnsi="Arial" w:cs="Times New Roman"/>
          <w:szCs w:val="24"/>
        </w:rPr>
        <w:t>to the proposed development. As such, the overall density and character of the residential component of the development remains unchanged.</w:t>
      </w:r>
    </w:p>
    <w:p w14:paraId="7EEDDA4A" w14:textId="07ED469B" w:rsidR="007127A0" w:rsidRPr="002E7089" w:rsidRDefault="00AA5405" w:rsidP="00D34547">
      <w:pPr>
        <w:pStyle w:val="ListParagraph"/>
        <w:numPr>
          <w:ilvl w:val="0"/>
          <w:numId w:val="29"/>
        </w:numPr>
        <w:spacing w:after="0" w:line="240" w:lineRule="auto"/>
        <w:ind w:left="714" w:hanging="357"/>
        <w:jc w:val="both"/>
        <w:rPr>
          <w:rFonts w:ascii="Arial" w:eastAsia="Times New Roman" w:hAnsi="Arial" w:cs="Times New Roman"/>
          <w:szCs w:val="24"/>
        </w:rPr>
      </w:pPr>
      <w:r w:rsidRPr="002E7089">
        <w:rPr>
          <w:rFonts w:ascii="Arial" w:eastAsia="Times New Roman" w:hAnsi="Arial" w:cs="Times New Roman"/>
          <w:szCs w:val="24"/>
        </w:rPr>
        <w:lastRenderedPageBreak/>
        <w:t xml:space="preserve">Gross Floor Area: </w:t>
      </w:r>
      <w:r w:rsidR="00EC2CDB" w:rsidRPr="002E7089">
        <w:rPr>
          <w:rFonts w:ascii="Arial" w:eastAsia="Times New Roman" w:hAnsi="Arial" w:cs="Times New Roman"/>
          <w:szCs w:val="24"/>
        </w:rPr>
        <w:t>The proposed modifications do not result in an increase to the overall GFA on the site but involve a redistribution of this space. This approach is consistent with the BLEP’s FSR controls, ensuring compliance while optimising the layout without altering the fundamental scale of the development.</w:t>
      </w:r>
    </w:p>
    <w:p w14:paraId="40CFD57B" w14:textId="77777777" w:rsidR="00786364" w:rsidRPr="002E7089" w:rsidRDefault="00AF1C76" w:rsidP="00D34547">
      <w:pPr>
        <w:pStyle w:val="ListParagraph"/>
        <w:numPr>
          <w:ilvl w:val="0"/>
          <w:numId w:val="29"/>
        </w:numPr>
        <w:spacing w:after="0" w:line="240" w:lineRule="auto"/>
        <w:ind w:left="714" w:hanging="357"/>
        <w:jc w:val="both"/>
        <w:rPr>
          <w:rFonts w:ascii="Arial" w:eastAsia="Times New Roman" w:hAnsi="Arial" w:cs="Times New Roman"/>
          <w:szCs w:val="24"/>
        </w:rPr>
      </w:pPr>
      <w:r w:rsidRPr="002E7089">
        <w:rPr>
          <w:rFonts w:ascii="Arial" w:eastAsia="Times New Roman" w:hAnsi="Arial" w:cs="Times New Roman"/>
          <w:szCs w:val="24"/>
        </w:rPr>
        <w:t xml:space="preserve">Parking: </w:t>
      </w:r>
      <w:r w:rsidR="00786364" w:rsidRPr="002E7089">
        <w:rPr>
          <w:rFonts w:ascii="Arial" w:eastAsia="Times New Roman" w:hAnsi="Arial" w:cs="Times New Roman"/>
          <w:szCs w:val="24"/>
        </w:rPr>
        <w:t>The modifications result in a minor increase in the number of parking spaces. This outcome is attributed to the revised mix of residential apartments, the inclusion of Council’s 40 parking spaces under the VPA, and the addition of retail and childcare facilities. Notwithstanding this increase, the parking strategy remains consistent with the approved development, appropriately addressing the site’s needs without expanding its footprint or density.</w:t>
      </w:r>
    </w:p>
    <w:p w14:paraId="58BA0A0F" w14:textId="165ACB06" w:rsidR="00786364" w:rsidRPr="002E7089" w:rsidRDefault="00575533" w:rsidP="00D34547">
      <w:pPr>
        <w:pStyle w:val="ListParagraph"/>
        <w:numPr>
          <w:ilvl w:val="0"/>
          <w:numId w:val="29"/>
        </w:numPr>
        <w:spacing w:after="0" w:line="240" w:lineRule="auto"/>
        <w:ind w:left="714" w:hanging="357"/>
        <w:jc w:val="both"/>
        <w:rPr>
          <w:rFonts w:ascii="Arial" w:eastAsia="Times New Roman" w:hAnsi="Arial" w:cs="Times New Roman"/>
          <w:szCs w:val="24"/>
        </w:rPr>
      </w:pPr>
      <w:r w:rsidRPr="002E7089">
        <w:rPr>
          <w:rFonts w:ascii="Arial" w:eastAsia="Times New Roman" w:hAnsi="Arial" w:cs="Times New Roman"/>
          <w:szCs w:val="24"/>
        </w:rPr>
        <w:t xml:space="preserve">Tower B Height: </w:t>
      </w:r>
      <w:r w:rsidR="00786364" w:rsidRPr="002E7089">
        <w:rPr>
          <w:rFonts w:ascii="Arial" w:eastAsia="Times New Roman" w:hAnsi="Arial" w:cs="Times New Roman"/>
          <w:szCs w:val="24"/>
        </w:rPr>
        <w:t>A 2.1-metre height increase is proposed for Tower B to accommodate essential plant equipment. The proposal remains within the BLEP’s permissible height controls and does not result in any material change to the visual impact, bulk, or scale of the tower.</w:t>
      </w:r>
    </w:p>
    <w:p w14:paraId="4DC2D2A5" w14:textId="13E81026" w:rsidR="003D2471" w:rsidRPr="002E7089" w:rsidRDefault="003D2471" w:rsidP="00D34547">
      <w:pPr>
        <w:pStyle w:val="ListParagraph"/>
        <w:numPr>
          <w:ilvl w:val="0"/>
          <w:numId w:val="29"/>
        </w:numPr>
        <w:spacing w:after="0" w:line="240" w:lineRule="auto"/>
        <w:ind w:left="714" w:hanging="357"/>
        <w:jc w:val="both"/>
        <w:rPr>
          <w:rFonts w:ascii="Arial" w:eastAsia="Times New Roman" w:hAnsi="Arial" w:cs="Times New Roman"/>
          <w:szCs w:val="24"/>
        </w:rPr>
      </w:pPr>
      <w:r w:rsidRPr="002E7089">
        <w:rPr>
          <w:rFonts w:ascii="Arial" w:eastAsia="Times New Roman" w:hAnsi="Arial" w:cs="Times New Roman"/>
          <w:szCs w:val="24"/>
        </w:rPr>
        <w:t>Additional Basement Level</w:t>
      </w:r>
      <w:r w:rsidR="00CD598C" w:rsidRPr="002E7089">
        <w:rPr>
          <w:rFonts w:ascii="Arial" w:eastAsia="Times New Roman" w:hAnsi="Arial" w:cs="Times New Roman"/>
          <w:szCs w:val="24"/>
        </w:rPr>
        <w:t xml:space="preserve"> for Retail: </w:t>
      </w:r>
      <w:r w:rsidR="00722630" w:rsidRPr="002E7089">
        <w:rPr>
          <w:rFonts w:ascii="Arial" w:eastAsia="Times New Roman" w:hAnsi="Arial" w:cs="Times New Roman"/>
          <w:szCs w:val="24"/>
        </w:rPr>
        <w:t>The introduction of an additional basement level is proposed to accommodate further retail space in response to current market demand. This modification enhances the commercial viability of the development while maintaining the overall structure and intent of the approved proposal.</w:t>
      </w:r>
    </w:p>
    <w:p w14:paraId="5D8DE94C" w14:textId="7ECF51EB" w:rsidR="00CF24B8" w:rsidRPr="002E7089" w:rsidRDefault="00CF24B8" w:rsidP="00425A07">
      <w:pPr>
        <w:spacing w:after="0" w:line="240" w:lineRule="auto"/>
        <w:jc w:val="both"/>
        <w:rPr>
          <w:rFonts w:ascii="Arial" w:eastAsia="Times New Roman" w:hAnsi="Arial" w:cs="Times New Roman"/>
          <w:szCs w:val="24"/>
        </w:rPr>
      </w:pPr>
    </w:p>
    <w:p w14:paraId="67944E97" w14:textId="7979631E" w:rsidR="00CF24B8" w:rsidRPr="002E7089" w:rsidRDefault="00E425CA" w:rsidP="00D34547">
      <w:pPr>
        <w:spacing w:after="0" w:line="240" w:lineRule="auto"/>
        <w:jc w:val="both"/>
        <w:rPr>
          <w:rFonts w:ascii="Arial" w:eastAsia="Times New Roman" w:hAnsi="Arial" w:cs="Times New Roman"/>
          <w:szCs w:val="24"/>
        </w:rPr>
      </w:pPr>
      <w:r w:rsidRPr="002E7089">
        <w:rPr>
          <w:rFonts w:ascii="Arial" w:eastAsia="Times New Roman" w:hAnsi="Arial" w:cs="Times New Roman"/>
          <w:szCs w:val="24"/>
        </w:rPr>
        <w:t xml:space="preserve">In summary, the proposed modifications do not materially alter the form, scale, or character of the approved </w:t>
      </w:r>
      <w:r w:rsidRPr="002E7089">
        <w:rPr>
          <w:rFonts w:ascii="Arial" w:hAnsi="Arial" w:cs="Arial"/>
        </w:rPr>
        <w:t>development</w:t>
      </w:r>
      <w:r w:rsidRPr="002E7089">
        <w:rPr>
          <w:rFonts w:ascii="Arial" w:eastAsia="Times New Roman" w:hAnsi="Arial" w:cs="Times New Roman"/>
          <w:szCs w:val="24"/>
        </w:rPr>
        <w:t xml:space="preserve">. The amendments represent refinements that enhance the functionality and </w:t>
      </w:r>
      <w:r w:rsidRPr="002E7089">
        <w:rPr>
          <w:rFonts w:ascii="Arial" w:hAnsi="Arial" w:cs="Arial"/>
        </w:rPr>
        <w:t>viability</w:t>
      </w:r>
      <w:r w:rsidRPr="002E7089">
        <w:rPr>
          <w:rFonts w:ascii="Arial" w:eastAsia="Times New Roman" w:hAnsi="Arial" w:cs="Times New Roman"/>
          <w:szCs w:val="24"/>
        </w:rPr>
        <w:t xml:space="preserve"> of the </w:t>
      </w:r>
      <w:r w:rsidR="004C36D6" w:rsidRPr="002E7089">
        <w:rPr>
          <w:rFonts w:ascii="Arial" w:eastAsia="Times New Roman" w:hAnsi="Arial" w:cs="Times New Roman"/>
          <w:szCs w:val="24"/>
        </w:rPr>
        <w:t xml:space="preserve">development </w:t>
      </w:r>
      <w:r w:rsidRPr="002E7089">
        <w:rPr>
          <w:rFonts w:ascii="Arial" w:eastAsia="Times New Roman" w:hAnsi="Arial" w:cs="Times New Roman"/>
          <w:szCs w:val="24"/>
        </w:rPr>
        <w:t>while maintaining consistency with applicable planning controls. Accordingly, it is considered that the development, as modified, constitutes substantially the same development as originally approved, in accordance with Section 4.55 of the Environmental Planning and Assessment Act 1979.</w:t>
      </w:r>
    </w:p>
    <w:p w14:paraId="48BEC3FE" w14:textId="77777777" w:rsidR="0032645D" w:rsidRPr="002E7089" w:rsidRDefault="0032645D" w:rsidP="00425A07">
      <w:pPr>
        <w:spacing w:after="0" w:line="240" w:lineRule="auto"/>
        <w:jc w:val="both"/>
        <w:rPr>
          <w:rFonts w:ascii="Arial" w:eastAsia="Times New Roman" w:hAnsi="Arial" w:cs="Times New Roman"/>
          <w:szCs w:val="24"/>
        </w:rPr>
      </w:pPr>
    </w:p>
    <w:p w14:paraId="020D1D8C" w14:textId="77777777" w:rsidR="00425A07" w:rsidRPr="002E7089" w:rsidRDefault="00425A07" w:rsidP="00425A07">
      <w:pPr>
        <w:numPr>
          <w:ilvl w:val="0"/>
          <w:numId w:val="30"/>
        </w:numPr>
        <w:spacing w:after="0" w:line="240" w:lineRule="auto"/>
        <w:ind w:left="426" w:hanging="426"/>
        <w:rPr>
          <w:rFonts w:ascii="Arial" w:eastAsia="Times New Roman" w:hAnsi="Arial" w:cs="Times New Roman"/>
          <w:b/>
          <w:szCs w:val="24"/>
        </w:rPr>
      </w:pPr>
      <w:r w:rsidRPr="002E7089">
        <w:rPr>
          <w:rFonts w:ascii="Arial" w:eastAsia="Times New Roman" w:hAnsi="Arial" w:cs="Times New Roman"/>
          <w:b/>
          <w:szCs w:val="24"/>
        </w:rPr>
        <w:t xml:space="preserve">It has consulted with the relevant Minister, public authority or approval body (within the meaning of (Division 4.8) in respect of a condition imposed as a requirement of a concurrence to the consent or in accordance with the general terms of an approval proposed to be granted by the approval body and that Minister, authority or body has not, within 21 days after being consulted, objected to the modification of that consent and </w:t>
      </w:r>
    </w:p>
    <w:p w14:paraId="4C334592" w14:textId="77777777" w:rsidR="00425A07" w:rsidRPr="002E7089" w:rsidRDefault="00425A07" w:rsidP="00425A07">
      <w:pPr>
        <w:spacing w:after="0" w:line="240" w:lineRule="auto"/>
        <w:rPr>
          <w:rFonts w:ascii="Arial" w:eastAsia="Times New Roman" w:hAnsi="Arial" w:cs="Arial"/>
          <w:szCs w:val="24"/>
        </w:rPr>
      </w:pPr>
    </w:p>
    <w:p w14:paraId="6600D758" w14:textId="77777777" w:rsidR="00425A07" w:rsidRPr="002E7089" w:rsidRDefault="00425A07" w:rsidP="00425A07">
      <w:pPr>
        <w:numPr>
          <w:ilvl w:val="0"/>
          <w:numId w:val="30"/>
        </w:numPr>
        <w:spacing w:after="0" w:line="240" w:lineRule="auto"/>
        <w:ind w:left="426" w:hanging="426"/>
        <w:rPr>
          <w:rFonts w:ascii="Arial" w:eastAsia="Times New Roman" w:hAnsi="Arial" w:cs="Times New Roman"/>
          <w:b/>
          <w:szCs w:val="24"/>
        </w:rPr>
      </w:pPr>
      <w:r w:rsidRPr="002E7089">
        <w:rPr>
          <w:rFonts w:ascii="Arial" w:eastAsia="Times New Roman" w:hAnsi="Arial" w:cs="Times New Roman"/>
          <w:b/>
          <w:szCs w:val="24"/>
        </w:rPr>
        <w:t xml:space="preserve">it has notified the application in accordance with – </w:t>
      </w:r>
    </w:p>
    <w:p w14:paraId="49522BA0" w14:textId="77777777" w:rsidR="00425A07" w:rsidRPr="002E7089" w:rsidRDefault="00425A07" w:rsidP="00425A07">
      <w:pPr>
        <w:numPr>
          <w:ilvl w:val="0"/>
          <w:numId w:val="31"/>
        </w:numPr>
        <w:spacing w:after="0" w:line="240" w:lineRule="auto"/>
        <w:rPr>
          <w:rFonts w:ascii="Arial" w:eastAsia="Times New Roman" w:hAnsi="Arial" w:cs="Times New Roman"/>
          <w:b/>
          <w:szCs w:val="24"/>
        </w:rPr>
      </w:pPr>
      <w:r w:rsidRPr="002E7089">
        <w:rPr>
          <w:rFonts w:ascii="Arial" w:eastAsia="Times New Roman" w:hAnsi="Arial" w:cs="Times New Roman"/>
          <w:b/>
          <w:szCs w:val="24"/>
        </w:rPr>
        <w:t xml:space="preserve">the regulations, if the regulations so require, or </w:t>
      </w:r>
    </w:p>
    <w:p w14:paraId="70607F1A" w14:textId="77777777" w:rsidR="00425A07" w:rsidRPr="002E7089" w:rsidRDefault="00425A07" w:rsidP="00425A07">
      <w:pPr>
        <w:numPr>
          <w:ilvl w:val="0"/>
          <w:numId w:val="31"/>
        </w:numPr>
        <w:spacing w:after="0" w:line="240" w:lineRule="auto"/>
        <w:rPr>
          <w:rFonts w:ascii="Arial" w:eastAsia="Times New Roman" w:hAnsi="Arial" w:cs="Times New Roman"/>
          <w:b/>
          <w:szCs w:val="24"/>
        </w:rPr>
      </w:pPr>
      <w:r w:rsidRPr="002E7089">
        <w:rPr>
          <w:rFonts w:ascii="Arial" w:eastAsia="Times New Roman" w:hAnsi="Arial" w:cs="Times New Roman"/>
          <w:b/>
          <w:szCs w:val="24"/>
        </w:rPr>
        <w:t xml:space="preserve">a development control plan, if the consent authority is a council that has made a development control plan that requires the notification or advertising of applications for modifications of a development consent, and </w:t>
      </w:r>
    </w:p>
    <w:p w14:paraId="40F8EA74" w14:textId="77777777" w:rsidR="00425A07" w:rsidRPr="002E7089" w:rsidRDefault="00425A07" w:rsidP="00425A07">
      <w:pPr>
        <w:spacing w:after="0" w:line="240" w:lineRule="auto"/>
        <w:rPr>
          <w:rFonts w:ascii="Arial" w:eastAsia="Times New Roman" w:hAnsi="Arial" w:cs="Times New Roman"/>
          <w:b/>
          <w:szCs w:val="24"/>
        </w:rPr>
      </w:pPr>
    </w:p>
    <w:p w14:paraId="28472E19" w14:textId="77777777" w:rsidR="00425A07" w:rsidRPr="002E7089" w:rsidRDefault="00425A07" w:rsidP="00425A07">
      <w:pPr>
        <w:numPr>
          <w:ilvl w:val="0"/>
          <w:numId w:val="30"/>
        </w:numPr>
        <w:spacing w:after="0" w:line="240" w:lineRule="auto"/>
        <w:ind w:left="426" w:hanging="426"/>
        <w:rPr>
          <w:rFonts w:ascii="Arial" w:eastAsia="Times New Roman" w:hAnsi="Arial" w:cs="Times New Roman"/>
          <w:b/>
          <w:szCs w:val="24"/>
        </w:rPr>
      </w:pPr>
      <w:r w:rsidRPr="002E7089">
        <w:rPr>
          <w:rFonts w:ascii="Arial" w:eastAsia="Times New Roman" w:hAnsi="Arial" w:cs="Times New Roman"/>
          <w:b/>
          <w:szCs w:val="24"/>
        </w:rPr>
        <w:t>It has considered any submissions made concerning the proposed modification within any period prescribed by regulations or provided by the development control plan, as the case may be.</w:t>
      </w:r>
    </w:p>
    <w:p w14:paraId="4DC03346" w14:textId="77777777" w:rsidR="00425A07" w:rsidRPr="002E7089" w:rsidRDefault="00425A07" w:rsidP="00425A07">
      <w:pPr>
        <w:spacing w:after="0" w:line="240" w:lineRule="auto"/>
        <w:rPr>
          <w:rFonts w:ascii="Arial" w:eastAsia="Times New Roman" w:hAnsi="Arial" w:cs="Times New Roman"/>
          <w:b/>
          <w:szCs w:val="24"/>
        </w:rPr>
      </w:pPr>
    </w:p>
    <w:p w14:paraId="617BD520" w14:textId="47BD63EA" w:rsidR="00425A07" w:rsidRPr="002E7089" w:rsidRDefault="00425A07" w:rsidP="00425A07">
      <w:pPr>
        <w:spacing w:after="0" w:line="240" w:lineRule="auto"/>
        <w:rPr>
          <w:rFonts w:ascii="Arial" w:eastAsia="Times New Roman" w:hAnsi="Arial" w:cs="Times New Roman"/>
          <w:szCs w:val="24"/>
        </w:rPr>
      </w:pPr>
      <w:r w:rsidRPr="002E7089">
        <w:rPr>
          <w:rFonts w:ascii="Arial" w:eastAsia="Times New Roman" w:hAnsi="Arial" w:cs="Times New Roman"/>
          <w:b/>
          <w:szCs w:val="24"/>
        </w:rPr>
        <w:t xml:space="preserve">Comment: </w:t>
      </w:r>
      <w:r w:rsidRPr="002E7089">
        <w:rPr>
          <w:rFonts w:ascii="Arial" w:eastAsia="Times New Roman" w:hAnsi="Arial" w:cs="Arial"/>
          <w:color w:val="000000"/>
          <w:szCs w:val="24"/>
          <w:lang w:eastAsia="en-AU"/>
        </w:rPr>
        <w:t xml:space="preserve">The development application was placed on public notification. In response to the public notification of the DA, </w:t>
      </w:r>
      <w:r w:rsidR="004A69F8" w:rsidRPr="002E7089">
        <w:rPr>
          <w:rFonts w:ascii="Arial" w:eastAsia="Times New Roman" w:hAnsi="Arial" w:cs="Arial"/>
          <w:color w:val="000000"/>
          <w:szCs w:val="24"/>
          <w:lang w:eastAsia="en-AU"/>
        </w:rPr>
        <w:t>three</w:t>
      </w:r>
      <w:r w:rsidRPr="002E7089">
        <w:rPr>
          <w:rFonts w:ascii="Arial" w:eastAsia="Times New Roman" w:hAnsi="Arial" w:cs="Arial"/>
          <w:color w:val="000000"/>
          <w:szCs w:val="24"/>
          <w:lang w:eastAsia="en-AU"/>
        </w:rPr>
        <w:t xml:space="preserve"> (</w:t>
      </w:r>
      <w:r w:rsidR="004A69F8" w:rsidRPr="002E7089">
        <w:rPr>
          <w:rFonts w:ascii="Arial" w:eastAsia="Times New Roman" w:hAnsi="Arial" w:cs="Arial"/>
          <w:color w:val="000000"/>
          <w:szCs w:val="24"/>
          <w:lang w:eastAsia="en-AU"/>
        </w:rPr>
        <w:t>3</w:t>
      </w:r>
      <w:r w:rsidRPr="002E7089">
        <w:rPr>
          <w:rFonts w:ascii="Arial" w:eastAsia="Times New Roman" w:hAnsi="Arial" w:cs="Arial"/>
          <w:color w:val="000000"/>
          <w:szCs w:val="24"/>
          <w:lang w:eastAsia="en-AU"/>
        </w:rPr>
        <w:t>) submissions were received. Issues detailed within the submissions are discussed later within this report under Community Consultation</w:t>
      </w:r>
    </w:p>
    <w:p w14:paraId="66AC1E84" w14:textId="77777777" w:rsidR="00425A07" w:rsidRPr="002E7089" w:rsidRDefault="00425A07" w:rsidP="00425A07">
      <w:pPr>
        <w:spacing w:after="0" w:line="240" w:lineRule="auto"/>
        <w:rPr>
          <w:rFonts w:ascii="Arial" w:eastAsia="Times New Roman" w:hAnsi="Arial" w:cs="Times New Roman"/>
          <w:szCs w:val="24"/>
        </w:rPr>
      </w:pPr>
    </w:p>
    <w:p w14:paraId="741B8B63" w14:textId="77777777" w:rsidR="00425A07" w:rsidRPr="002E7089" w:rsidRDefault="00425A07" w:rsidP="00425A07">
      <w:pPr>
        <w:spacing w:after="0" w:line="240" w:lineRule="auto"/>
        <w:rPr>
          <w:rFonts w:ascii="Arial" w:eastAsia="Times New Roman" w:hAnsi="Arial" w:cs="Times New Roman"/>
          <w:b/>
          <w:szCs w:val="24"/>
        </w:rPr>
      </w:pPr>
      <w:r w:rsidRPr="002E7089">
        <w:rPr>
          <w:rFonts w:ascii="Arial" w:eastAsia="Times New Roman" w:hAnsi="Arial" w:cs="Times New Roman"/>
          <w:b/>
          <w:szCs w:val="24"/>
        </w:rPr>
        <w:t>(3) In determining an application for modification of a consent under this section, the consent authority must take into consideration such of the matters referred to in section 4.15(1) as are of relevance to the development the subject of the application. The consent authority must also take into consideration the reasons given by the consent authority for the grant of the consent that is sought to be modified.</w:t>
      </w:r>
    </w:p>
    <w:p w14:paraId="5FBF4235" w14:textId="77777777" w:rsidR="00425A07" w:rsidRPr="002E7089" w:rsidRDefault="00425A07" w:rsidP="00425A07">
      <w:pPr>
        <w:spacing w:after="0" w:line="240" w:lineRule="auto"/>
        <w:rPr>
          <w:rFonts w:ascii="Arial" w:eastAsia="Times New Roman" w:hAnsi="Arial" w:cs="Times New Roman"/>
          <w:b/>
          <w:sz w:val="24"/>
          <w:szCs w:val="24"/>
        </w:rPr>
      </w:pPr>
    </w:p>
    <w:p w14:paraId="475BE52A" w14:textId="77777777" w:rsidR="00425A07" w:rsidRPr="002E7089" w:rsidRDefault="00425A07" w:rsidP="00425A07">
      <w:pPr>
        <w:spacing w:after="0" w:line="240" w:lineRule="auto"/>
        <w:rPr>
          <w:rFonts w:ascii="Arial" w:eastAsia="Times New Roman" w:hAnsi="Arial" w:cs="Times New Roman"/>
          <w:szCs w:val="24"/>
        </w:rPr>
      </w:pPr>
      <w:r w:rsidRPr="002E7089">
        <w:rPr>
          <w:rFonts w:ascii="Arial" w:eastAsia="Times New Roman" w:hAnsi="Arial" w:cs="Times New Roman"/>
          <w:b/>
          <w:szCs w:val="24"/>
        </w:rPr>
        <w:lastRenderedPageBreak/>
        <w:t xml:space="preserve">Comment: </w:t>
      </w:r>
      <w:r w:rsidRPr="002E7089">
        <w:rPr>
          <w:rFonts w:ascii="Arial" w:eastAsia="Times New Roman" w:hAnsi="Arial" w:cs="Arial"/>
          <w:szCs w:val="24"/>
        </w:rPr>
        <w:t>An assessment of the proposal having regard to the matters referred to in Section 4.15(1) of the Act is contained below:</w:t>
      </w:r>
    </w:p>
    <w:p w14:paraId="3493BD83" w14:textId="77777777" w:rsidR="003B6A9E" w:rsidRPr="002E7089" w:rsidRDefault="003B6A9E" w:rsidP="00EC34A4">
      <w:pPr>
        <w:spacing w:after="40" w:line="276" w:lineRule="auto"/>
        <w:jc w:val="both"/>
        <w:rPr>
          <w:rFonts w:ascii="Arial" w:hAnsi="Arial" w:cs="Arial"/>
        </w:rPr>
      </w:pPr>
    </w:p>
    <w:p w14:paraId="182311A8" w14:textId="48DD9B6B" w:rsidR="00EC34A4" w:rsidRPr="002E7089" w:rsidRDefault="00EC34A4" w:rsidP="00D34547">
      <w:pPr>
        <w:spacing w:after="0" w:line="240" w:lineRule="auto"/>
        <w:jc w:val="both"/>
        <w:rPr>
          <w:rFonts w:ascii="Arial" w:hAnsi="Arial" w:cs="Arial"/>
        </w:rPr>
      </w:pPr>
      <w:r w:rsidRPr="002E7089">
        <w:rPr>
          <w:rFonts w:ascii="Arial" w:hAnsi="Arial" w:cs="Arial"/>
        </w:rPr>
        <w:t xml:space="preserve">When determining a development application, the consent authority must take into consideration the </w:t>
      </w:r>
      <w:r w:rsidRPr="002E7089">
        <w:rPr>
          <w:rFonts w:ascii="Arial" w:eastAsia="Times New Roman" w:hAnsi="Arial" w:cs="Times New Roman"/>
          <w:szCs w:val="24"/>
        </w:rPr>
        <w:t>matters</w:t>
      </w:r>
      <w:r w:rsidRPr="002E7089">
        <w:rPr>
          <w:rFonts w:ascii="Arial" w:hAnsi="Arial" w:cs="Arial"/>
        </w:rPr>
        <w:t xml:space="preserve"> outlined in Section 4.15(1) of the Environmental Planning and Assessment Act 1979 (‘EP&amp;A Act’). These matters as are of relevance to the development application include the following:</w:t>
      </w:r>
    </w:p>
    <w:p w14:paraId="4AC8BCF0" w14:textId="77777777" w:rsidR="00EC34A4" w:rsidRPr="002E7089" w:rsidRDefault="00EC34A4" w:rsidP="00220E2C">
      <w:pPr>
        <w:spacing w:after="0" w:line="276" w:lineRule="auto"/>
        <w:jc w:val="both"/>
        <w:rPr>
          <w:rFonts w:ascii="Arial" w:hAnsi="Arial" w:cs="Arial"/>
        </w:rPr>
      </w:pPr>
    </w:p>
    <w:p w14:paraId="042DDD3C" w14:textId="77777777" w:rsidR="00EC34A4" w:rsidRPr="002E7089" w:rsidRDefault="00EC34A4" w:rsidP="00D34547">
      <w:pPr>
        <w:pStyle w:val="ListParagraph"/>
        <w:numPr>
          <w:ilvl w:val="0"/>
          <w:numId w:val="18"/>
        </w:numPr>
        <w:spacing w:after="0" w:line="240" w:lineRule="auto"/>
        <w:ind w:left="782" w:hanging="357"/>
        <w:jc w:val="both"/>
        <w:rPr>
          <w:rFonts w:ascii="Arial" w:hAnsi="Arial" w:cs="Arial"/>
        </w:rPr>
      </w:pPr>
      <w:r w:rsidRPr="002E7089">
        <w:rPr>
          <w:rFonts w:ascii="Arial" w:hAnsi="Arial" w:cs="Arial"/>
        </w:rPr>
        <w:t>the provisions of any environmental planning instrument, proposed instrument, development control plan, planning agreement and the regulations</w:t>
      </w:r>
    </w:p>
    <w:p w14:paraId="6299D672" w14:textId="77777777" w:rsidR="001039F3" w:rsidRPr="002E7089" w:rsidRDefault="00EC34A4" w:rsidP="00D34547">
      <w:pPr>
        <w:pStyle w:val="ListParagraph"/>
        <w:numPr>
          <w:ilvl w:val="0"/>
          <w:numId w:val="19"/>
        </w:numPr>
        <w:spacing w:after="0" w:line="240" w:lineRule="auto"/>
        <w:jc w:val="both"/>
        <w:rPr>
          <w:rFonts w:ascii="Arial" w:hAnsi="Arial" w:cs="Arial"/>
        </w:rPr>
      </w:pPr>
      <w:r w:rsidRPr="002E7089">
        <w:rPr>
          <w:rFonts w:ascii="Arial" w:hAnsi="Arial" w:cs="Arial"/>
        </w:rPr>
        <w:t>any environmental planning instrument, and</w:t>
      </w:r>
    </w:p>
    <w:p w14:paraId="144C1E9A" w14:textId="77777777" w:rsidR="001039F3" w:rsidRPr="002E7089" w:rsidRDefault="00EC34A4" w:rsidP="00D34547">
      <w:pPr>
        <w:pStyle w:val="ListParagraph"/>
        <w:numPr>
          <w:ilvl w:val="0"/>
          <w:numId w:val="19"/>
        </w:numPr>
        <w:spacing w:after="0" w:line="240" w:lineRule="auto"/>
        <w:jc w:val="both"/>
        <w:rPr>
          <w:rFonts w:ascii="Arial" w:hAnsi="Arial" w:cs="Arial"/>
        </w:rPr>
      </w:pPr>
      <w:r w:rsidRPr="002E7089">
        <w:rPr>
          <w:rFonts w:ascii="Arial" w:hAnsi="Arial" w:cs="Arial"/>
        </w:rPr>
        <w:t>any proposed instrument that is or has been the subject of public consultation under this Act and that has been notified to the consent authority (unless the Planning Secretary has notified the consent authority that the making of the proposed instrument has been deferred indefinitely or has not been approved), and</w:t>
      </w:r>
    </w:p>
    <w:p w14:paraId="7842F094" w14:textId="77777777" w:rsidR="001039F3" w:rsidRPr="002E7089" w:rsidRDefault="00EC34A4" w:rsidP="00A46673">
      <w:pPr>
        <w:pStyle w:val="ListParagraph"/>
        <w:numPr>
          <w:ilvl w:val="0"/>
          <w:numId w:val="19"/>
        </w:numPr>
        <w:spacing w:after="40" w:line="276" w:lineRule="auto"/>
        <w:jc w:val="both"/>
        <w:rPr>
          <w:rFonts w:ascii="Arial" w:hAnsi="Arial" w:cs="Arial"/>
        </w:rPr>
      </w:pPr>
      <w:r w:rsidRPr="002E7089">
        <w:rPr>
          <w:rFonts w:ascii="Arial" w:hAnsi="Arial" w:cs="Arial"/>
        </w:rPr>
        <w:t>any development control plan, and</w:t>
      </w:r>
    </w:p>
    <w:p w14:paraId="59CCB5EB" w14:textId="25C241B1" w:rsidR="001039F3" w:rsidRPr="002E7089" w:rsidRDefault="001039F3" w:rsidP="00D34547">
      <w:pPr>
        <w:pStyle w:val="ListParagraph"/>
        <w:spacing w:after="0" w:line="240" w:lineRule="auto"/>
        <w:ind w:left="1560" w:hanging="709"/>
        <w:jc w:val="both"/>
        <w:rPr>
          <w:rFonts w:ascii="Arial" w:hAnsi="Arial" w:cs="Arial"/>
        </w:rPr>
      </w:pPr>
      <w:r w:rsidRPr="002E7089">
        <w:rPr>
          <w:rFonts w:ascii="Arial" w:hAnsi="Arial" w:cs="Arial"/>
        </w:rPr>
        <w:t>(iiia)     any planning agreement that has been entered into under section 7.4, or any</w:t>
      </w:r>
      <w:r w:rsidR="009605E6" w:rsidRPr="002E7089">
        <w:rPr>
          <w:rFonts w:ascii="Arial" w:hAnsi="Arial" w:cs="Arial"/>
        </w:rPr>
        <w:t xml:space="preserve"> draft </w:t>
      </w:r>
      <w:r w:rsidR="005C4D0A" w:rsidRPr="002E7089">
        <w:rPr>
          <w:rFonts w:ascii="Arial" w:hAnsi="Arial" w:cs="Arial"/>
        </w:rPr>
        <w:t>planning agreement that a developer has offered to enter into under Section 7.4 and</w:t>
      </w:r>
      <w:r w:rsidR="00030881" w:rsidRPr="002E7089">
        <w:rPr>
          <w:rFonts w:ascii="Arial" w:hAnsi="Arial" w:cs="Arial"/>
        </w:rPr>
        <w:t xml:space="preserve"> </w:t>
      </w:r>
    </w:p>
    <w:p w14:paraId="70F062C3" w14:textId="190BC31B" w:rsidR="008D2F97" w:rsidRPr="002E7089" w:rsidRDefault="001039F3" w:rsidP="00D34547">
      <w:pPr>
        <w:pStyle w:val="ListParagraph"/>
        <w:numPr>
          <w:ilvl w:val="0"/>
          <w:numId w:val="19"/>
        </w:numPr>
        <w:spacing w:after="0" w:line="240" w:lineRule="auto"/>
        <w:jc w:val="both"/>
        <w:rPr>
          <w:rFonts w:ascii="Arial" w:hAnsi="Arial" w:cs="Arial"/>
        </w:rPr>
      </w:pPr>
      <w:r w:rsidRPr="002E7089">
        <w:rPr>
          <w:rFonts w:ascii="Arial" w:hAnsi="Arial" w:cs="Arial"/>
        </w:rPr>
        <w:t xml:space="preserve">the regulations (to the extent that they prescribe matters for the purposes of this paragraph), that apply to the land to which the development application relates, </w:t>
      </w:r>
    </w:p>
    <w:p w14:paraId="5A4777DA" w14:textId="2615C405" w:rsidR="008D2F97" w:rsidRPr="002E7089" w:rsidRDefault="00EC34A4" w:rsidP="00D34547">
      <w:pPr>
        <w:pStyle w:val="ListParagraph"/>
        <w:numPr>
          <w:ilvl w:val="0"/>
          <w:numId w:val="18"/>
        </w:numPr>
        <w:spacing w:after="0" w:line="240" w:lineRule="auto"/>
        <w:ind w:left="782" w:hanging="357"/>
        <w:jc w:val="both"/>
        <w:rPr>
          <w:rFonts w:ascii="Arial" w:hAnsi="Arial" w:cs="Arial"/>
        </w:rPr>
      </w:pPr>
      <w:r w:rsidRPr="002E7089">
        <w:rPr>
          <w:rFonts w:ascii="Arial" w:hAnsi="Arial" w:cs="Arial"/>
        </w:rPr>
        <w:t>the likely impacts of that development, including environmental impacts on</w:t>
      </w:r>
      <w:r w:rsidR="008D2F97" w:rsidRPr="002E7089">
        <w:rPr>
          <w:rFonts w:ascii="Arial" w:hAnsi="Arial" w:cs="Arial"/>
        </w:rPr>
        <w:t xml:space="preserve"> </w:t>
      </w:r>
      <w:r w:rsidRPr="002E7089">
        <w:rPr>
          <w:rFonts w:ascii="Arial" w:hAnsi="Arial" w:cs="Arial"/>
        </w:rPr>
        <w:t>both the natural and built environments, and social and economic impacts in</w:t>
      </w:r>
      <w:r w:rsidR="008D2F97" w:rsidRPr="002E7089">
        <w:rPr>
          <w:rFonts w:ascii="Arial" w:hAnsi="Arial" w:cs="Arial"/>
        </w:rPr>
        <w:t xml:space="preserve"> </w:t>
      </w:r>
      <w:r w:rsidRPr="002E7089">
        <w:rPr>
          <w:rFonts w:ascii="Arial" w:hAnsi="Arial" w:cs="Arial"/>
        </w:rPr>
        <w:t>the locality,</w:t>
      </w:r>
    </w:p>
    <w:p w14:paraId="02EED14F" w14:textId="59F02040" w:rsidR="008D2F97" w:rsidRPr="002E7089" w:rsidRDefault="00EC34A4" w:rsidP="00D34547">
      <w:pPr>
        <w:pStyle w:val="ListParagraph"/>
        <w:numPr>
          <w:ilvl w:val="0"/>
          <w:numId w:val="18"/>
        </w:numPr>
        <w:spacing w:after="0" w:line="240" w:lineRule="auto"/>
        <w:ind w:left="782" w:hanging="357"/>
        <w:jc w:val="both"/>
        <w:rPr>
          <w:rFonts w:ascii="Arial" w:hAnsi="Arial" w:cs="Arial"/>
        </w:rPr>
      </w:pPr>
      <w:r w:rsidRPr="002E7089">
        <w:rPr>
          <w:rFonts w:ascii="Arial" w:hAnsi="Arial" w:cs="Arial"/>
        </w:rPr>
        <w:t>the suitability of the site for the development,</w:t>
      </w:r>
    </w:p>
    <w:p w14:paraId="188702E0" w14:textId="161F7CB1" w:rsidR="008D2F97" w:rsidRPr="002E7089" w:rsidRDefault="00EC34A4" w:rsidP="00D34547">
      <w:pPr>
        <w:pStyle w:val="ListParagraph"/>
        <w:numPr>
          <w:ilvl w:val="0"/>
          <w:numId w:val="18"/>
        </w:numPr>
        <w:spacing w:after="0" w:line="240" w:lineRule="auto"/>
        <w:ind w:left="782" w:hanging="357"/>
        <w:jc w:val="both"/>
        <w:rPr>
          <w:rFonts w:ascii="Arial" w:hAnsi="Arial" w:cs="Arial"/>
        </w:rPr>
      </w:pPr>
      <w:r w:rsidRPr="002E7089">
        <w:rPr>
          <w:rFonts w:ascii="Arial" w:hAnsi="Arial" w:cs="Arial"/>
        </w:rPr>
        <w:t>any submissions made in accordance with this Act or the regulations,</w:t>
      </w:r>
    </w:p>
    <w:p w14:paraId="723609E8" w14:textId="60522532" w:rsidR="00EC34A4" w:rsidRPr="002E7089" w:rsidRDefault="00EC34A4" w:rsidP="00A46673">
      <w:pPr>
        <w:pStyle w:val="ListParagraph"/>
        <w:numPr>
          <w:ilvl w:val="0"/>
          <w:numId w:val="18"/>
        </w:numPr>
        <w:spacing w:after="40" w:line="276" w:lineRule="auto"/>
        <w:jc w:val="both"/>
        <w:rPr>
          <w:rFonts w:ascii="Arial" w:hAnsi="Arial" w:cs="Arial"/>
        </w:rPr>
      </w:pPr>
      <w:r w:rsidRPr="002E7089">
        <w:rPr>
          <w:rFonts w:ascii="Arial" w:hAnsi="Arial" w:cs="Arial"/>
        </w:rPr>
        <w:t>the public interest.</w:t>
      </w:r>
    </w:p>
    <w:p w14:paraId="4544063B" w14:textId="2AF0D272" w:rsidR="008D2F97" w:rsidRPr="002E7089" w:rsidRDefault="008D2F97" w:rsidP="00220E2C">
      <w:pPr>
        <w:spacing w:after="0" w:line="276" w:lineRule="auto"/>
        <w:jc w:val="both"/>
        <w:rPr>
          <w:rFonts w:ascii="Arial" w:hAnsi="Arial" w:cs="Arial"/>
        </w:rPr>
      </w:pPr>
    </w:p>
    <w:p w14:paraId="1E26FA80" w14:textId="4662D825" w:rsidR="00EC34A4" w:rsidRPr="002E7089" w:rsidRDefault="00EC34A4" w:rsidP="00906BF1">
      <w:pPr>
        <w:spacing w:after="0" w:line="240" w:lineRule="auto"/>
        <w:jc w:val="both"/>
        <w:rPr>
          <w:rFonts w:ascii="Arial" w:hAnsi="Arial" w:cs="Arial"/>
        </w:rPr>
      </w:pPr>
      <w:r w:rsidRPr="002E7089">
        <w:rPr>
          <w:rFonts w:ascii="Arial" w:hAnsi="Arial" w:cs="Arial"/>
        </w:rPr>
        <w:t>These matters are further considered below.</w:t>
      </w:r>
    </w:p>
    <w:p w14:paraId="3DD36096" w14:textId="7BC304B5" w:rsidR="008D2F97" w:rsidRPr="002E7089" w:rsidRDefault="008D2F97" w:rsidP="00906BF1">
      <w:pPr>
        <w:spacing w:after="0" w:line="240" w:lineRule="auto"/>
        <w:jc w:val="both"/>
        <w:rPr>
          <w:rFonts w:ascii="Arial" w:hAnsi="Arial" w:cs="Arial"/>
        </w:rPr>
      </w:pPr>
    </w:p>
    <w:p w14:paraId="62E65B05" w14:textId="3CB17C27" w:rsidR="000D1985" w:rsidRPr="002E7089" w:rsidRDefault="000D1985" w:rsidP="0079406B">
      <w:pPr>
        <w:spacing w:after="0" w:line="240" w:lineRule="auto"/>
        <w:jc w:val="both"/>
        <w:rPr>
          <w:rFonts w:ascii="Arial" w:hAnsi="Arial" w:cs="Arial"/>
        </w:rPr>
      </w:pPr>
      <w:r w:rsidRPr="002E7089">
        <w:rPr>
          <w:rFonts w:ascii="Arial" w:hAnsi="Arial" w:cs="Arial"/>
          <w:b/>
          <w:bCs/>
        </w:rPr>
        <w:t>3.1 Environmental Planning Instruments, proposed instrument, development control plan, planning agreement and the regulations</w:t>
      </w:r>
    </w:p>
    <w:p w14:paraId="02DB6D04" w14:textId="77777777" w:rsidR="000D1985" w:rsidRPr="002E7089" w:rsidRDefault="000D1985" w:rsidP="00906BF1">
      <w:pPr>
        <w:spacing w:after="0" w:line="240" w:lineRule="auto"/>
        <w:jc w:val="both"/>
        <w:rPr>
          <w:rFonts w:ascii="Arial" w:hAnsi="Arial" w:cs="Arial"/>
        </w:rPr>
      </w:pPr>
    </w:p>
    <w:p w14:paraId="789312B1" w14:textId="34AA17C0" w:rsidR="000D1985" w:rsidRPr="002E7089" w:rsidRDefault="000D1985" w:rsidP="0079406B">
      <w:pPr>
        <w:spacing w:after="0" w:line="240" w:lineRule="auto"/>
        <w:jc w:val="both"/>
        <w:rPr>
          <w:rFonts w:ascii="Arial" w:hAnsi="Arial" w:cs="Arial"/>
        </w:rPr>
      </w:pPr>
      <w:r w:rsidRPr="002E7089">
        <w:rPr>
          <w:rFonts w:ascii="Arial" w:hAnsi="Arial" w:cs="Arial"/>
        </w:rPr>
        <w:t>The relevant environmental planning instruments, proposed instruments, development control plans, planning agreements and the matters for consideration under the Regulation are considered below.</w:t>
      </w:r>
    </w:p>
    <w:p w14:paraId="50EF3FED" w14:textId="77777777" w:rsidR="000D1985" w:rsidRPr="002E7089" w:rsidRDefault="000D1985" w:rsidP="00906BF1">
      <w:pPr>
        <w:spacing w:after="0" w:line="240" w:lineRule="auto"/>
        <w:jc w:val="both"/>
        <w:rPr>
          <w:rFonts w:ascii="Arial" w:hAnsi="Arial" w:cs="Arial"/>
        </w:rPr>
      </w:pPr>
    </w:p>
    <w:p w14:paraId="5ACEC79F" w14:textId="626125D9" w:rsidR="000D1985" w:rsidRPr="002E7089" w:rsidRDefault="000D1985" w:rsidP="00A46673">
      <w:pPr>
        <w:pStyle w:val="ListParagraph"/>
        <w:numPr>
          <w:ilvl w:val="0"/>
          <w:numId w:val="6"/>
        </w:numPr>
        <w:spacing w:after="40" w:line="276" w:lineRule="auto"/>
        <w:jc w:val="both"/>
        <w:rPr>
          <w:rFonts w:ascii="Arial" w:hAnsi="Arial" w:cs="Arial"/>
          <w:b/>
          <w:bCs/>
        </w:rPr>
      </w:pPr>
      <w:r w:rsidRPr="002E7089">
        <w:rPr>
          <w:rFonts w:ascii="Arial" w:hAnsi="Arial" w:cs="Arial"/>
          <w:b/>
          <w:bCs/>
        </w:rPr>
        <w:t>Section 4.15(1)(a)(i) – Provisions of Environmental Planning Instruments</w:t>
      </w:r>
    </w:p>
    <w:p w14:paraId="22668947" w14:textId="7EF397B2" w:rsidR="00223D52" w:rsidRPr="002E7089" w:rsidRDefault="00223D52" w:rsidP="00906BF1">
      <w:pPr>
        <w:spacing w:after="0" w:line="240" w:lineRule="auto"/>
        <w:jc w:val="both"/>
        <w:rPr>
          <w:rStyle w:val="IntenseReference"/>
          <w:rFonts w:ascii="Arial" w:hAnsi="Arial" w:cs="Arial"/>
          <w:b w:val="0"/>
          <w:bCs w:val="0"/>
          <w:smallCaps w:val="0"/>
          <w:u w:val="none"/>
        </w:rPr>
      </w:pPr>
    </w:p>
    <w:p w14:paraId="0996F8EB" w14:textId="127FD475" w:rsidR="000D1985" w:rsidRPr="002E7089" w:rsidRDefault="000D1985" w:rsidP="004F4A93">
      <w:pPr>
        <w:spacing w:after="40" w:line="276" w:lineRule="auto"/>
        <w:jc w:val="both"/>
        <w:rPr>
          <w:rFonts w:ascii="Arial" w:hAnsi="Arial" w:cs="Arial"/>
        </w:rPr>
      </w:pPr>
      <w:r w:rsidRPr="002E7089">
        <w:rPr>
          <w:rFonts w:ascii="Arial" w:hAnsi="Arial" w:cs="Arial"/>
        </w:rPr>
        <w:t>The following Environmental Planning Instruments are relevant to this application:</w:t>
      </w:r>
    </w:p>
    <w:p w14:paraId="677A4E1C" w14:textId="77777777" w:rsidR="000D1985" w:rsidRPr="002E7089" w:rsidRDefault="000D1985" w:rsidP="00220E2C">
      <w:pPr>
        <w:spacing w:after="0" w:line="276" w:lineRule="auto"/>
        <w:jc w:val="both"/>
        <w:rPr>
          <w:rFonts w:ascii="Arial" w:hAnsi="Arial" w:cs="Arial"/>
        </w:rPr>
      </w:pPr>
    </w:p>
    <w:p w14:paraId="52DB1CD7" w14:textId="77777777" w:rsidR="000D1985" w:rsidRPr="002E7089" w:rsidRDefault="000D1985" w:rsidP="0079406B">
      <w:pPr>
        <w:pStyle w:val="ListParagraph"/>
        <w:numPr>
          <w:ilvl w:val="0"/>
          <w:numId w:val="7"/>
        </w:numPr>
        <w:spacing w:after="0" w:line="240" w:lineRule="auto"/>
        <w:ind w:left="714" w:hanging="357"/>
        <w:jc w:val="both"/>
        <w:rPr>
          <w:rStyle w:val="IntenseReference"/>
          <w:rFonts w:ascii="Arial" w:hAnsi="Arial" w:cs="Arial"/>
          <w:b w:val="0"/>
          <w:bCs w:val="0"/>
          <w:i/>
          <w:iCs/>
          <w:smallCaps w:val="0"/>
          <w:u w:val="none"/>
        </w:rPr>
      </w:pPr>
      <w:r w:rsidRPr="002E7089">
        <w:rPr>
          <w:rStyle w:val="IntenseReference"/>
          <w:rFonts w:ascii="Arial" w:hAnsi="Arial" w:cs="Arial"/>
          <w:b w:val="0"/>
          <w:bCs w:val="0"/>
          <w:i/>
          <w:iCs/>
          <w:smallCaps w:val="0"/>
          <w:u w:val="none"/>
        </w:rPr>
        <w:t>State Environmental Planning Policy (Sustainable Buildings) 2022</w:t>
      </w:r>
    </w:p>
    <w:p w14:paraId="0F8372EB" w14:textId="77777777" w:rsidR="00BA0E0E" w:rsidRPr="002E7089" w:rsidRDefault="00BA0E0E" w:rsidP="0079406B">
      <w:pPr>
        <w:pStyle w:val="ListParagraph"/>
        <w:numPr>
          <w:ilvl w:val="0"/>
          <w:numId w:val="7"/>
        </w:numPr>
        <w:spacing w:after="0" w:line="240" w:lineRule="auto"/>
        <w:ind w:left="714" w:hanging="357"/>
        <w:jc w:val="both"/>
        <w:rPr>
          <w:rStyle w:val="IntenseReference"/>
          <w:rFonts w:ascii="Arial" w:hAnsi="Arial" w:cs="Arial"/>
          <w:b w:val="0"/>
          <w:bCs w:val="0"/>
          <w:i/>
          <w:iCs/>
          <w:smallCaps w:val="0"/>
          <w:u w:val="none"/>
        </w:rPr>
      </w:pPr>
      <w:r w:rsidRPr="002E7089">
        <w:rPr>
          <w:rStyle w:val="IntenseReference"/>
          <w:rFonts w:ascii="Arial" w:hAnsi="Arial" w:cs="Arial"/>
          <w:b w:val="0"/>
          <w:bCs w:val="0"/>
          <w:i/>
          <w:iCs/>
          <w:smallCaps w:val="0"/>
          <w:u w:val="none"/>
        </w:rPr>
        <w:t>State Environmental Planning Policy (Resilience &amp; Hazards)</w:t>
      </w:r>
    </w:p>
    <w:p w14:paraId="384734DC" w14:textId="10D56018" w:rsidR="000D1985" w:rsidRPr="002E7089" w:rsidRDefault="000D1985" w:rsidP="0079406B">
      <w:pPr>
        <w:pStyle w:val="ListParagraph"/>
        <w:numPr>
          <w:ilvl w:val="0"/>
          <w:numId w:val="7"/>
        </w:numPr>
        <w:spacing w:after="0" w:line="240" w:lineRule="auto"/>
        <w:ind w:left="714" w:hanging="357"/>
        <w:jc w:val="both"/>
        <w:rPr>
          <w:rStyle w:val="IntenseReference"/>
          <w:rFonts w:ascii="Arial" w:hAnsi="Arial" w:cs="Arial"/>
          <w:b w:val="0"/>
          <w:bCs w:val="0"/>
          <w:i/>
          <w:iCs/>
          <w:smallCaps w:val="0"/>
          <w:u w:val="none"/>
        </w:rPr>
      </w:pPr>
      <w:r w:rsidRPr="002E7089">
        <w:rPr>
          <w:rStyle w:val="IntenseReference"/>
          <w:rFonts w:ascii="Arial" w:hAnsi="Arial" w:cs="Arial"/>
          <w:b w:val="0"/>
          <w:bCs w:val="0"/>
          <w:i/>
          <w:iCs/>
          <w:smallCaps w:val="0"/>
          <w:u w:val="none"/>
        </w:rPr>
        <w:t>State Environmental Planning Policy (Biodiversity &amp; Conservation) 2021</w:t>
      </w:r>
    </w:p>
    <w:p w14:paraId="64AA5119" w14:textId="57D95277" w:rsidR="000D1985" w:rsidRPr="002E7089" w:rsidRDefault="000D1985" w:rsidP="0079406B">
      <w:pPr>
        <w:pStyle w:val="ListParagraph"/>
        <w:numPr>
          <w:ilvl w:val="0"/>
          <w:numId w:val="7"/>
        </w:numPr>
        <w:spacing w:after="0" w:line="240" w:lineRule="auto"/>
        <w:ind w:left="714" w:hanging="357"/>
        <w:jc w:val="both"/>
        <w:rPr>
          <w:rStyle w:val="IntenseReference"/>
          <w:rFonts w:ascii="Arial" w:hAnsi="Arial" w:cs="Arial"/>
          <w:b w:val="0"/>
          <w:bCs w:val="0"/>
          <w:i/>
          <w:iCs/>
          <w:smallCaps w:val="0"/>
          <w:u w:val="none"/>
        </w:rPr>
      </w:pPr>
      <w:r w:rsidRPr="002E7089">
        <w:rPr>
          <w:rStyle w:val="IntenseReference"/>
          <w:rFonts w:ascii="Arial" w:hAnsi="Arial" w:cs="Arial"/>
          <w:b w:val="0"/>
          <w:bCs w:val="0"/>
          <w:i/>
          <w:iCs/>
          <w:smallCaps w:val="0"/>
          <w:u w:val="none"/>
        </w:rPr>
        <w:t>State Environmental Planning Policy (Housing) 2021</w:t>
      </w:r>
    </w:p>
    <w:p w14:paraId="19DCB462" w14:textId="1D7279F9" w:rsidR="000D1985" w:rsidRPr="002E7089" w:rsidRDefault="000D1985" w:rsidP="0079406B">
      <w:pPr>
        <w:pStyle w:val="ListParagraph"/>
        <w:numPr>
          <w:ilvl w:val="0"/>
          <w:numId w:val="7"/>
        </w:numPr>
        <w:spacing w:after="0" w:line="240" w:lineRule="auto"/>
        <w:ind w:left="714" w:hanging="357"/>
        <w:jc w:val="both"/>
        <w:rPr>
          <w:rStyle w:val="IntenseReference"/>
          <w:rFonts w:ascii="Arial" w:hAnsi="Arial" w:cs="Arial"/>
          <w:b w:val="0"/>
          <w:bCs w:val="0"/>
          <w:i/>
          <w:iCs/>
          <w:smallCaps w:val="0"/>
          <w:u w:val="none"/>
        </w:rPr>
      </w:pPr>
      <w:r w:rsidRPr="002E7089">
        <w:rPr>
          <w:rStyle w:val="IntenseReference"/>
          <w:rFonts w:ascii="Arial" w:hAnsi="Arial" w:cs="Arial"/>
          <w:b w:val="0"/>
          <w:bCs w:val="0"/>
          <w:i/>
          <w:iCs/>
          <w:smallCaps w:val="0"/>
          <w:u w:val="none"/>
        </w:rPr>
        <w:t>State Environmental Planning Policy (Planning Systems) 2021</w:t>
      </w:r>
    </w:p>
    <w:p w14:paraId="3F338AFE" w14:textId="57D19495" w:rsidR="000D1985" w:rsidRPr="002E7089" w:rsidRDefault="000D1985" w:rsidP="0079406B">
      <w:pPr>
        <w:pStyle w:val="ListParagraph"/>
        <w:numPr>
          <w:ilvl w:val="0"/>
          <w:numId w:val="7"/>
        </w:numPr>
        <w:spacing w:after="0" w:line="240" w:lineRule="auto"/>
        <w:ind w:left="714" w:hanging="357"/>
        <w:jc w:val="both"/>
        <w:rPr>
          <w:rStyle w:val="IntenseReference"/>
          <w:rFonts w:ascii="Arial" w:hAnsi="Arial" w:cs="Arial"/>
          <w:b w:val="0"/>
          <w:bCs w:val="0"/>
          <w:i/>
          <w:iCs/>
          <w:smallCaps w:val="0"/>
          <w:u w:val="none"/>
        </w:rPr>
      </w:pPr>
      <w:r w:rsidRPr="002E7089">
        <w:rPr>
          <w:rStyle w:val="IntenseReference"/>
          <w:rFonts w:ascii="Arial" w:hAnsi="Arial" w:cs="Arial"/>
          <w:b w:val="0"/>
          <w:bCs w:val="0"/>
          <w:i/>
          <w:iCs/>
          <w:smallCaps w:val="0"/>
          <w:u w:val="none"/>
        </w:rPr>
        <w:t>State Environmental Planning Policy (Transport and Infrastructure) 2021</w:t>
      </w:r>
    </w:p>
    <w:p w14:paraId="4B3054FA" w14:textId="50D0BCC8" w:rsidR="000D1985" w:rsidRPr="002E7089" w:rsidRDefault="000D1985" w:rsidP="0079406B">
      <w:pPr>
        <w:pStyle w:val="ListParagraph"/>
        <w:numPr>
          <w:ilvl w:val="0"/>
          <w:numId w:val="7"/>
        </w:numPr>
        <w:spacing w:after="0" w:line="240" w:lineRule="auto"/>
        <w:ind w:left="714" w:hanging="357"/>
        <w:jc w:val="both"/>
        <w:rPr>
          <w:rStyle w:val="IntenseReference"/>
          <w:rFonts w:ascii="Arial" w:hAnsi="Arial" w:cs="Arial"/>
          <w:b w:val="0"/>
          <w:bCs w:val="0"/>
          <w:i/>
          <w:iCs/>
          <w:smallCaps w:val="0"/>
          <w:u w:val="none"/>
        </w:rPr>
      </w:pPr>
      <w:r w:rsidRPr="002E7089">
        <w:rPr>
          <w:rStyle w:val="IntenseReference"/>
          <w:rFonts w:ascii="Arial" w:hAnsi="Arial" w:cs="Arial"/>
          <w:b w:val="0"/>
          <w:bCs w:val="0"/>
          <w:i/>
          <w:iCs/>
          <w:smallCaps w:val="0"/>
          <w:u w:val="none"/>
        </w:rPr>
        <w:t>Burwood Local Environmental Plan 2012</w:t>
      </w:r>
    </w:p>
    <w:p w14:paraId="26FA0647" w14:textId="6A787260" w:rsidR="000D1985" w:rsidRPr="002E7089" w:rsidRDefault="000D1985" w:rsidP="0079406B">
      <w:pPr>
        <w:pStyle w:val="ListParagraph"/>
        <w:numPr>
          <w:ilvl w:val="0"/>
          <w:numId w:val="7"/>
        </w:numPr>
        <w:spacing w:after="0" w:line="240" w:lineRule="auto"/>
        <w:ind w:left="714" w:hanging="357"/>
        <w:jc w:val="both"/>
        <w:rPr>
          <w:rStyle w:val="IntenseReference"/>
          <w:rFonts w:ascii="Arial" w:hAnsi="Arial" w:cs="Arial"/>
          <w:b w:val="0"/>
          <w:bCs w:val="0"/>
          <w:smallCaps w:val="0"/>
          <w:u w:val="none"/>
        </w:rPr>
      </w:pPr>
      <w:r w:rsidRPr="002E7089">
        <w:rPr>
          <w:rStyle w:val="IntenseReference"/>
          <w:rFonts w:ascii="Arial" w:hAnsi="Arial" w:cs="Arial"/>
          <w:b w:val="0"/>
          <w:bCs w:val="0"/>
          <w:i/>
          <w:iCs/>
          <w:smallCaps w:val="0"/>
          <w:u w:val="none"/>
        </w:rPr>
        <w:t>Burwood</w:t>
      </w:r>
      <w:r w:rsidRPr="002E7089">
        <w:rPr>
          <w:rStyle w:val="IntenseReference"/>
          <w:rFonts w:ascii="Arial" w:hAnsi="Arial" w:cs="Arial"/>
          <w:b w:val="0"/>
          <w:bCs w:val="0"/>
          <w:smallCaps w:val="0"/>
          <w:u w:val="none"/>
        </w:rPr>
        <w:t xml:space="preserve"> Development Control Plan 2013</w:t>
      </w:r>
    </w:p>
    <w:p w14:paraId="601EC658" w14:textId="77777777" w:rsidR="000D1985" w:rsidRPr="002E7089" w:rsidRDefault="000D1985" w:rsidP="00220E2C">
      <w:pPr>
        <w:spacing w:after="0" w:line="276" w:lineRule="auto"/>
        <w:jc w:val="both"/>
        <w:rPr>
          <w:rStyle w:val="IntenseReference"/>
          <w:rFonts w:ascii="Arial" w:hAnsi="Arial" w:cs="Arial"/>
          <w:b w:val="0"/>
          <w:bCs w:val="0"/>
          <w:smallCaps w:val="0"/>
          <w:u w:val="none"/>
        </w:rPr>
      </w:pPr>
    </w:p>
    <w:p w14:paraId="4E6F5EBE" w14:textId="766A1654" w:rsidR="008D2F97" w:rsidRPr="002E7089" w:rsidRDefault="008D2F97" w:rsidP="0079406B">
      <w:pPr>
        <w:spacing w:after="0" w:line="240" w:lineRule="auto"/>
        <w:jc w:val="both"/>
        <w:rPr>
          <w:rFonts w:ascii="Arial" w:hAnsi="Arial" w:cs="Arial"/>
        </w:rPr>
      </w:pPr>
      <w:r w:rsidRPr="002E7089">
        <w:rPr>
          <w:rFonts w:ascii="Arial" w:hAnsi="Arial" w:cs="Arial"/>
        </w:rPr>
        <w:lastRenderedPageBreak/>
        <w:t>A summary of the key matters for consideration arising from these State Environmental Planning Policies are outlined in Table 3 and considered in more detail below.</w:t>
      </w:r>
    </w:p>
    <w:p w14:paraId="6C2092B5" w14:textId="77777777" w:rsidR="008D2F97" w:rsidRPr="002E7089" w:rsidRDefault="008D2F97" w:rsidP="00220E2C">
      <w:pPr>
        <w:spacing w:after="0" w:line="276" w:lineRule="auto"/>
        <w:jc w:val="both"/>
        <w:rPr>
          <w:rStyle w:val="IntenseReference"/>
          <w:rFonts w:ascii="Arial" w:hAnsi="Arial" w:cs="Arial"/>
          <w:b w:val="0"/>
          <w:bCs w:val="0"/>
          <w:smallCaps w:val="0"/>
          <w:u w:val="none"/>
        </w:rPr>
      </w:pPr>
    </w:p>
    <w:p w14:paraId="62DDDC8C" w14:textId="330E1771" w:rsidR="000D1985" w:rsidRPr="002E7089" w:rsidRDefault="00F7692F" w:rsidP="00F7692F">
      <w:pPr>
        <w:spacing w:after="40" w:line="276" w:lineRule="auto"/>
        <w:jc w:val="center"/>
        <w:rPr>
          <w:rStyle w:val="IntenseReference"/>
          <w:rFonts w:ascii="Arial" w:hAnsi="Arial" w:cs="Arial"/>
          <w:b w:val="0"/>
          <w:bCs w:val="0"/>
          <w:smallCaps w:val="0"/>
          <w:u w:val="none"/>
        </w:rPr>
      </w:pPr>
      <w:r w:rsidRPr="002E7089">
        <w:rPr>
          <w:rFonts w:ascii="Arial" w:hAnsi="Arial" w:cs="Arial"/>
          <w:b/>
          <w:bCs/>
        </w:rPr>
        <w:t>Table 3: Summary of Applicable Environmental Planning Instruments</w:t>
      </w:r>
    </w:p>
    <w:p w14:paraId="1DF24D65" w14:textId="77777777" w:rsidR="00F7692F" w:rsidRPr="002E7089" w:rsidRDefault="00F7692F" w:rsidP="00220E2C">
      <w:pPr>
        <w:spacing w:after="0" w:line="276" w:lineRule="auto"/>
        <w:jc w:val="both"/>
        <w:rPr>
          <w:rStyle w:val="IntenseReference"/>
          <w:rFonts w:ascii="Arial" w:hAnsi="Arial" w:cs="Arial"/>
          <w:b w:val="0"/>
          <w:bCs w:val="0"/>
          <w:smallCaps w:val="0"/>
          <w:u w:val="none"/>
        </w:rPr>
      </w:pPr>
    </w:p>
    <w:tbl>
      <w:tblPr>
        <w:tblStyle w:val="PlainTable1"/>
        <w:tblW w:w="0" w:type="auto"/>
        <w:tblLook w:val="04A0" w:firstRow="1" w:lastRow="0" w:firstColumn="1" w:lastColumn="0" w:noHBand="0" w:noVBand="1"/>
      </w:tblPr>
      <w:tblGrid>
        <w:gridCol w:w="2084"/>
        <w:gridCol w:w="5627"/>
        <w:gridCol w:w="1305"/>
      </w:tblGrid>
      <w:tr w:rsidR="00F7692F" w:rsidRPr="002E7089" w14:paraId="6558FDE9" w14:textId="77777777" w:rsidTr="00FE59B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84" w:type="dxa"/>
            <w:tcBorders>
              <w:bottom w:val="single" w:sz="12" w:space="0" w:color="ED7D31" w:themeColor="accent2"/>
            </w:tcBorders>
            <w:shd w:val="clear" w:color="auto" w:fill="F2F2F2" w:themeFill="background1" w:themeFillShade="F2"/>
          </w:tcPr>
          <w:p w14:paraId="2BB8DB0B" w14:textId="77777777" w:rsidR="00F7692F" w:rsidRPr="002E7089" w:rsidRDefault="00F7692F" w:rsidP="00F7692F">
            <w:pPr>
              <w:spacing w:after="40" w:line="276" w:lineRule="auto"/>
              <w:jc w:val="center"/>
              <w:rPr>
                <w:rStyle w:val="IntenseReference"/>
                <w:rFonts w:ascii="Arial" w:hAnsi="Arial" w:cs="Arial"/>
                <w:b/>
                <w:bCs/>
                <w:smallCaps w:val="0"/>
                <w:sz w:val="20"/>
                <w:szCs w:val="20"/>
                <w:u w:val="none"/>
              </w:rPr>
            </w:pPr>
            <w:r w:rsidRPr="002E7089">
              <w:rPr>
                <w:rStyle w:val="IntenseReference"/>
                <w:rFonts w:ascii="Arial" w:hAnsi="Arial" w:cs="Arial"/>
                <w:b/>
                <w:bCs/>
                <w:smallCaps w:val="0"/>
                <w:sz w:val="20"/>
                <w:szCs w:val="20"/>
                <w:u w:val="none"/>
              </w:rPr>
              <w:t>Control</w:t>
            </w:r>
          </w:p>
        </w:tc>
        <w:tc>
          <w:tcPr>
            <w:tcW w:w="5627" w:type="dxa"/>
            <w:tcBorders>
              <w:bottom w:val="single" w:sz="12" w:space="0" w:color="ED7D31" w:themeColor="accent2"/>
            </w:tcBorders>
            <w:shd w:val="clear" w:color="auto" w:fill="F2F2F2" w:themeFill="background1" w:themeFillShade="F2"/>
          </w:tcPr>
          <w:p w14:paraId="6DB7FB0D" w14:textId="77777777" w:rsidR="00F7692F" w:rsidRPr="002E7089" w:rsidRDefault="00F7692F" w:rsidP="00F7692F">
            <w:pPr>
              <w:spacing w:after="40" w:line="276" w:lineRule="auto"/>
              <w:jc w:val="center"/>
              <w:cnfStyle w:val="100000000000" w:firstRow="1" w:lastRow="0" w:firstColumn="0" w:lastColumn="0" w:oddVBand="0" w:evenVBand="0" w:oddHBand="0" w:evenHBand="0" w:firstRowFirstColumn="0" w:firstRowLastColumn="0" w:lastRowFirstColumn="0" w:lastRowLastColumn="0"/>
              <w:rPr>
                <w:rStyle w:val="IntenseReference"/>
                <w:rFonts w:ascii="Arial" w:hAnsi="Arial" w:cs="Arial"/>
                <w:b/>
                <w:bCs/>
                <w:smallCaps w:val="0"/>
                <w:sz w:val="20"/>
                <w:szCs w:val="20"/>
                <w:u w:val="none"/>
              </w:rPr>
            </w:pPr>
            <w:r w:rsidRPr="002E7089">
              <w:rPr>
                <w:rStyle w:val="IntenseReference"/>
                <w:rFonts w:ascii="Arial" w:hAnsi="Arial" w:cs="Arial"/>
                <w:b/>
                <w:bCs/>
                <w:smallCaps w:val="0"/>
                <w:sz w:val="20"/>
                <w:szCs w:val="20"/>
                <w:u w:val="none"/>
              </w:rPr>
              <w:t>Approved Development</w:t>
            </w:r>
          </w:p>
        </w:tc>
        <w:tc>
          <w:tcPr>
            <w:tcW w:w="1305" w:type="dxa"/>
            <w:tcBorders>
              <w:bottom w:val="single" w:sz="12" w:space="0" w:color="ED7D31" w:themeColor="accent2"/>
            </w:tcBorders>
            <w:shd w:val="clear" w:color="auto" w:fill="F2F2F2" w:themeFill="background1" w:themeFillShade="F2"/>
          </w:tcPr>
          <w:p w14:paraId="46271B8E" w14:textId="1DEB9F93" w:rsidR="00F7692F" w:rsidRPr="002E7089" w:rsidRDefault="00F7692F" w:rsidP="00F7692F">
            <w:pPr>
              <w:spacing w:after="40" w:line="276" w:lineRule="auto"/>
              <w:jc w:val="center"/>
              <w:cnfStyle w:val="100000000000" w:firstRow="1" w:lastRow="0" w:firstColumn="0" w:lastColumn="0" w:oddVBand="0" w:evenVBand="0" w:oddHBand="0" w:evenHBand="0" w:firstRowFirstColumn="0" w:firstRowLastColumn="0" w:lastRowFirstColumn="0" w:lastRowLastColumn="0"/>
              <w:rPr>
                <w:rStyle w:val="IntenseReference"/>
                <w:rFonts w:ascii="Arial" w:hAnsi="Arial" w:cs="Arial"/>
                <w:b/>
                <w:bCs/>
                <w:smallCaps w:val="0"/>
                <w:sz w:val="20"/>
                <w:szCs w:val="20"/>
                <w:u w:val="none"/>
              </w:rPr>
            </w:pPr>
            <w:r w:rsidRPr="002E7089">
              <w:rPr>
                <w:rStyle w:val="IntenseReference"/>
                <w:rFonts w:ascii="Arial" w:hAnsi="Arial" w:cs="Arial"/>
                <w:b/>
                <w:bCs/>
                <w:smallCaps w:val="0"/>
                <w:sz w:val="20"/>
                <w:szCs w:val="20"/>
                <w:u w:val="none"/>
              </w:rPr>
              <w:t>Comply (Y/N)</w:t>
            </w:r>
          </w:p>
        </w:tc>
      </w:tr>
      <w:tr w:rsidR="00F7692F" w:rsidRPr="002E7089" w14:paraId="200C92F9" w14:textId="77777777" w:rsidTr="00FE59B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84" w:type="dxa"/>
            <w:tcBorders>
              <w:top w:val="single" w:sz="12" w:space="0" w:color="ED7D31" w:themeColor="accent2"/>
            </w:tcBorders>
            <w:shd w:val="clear" w:color="auto" w:fill="auto"/>
          </w:tcPr>
          <w:p w14:paraId="2211BFFE" w14:textId="0818C788" w:rsidR="00F7692F" w:rsidRPr="002E7089" w:rsidRDefault="00F7692F" w:rsidP="00F7692F">
            <w:pPr>
              <w:spacing w:after="40" w:line="276" w:lineRule="auto"/>
              <w:jc w:val="center"/>
              <w:rPr>
                <w:rStyle w:val="IntenseReference"/>
                <w:rFonts w:ascii="Arial" w:hAnsi="Arial" w:cs="Arial"/>
                <w:smallCaps w:val="0"/>
                <w:sz w:val="20"/>
                <w:szCs w:val="20"/>
                <w:u w:val="none"/>
              </w:rPr>
            </w:pPr>
            <w:r w:rsidRPr="002E7089">
              <w:rPr>
                <w:rStyle w:val="IntenseReference"/>
                <w:rFonts w:ascii="Arial" w:hAnsi="Arial" w:cs="Arial"/>
                <w:smallCaps w:val="0"/>
                <w:sz w:val="20"/>
                <w:szCs w:val="20"/>
                <w:u w:val="none"/>
              </w:rPr>
              <w:t>State Environmental Planning Policy (Sustainable Buildings) 2022</w:t>
            </w:r>
          </w:p>
        </w:tc>
        <w:tc>
          <w:tcPr>
            <w:tcW w:w="5627" w:type="dxa"/>
            <w:tcBorders>
              <w:top w:val="single" w:sz="12" w:space="0" w:color="ED7D31" w:themeColor="accent2"/>
            </w:tcBorders>
            <w:shd w:val="clear" w:color="auto" w:fill="auto"/>
          </w:tcPr>
          <w:p w14:paraId="643E7A3A" w14:textId="7989D402" w:rsidR="00F7692F" w:rsidRPr="002E7089" w:rsidRDefault="00F7692F" w:rsidP="0079406B">
            <w:pPr>
              <w:cnfStyle w:val="000000100000" w:firstRow="0" w:lastRow="0" w:firstColumn="0" w:lastColumn="0" w:oddVBand="0" w:evenVBand="0" w:oddHBand="1" w:evenHBand="0" w:firstRowFirstColumn="0" w:firstRowLastColumn="0" w:lastRowFirstColumn="0" w:lastRowLastColumn="0"/>
              <w:rPr>
                <w:rStyle w:val="IntenseReference"/>
                <w:rFonts w:ascii="Arial" w:hAnsi="Arial" w:cs="Arial"/>
                <w:b w:val="0"/>
                <w:bCs w:val="0"/>
                <w:smallCaps w:val="0"/>
                <w:sz w:val="20"/>
                <w:szCs w:val="20"/>
                <w:u w:val="none"/>
              </w:rPr>
            </w:pPr>
            <w:r w:rsidRPr="002E7089">
              <w:rPr>
                <w:rStyle w:val="IntenseReference"/>
                <w:rFonts w:ascii="Arial" w:hAnsi="Arial" w:cs="Arial"/>
                <w:b w:val="0"/>
                <w:bCs w:val="0"/>
                <w:smallCaps w:val="0"/>
                <w:sz w:val="20"/>
                <w:szCs w:val="20"/>
                <w:u w:val="none"/>
              </w:rPr>
              <w:t xml:space="preserve">No compliance issues identified subject to imposition of conditions on any consent granted. </w:t>
            </w:r>
          </w:p>
        </w:tc>
        <w:tc>
          <w:tcPr>
            <w:tcW w:w="1305" w:type="dxa"/>
            <w:tcBorders>
              <w:top w:val="single" w:sz="12" w:space="0" w:color="ED7D31" w:themeColor="accent2"/>
            </w:tcBorders>
            <w:shd w:val="clear" w:color="auto" w:fill="auto"/>
          </w:tcPr>
          <w:p w14:paraId="0EF31F83" w14:textId="49CE894D" w:rsidR="00F7692F" w:rsidRPr="002E7089" w:rsidRDefault="00F7692F" w:rsidP="00F7692F">
            <w:pPr>
              <w:spacing w:after="40" w:line="276" w:lineRule="auto"/>
              <w:jc w:val="center"/>
              <w:cnfStyle w:val="000000100000" w:firstRow="0" w:lastRow="0" w:firstColumn="0" w:lastColumn="0" w:oddVBand="0" w:evenVBand="0" w:oddHBand="1" w:evenHBand="0" w:firstRowFirstColumn="0" w:firstRowLastColumn="0" w:lastRowFirstColumn="0" w:lastRowLastColumn="0"/>
              <w:rPr>
                <w:rStyle w:val="IntenseReference"/>
                <w:rFonts w:ascii="Arial" w:hAnsi="Arial" w:cs="Arial"/>
                <w:b w:val="0"/>
                <w:bCs w:val="0"/>
                <w:smallCaps w:val="0"/>
                <w:sz w:val="20"/>
                <w:szCs w:val="20"/>
                <w:u w:val="none"/>
              </w:rPr>
            </w:pPr>
            <w:r w:rsidRPr="002E7089">
              <w:rPr>
                <w:rStyle w:val="IntenseReference"/>
                <w:rFonts w:ascii="Arial" w:hAnsi="Arial" w:cs="Arial"/>
                <w:b w:val="0"/>
                <w:bCs w:val="0"/>
                <w:smallCaps w:val="0"/>
                <w:sz w:val="20"/>
                <w:szCs w:val="20"/>
                <w:u w:val="none"/>
              </w:rPr>
              <w:t>Y</w:t>
            </w:r>
          </w:p>
        </w:tc>
      </w:tr>
      <w:tr w:rsidR="00ED67D2" w:rsidRPr="002E7089" w14:paraId="4FE301C8" w14:textId="77777777" w:rsidTr="00FE59B6">
        <w:tc>
          <w:tcPr>
            <w:cnfStyle w:val="001000000000" w:firstRow="0" w:lastRow="0" w:firstColumn="1" w:lastColumn="0" w:oddVBand="0" w:evenVBand="0" w:oddHBand="0" w:evenHBand="0" w:firstRowFirstColumn="0" w:firstRowLastColumn="0" w:lastRowFirstColumn="0" w:lastRowLastColumn="0"/>
            <w:tcW w:w="2084" w:type="dxa"/>
            <w:tcBorders>
              <w:top w:val="single" w:sz="12" w:space="0" w:color="ED7D31" w:themeColor="accent2"/>
            </w:tcBorders>
          </w:tcPr>
          <w:p w14:paraId="78F0D03E" w14:textId="16FDA5E8" w:rsidR="00ED67D2" w:rsidRPr="002E7089" w:rsidRDefault="00ED67D2" w:rsidP="00F7692F">
            <w:pPr>
              <w:spacing w:after="40" w:line="276" w:lineRule="auto"/>
              <w:jc w:val="center"/>
              <w:rPr>
                <w:rStyle w:val="IntenseReference"/>
                <w:rFonts w:ascii="Arial" w:hAnsi="Arial" w:cs="Arial"/>
                <w:smallCaps w:val="0"/>
                <w:sz w:val="20"/>
                <w:szCs w:val="20"/>
                <w:u w:val="none"/>
              </w:rPr>
            </w:pPr>
            <w:r w:rsidRPr="002E7089">
              <w:rPr>
                <w:rStyle w:val="IntenseReference"/>
                <w:rFonts w:ascii="Arial" w:hAnsi="Arial" w:cs="Arial"/>
                <w:smallCaps w:val="0"/>
                <w:sz w:val="20"/>
                <w:szCs w:val="20"/>
                <w:u w:val="none"/>
              </w:rPr>
              <w:t>State</w:t>
            </w:r>
            <w:r w:rsidRPr="002E7089">
              <w:rPr>
                <w:rStyle w:val="IntenseReference"/>
                <w:rFonts w:ascii="Arial" w:hAnsi="Arial" w:cs="Arial"/>
                <w:smallCaps w:val="0"/>
                <w:sz w:val="20"/>
                <w:szCs w:val="20"/>
                <w:u w:val="none"/>
              </w:rPr>
              <w:cr/>
              <w:t>Environmental Planning Policy (Resilience &amp; Hazards)</w:t>
            </w:r>
          </w:p>
        </w:tc>
        <w:tc>
          <w:tcPr>
            <w:tcW w:w="5627" w:type="dxa"/>
            <w:tcBorders>
              <w:top w:val="single" w:sz="12" w:space="0" w:color="ED7D31" w:themeColor="accent2"/>
            </w:tcBorders>
          </w:tcPr>
          <w:p w14:paraId="65D3CF9C" w14:textId="77777777" w:rsidR="00ED67D2" w:rsidRPr="002E7089" w:rsidRDefault="00ED67D2" w:rsidP="00ED67D2">
            <w:pPr>
              <w:spacing w:after="40" w:line="276" w:lineRule="auto"/>
              <w:jc w:val="both"/>
              <w:cnfStyle w:val="000000000000" w:firstRow="0" w:lastRow="0" w:firstColumn="0" w:lastColumn="0" w:oddVBand="0" w:evenVBand="0" w:oddHBand="0" w:evenHBand="0" w:firstRowFirstColumn="0" w:firstRowLastColumn="0" w:lastRowFirstColumn="0" w:lastRowLastColumn="0"/>
              <w:rPr>
                <w:rStyle w:val="IntenseReference"/>
                <w:rFonts w:ascii="Arial" w:hAnsi="Arial" w:cs="Arial"/>
                <w:smallCaps w:val="0"/>
                <w:sz w:val="20"/>
                <w:szCs w:val="20"/>
                <w:u w:val="none"/>
              </w:rPr>
            </w:pPr>
            <w:r w:rsidRPr="002E7089">
              <w:rPr>
                <w:rStyle w:val="IntenseReference"/>
                <w:rFonts w:ascii="Arial" w:hAnsi="Arial" w:cs="Arial"/>
                <w:smallCaps w:val="0"/>
                <w:sz w:val="20"/>
                <w:szCs w:val="20"/>
                <w:u w:val="none"/>
              </w:rPr>
              <w:t xml:space="preserve">Chapter 4: Remediation of Land </w:t>
            </w:r>
          </w:p>
          <w:p w14:paraId="4971D5EE" w14:textId="62D664AE" w:rsidR="00ED67D2" w:rsidRPr="002E7089" w:rsidRDefault="00746A1C" w:rsidP="0079406B">
            <w:pPr>
              <w:pStyle w:val="ListParagraph"/>
              <w:numPr>
                <w:ilvl w:val="0"/>
                <w:numId w:val="8"/>
              </w:numPr>
              <w:ind w:left="357" w:hanging="357"/>
              <w:jc w:val="both"/>
              <w:cnfStyle w:val="000000000000" w:firstRow="0" w:lastRow="0" w:firstColumn="0" w:lastColumn="0" w:oddVBand="0" w:evenVBand="0" w:oddHBand="0" w:evenHBand="0" w:firstRowFirstColumn="0" w:firstRowLastColumn="0" w:lastRowFirstColumn="0" w:lastRowLastColumn="0"/>
              <w:rPr>
                <w:rStyle w:val="IntenseReference"/>
                <w:rFonts w:ascii="Arial" w:hAnsi="Arial" w:cs="Arial"/>
                <w:b w:val="0"/>
                <w:bCs w:val="0"/>
                <w:smallCaps w:val="0"/>
                <w:sz w:val="20"/>
                <w:szCs w:val="20"/>
                <w:u w:val="none"/>
              </w:rPr>
            </w:pPr>
            <w:r w:rsidRPr="002E7089">
              <w:rPr>
                <w:rStyle w:val="IntenseReference"/>
                <w:rFonts w:ascii="Arial" w:hAnsi="Arial" w:cs="Arial"/>
                <w:b w:val="0"/>
                <w:bCs w:val="0"/>
                <w:smallCaps w:val="0"/>
                <w:sz w:val="20"/>
                <w:szCs w:val="20"/>
                <w:u w:val="none"/>
              </w:rPr>
              <w:t>Section 4.6 – Contamination and remediation to be considered in determining development applications.</w:t>
            </w:r>
          </w:p>
        </w:tc>
        <w:tc>
          <w:tcPr>
            <w:tcW w:w="1305" w:type="dxa"/>
            <w:tcBorders>
              <w:top w:val="single" w:sz="12" w:space="0" w:color="ED7D31" w:themeColor="accent2"/>
            </w:tcBorders>
          </w:tcPr>
          <w:p w14:paraId="2F28EB98" w14:textId="4077A511" w:rsidR="00ED67D2" w:rsidRPr="002E7089" w:rsidRDefault="00ED67D2" w:rsidP="00F7692F">
            <w:pPr>
              <w:spacing w:after="40" w:line="276" w:lineRule="auto"/>
              <w:jc w:val="center"/>
              <w:cnfStyle w:val="000000000000" w:firstRow="0" w:lastRow="0" w:firstColumn="0" w:lastColumn="0" w:oddVBand="0" w:evenVBand="0" w:oddHBand="0" w:evenHBand="0" w:firstRowFirstColumn="0" w:firstRowLastColumn="0" w:lastRowFirstColumn="0" w:lastRowLastColumn="0"/>
              <w:rPr>
                <w:rStyle w:val="IntenseReference"/>
                <w:rFonts w:ascii="Arial" w:hAnsi="Arial" w:cs="Arial"/>
                <w:b w:val="0"/>
                <w:bCs w:val="0"/>
                <w:smallCaps w:val="0"/>
                <w:sz w:val="20"/>
                <w:szCs w:val="20"/>
                <w:u w:val="none"/>
              </w:rPr>
            </w:pPr>
            <w:r w:rsidRPr="002E7089">
              <w:rPr>
                <w:rStyle w:val="IntenseReference"/>
                <w:rFonts w:ascii="Arial" w:hAnsi="Arial" w:cs="Arial"/>
                <w:b w:val="0"/>
                <w:bCs w:val="0"/>
                <w:smallCaps w:val="0"/>
                <w:sz w:val="20"/>
                <w:szCs w:val="20"/>
                <w:u w:val="none"/>
              </w:rPr>
              <w:t>Y</w:t>
            </w:r>
          </w:p>
        </w:tc>
      </w:tr>
      <w:tr w:rsidR="00F7692F" w:rsidRPr="002E7089" w14:paraId="3BB2167C" w14:textId="77777777" w:rsidTr="00FE59B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84" w:type="dxa"/>
          </w:tcPr>
          <w:p w14:paraId="1D6F1EA5" w14:textId="77062E1E" w:rsidR="00F7692F" w:rsidRPr="002E7089" w:rsidRDefault="00F7692F" w:rsidP="00F7692F">
            <w:pPr>
              <w:spacing w:after="40" w:line="276" w:lineRule="auto"/>
              <w:jc w:val="center"/>
              <w:rPr>
                <w:rStyle w:val="IntenseReference"/>
                <w:rFonts w:ascii="Arial" w:hAnsi="Arial" w:cs="Arial"/>
                <w:smallCaps w:val="0"/>
                <w:sz w:val="20"/>
                <w:szCs w:val="20"/>
                <w:u w:val="none"/>
              </w:rPr>
            </w:pPr>
            <w:r w:rsidRPr="002E7089">
              <w:rPr>
                <w:rStyle w:val="IntenseReference"/>
                <w:rFonts w:ascii="Arial" w:hAnsi="Arial" w:cs="Arial"/>
                <w:smallCaps w:val="0"/>
                <w:sz w:val="20"/>
                <w:szCs w:val="20"/>
                <w:u w:val="none"/>
              </w:rPr>
              <w:t>State</w:t>
            </w:r>
            <w:r w:rsidRPr="002E7089">
              <w:rPr>
                <w:rStyle w:val="IntenseReference"/>
                <w:rFonts w:ascii="Arial" w:hAnsi="Arial" w:cs="Arial"/>
                <w:b/>
                <w:bCs/>
                <w:smallCaps w:val="0"/>
                <w:sz w:val="20"/>
                <w:szCs w:val="20"/>
                <w:u w:val="none"/>
              </w:rPr>
              <w:t xml:space="preserve"> </w:t>
            </w:r>
            <w:r w:rsidRPr="002E7089">
              <w:rPr>
                <w:rStyle w:val="IntenseReference"/>
                <w:rFonts w:ascii="Arial" w:hAnsi="Arial" w:cs="Arial"/>
                <w:smallCaps w:val="0"/>
                <w:sz w:val="20"/>
                <w:szCs w:val="20"/>
                <w:u w:val="none"/>
              </w:rPr>
              <w:t>Environmental Planning Policy (Biodiversity &amp; Conservation) 2021</w:t>
            </w:r>
          </w:p>
        </w:tc>
        <w:tc>
          <w:tcPr>
            <w:tcW w:w="5627" w:type="dxa"/>
          </w:tcPr>
          <w:p w14:paraId="4AF75EA8" w14:textId="7778F398" w:rsidR="00F7692F" w:rsidRPr="002E7089" w:rsidRDefault="00F7692F" w:rsidP="0079406B">
            <w:pPr>
              <w:cnfStyle w:val="000000100000" w:firstRow="0" w:lastRow="0" w:firstColumn="0" w:lastColumn="0" w:oddVBand="0" w:evenVBand="0" w:oddHBand="1" w:evenHBand="0" w:firstRowFirstColumn="0" w:firstRowLastColumn="0" w:lastRowFirstColumn="0" w:lastRowLastColumn="0"/>
              <w:rPr>
                <w:rStyle w:val="IntenseReference"/>
                <w:rFonts w:ascii="Arial" w:hAnsi="Arial" w:cs="Arial"/>
                <w:b w:val="0"/>
                <w:bCs w:val="0"/>
                <w:smallCaps w:val="0"/>
                <w:sz w:val="20"/>
                <w:szCs w:val="20"/>
                <w:u w:val="none"/>
              </w:rPr>
            </w:pPr>
            <w:r w:rsidRPr="002E7089">
              <w:rPr>
                <w:rStyle w:val="IntenseReference"/>
                <w:rFonts w:ascii="Arial" w:hAnsi="Arial" w:cs="Arial"/>
                <w:b w:val="0"/>
                <w:bCs w:val="0"/>
                <w:smallCaps w:val="0"/>
                <w:sz w:val="20"/>
                <w:szCs w:val="20"/>
                <w:u w:val="none"/>
              </w:rPr>
              <w:t>Chapter 2: Vegetation in non-rural areas</w:t>
            </w:r>
            <w:r w:rsidR="00A27FCE" w:rsidRPr="002E7089">
              <w:rPr>
                <w:rStyle w:val="IntenseReference"/>
                <w:rFonts w:ascii="Arial" w:hAnsi="Arial" w:cs="Arial"/>
                <w:b w:val="0"/>
                <w:bCs w:val="0"/>
                <w:smallCaps w:val="0"/>
                <w:sz w:val="20"/>
                <w:szCs w:val="20"/>
                <w:u w:val="none"/>
              </w:rPr>
              <w:t xml:space="preserve"> was addressed in the original assessment of the DA.</w:t>
            </w:r>
          </w:p>
        </w:tc>
        <w:tc>
          <w:tcPr>
            <w:tcW w:w="1305" w:type="dxa"/>
          </w:tcPr>
          <w:p w14:paraId="0EF72E26" w14:textId="6CC2EB73" w:rsidR="00F7692F" w:rsidRPr="002E7089" w:rsidRDefault="007C4C96" w:rsidP="00F7692F">
            <w:pPr>
              <w:spacing w:after="40" w:line="276" w:lineRule="auto"/>
              <w:jc w:val="center"/>
              <w:cnfStyle w:val="000000100000" w:firstRow="0" w:lastRow="0" w:firstColumn="0" w:lastColumn="0" w:oddVBand="0" w:evenVBand="0" w:oddHBand="1" w:evenHBand="0" w:firstRowFirstColumn="0" w:firstRowLastColumn="0" w:lastRowFirstColumn="0" w:lastRowLastColumn="0"/>
              <w:rPr>
                <w:rStyle w:val="IntenseReference"/>
                <w:rFonts w:ascii="Arial" w:hAnsi="Arial" w:cs="Arial"/>
                <w:b w:val="0"/>
                <w:bCs w:val="0"/>
                <w:smallCaps w:val="0"/>
                <w:sz w:val="20"/>
                <w:szCs w:val="20"/>
                <w:u w:val="none"/>
              </w:rPr>
            </w:pPr>
            <w:r w:rsidRPr="002E7089">
              <w:rPr>
                <w:rStyle w:val="IntenseReference"/>
                <w:rFonts w:ascii="Arial" w:hAnsi="Arial" w:cs="Arial"/>
                <w:b w:val="0"/>
                <w:bCs w:val="0"/>
                <w:smallCaps w:val="0"/>
                <w:sz w:val="20"/>
                <w:szCs w:val="20"/>
                <w:u w:val="none"/>
              </w:rPr>
              <w:t>N/A</w:t>
            </w:r>
          </w:p>
        </w:tc>
      </w:tr>
      <w:tr w:rsidR="00496778" w:rsidRPr="002E7089" w14:paraId="4CAEB7D5" w14:textId="77777777" w:rsidTr="00FE59B6">
        <w:tc>
          <w:tcPr>
            <w:cnfStyle w:val="001000000000" w:firstRow="0" w:lastRow="0" w:firstColumn="1" w:lastColumn="0" w:oddVBand="0" w:evenVBand="0" w:oddHBand="0" w:evenHBand="0" w:firstRowFirstColumn="0" w:firstRowLastColumn="0" w:lastRowFirstColumn="0" w:lastRowLastColumn="0"/>
            <w:tcW w:w="2084" w:type="dxa"/>
          </w:tcPr>
          <w:p w14:paraId="5A2F1E38" w14:textId="55E72C8C" w:rsidR="00496778" w:rsidRPr="002E7089" w:rsidRDefault="00496778" w:rsidP="00F7692F">
            <w:pPr>
              <w:spacing w:after="40" w:line="276" w:lineRule="auto"/>
              <w:jc w:val="center"/>
              <w:rPr>
                <w:rStyle w:val="IntenseReference"/>
                <w:rFonts w:ascii="Arial" w:hAnsi="Arial" w:cs="Arial"/>
                <w:smallCaps w:val="0"/>
                <w:sz w:val="20"/>
                <w:szCs w:val="20"/>
                <w:u w:val="none"/>
              </w:rPr>
            </w:pPr>
            <w:r w:rsidRPr="002E7089">
              <w:rPr>
                <w:rStyle w:val="IntenseReference"/>
                <w:rFonts w:ascii="Arial" w:hAnsi="Arial" w:cs="Arial"/>
                <w:smallCaps w:val="0"/>
                <w:sz w:val="20"/>
                <w:szCs w:val="20"/>
                <w:u w:val="none"/>
              </w:rPr>
              <w:t>State</w:t>
            </w:r>
            <w:r w:rsidRPr="002E7089">
              <w:rPr>
                <w:rStyle w:val="IntenseReference"/>
                <w:rFonts w:ascii="Arial" w:hAnsi="Arial" w:cs="Arial"/>
                <w:smallCaps w:val="0"/>
                <w:sz w:val="20"/>
                <w:szCs w:val="20"/>
                <w:u w:val="none"/>
              </w:rPr>
              <w:cr/>
              <w:t>Environmental Planning Policy (Planning</w:t>
            </w:r>
            <w:r w:rsidRPr="002E7089">
              <w:rPr>
                <w:rStyle w:val="IntenseReference"/>
                <w:rFonts w:ascii="Arial" w:hAnsi="Arial" w:cs="Arial"/>
                <w:smallCaps w:val="0"/>
                <w:sz w:val="20"/>
                <w:szCs w:val="20"/>
                <w:u w:val="none"/>
              </w:rPr>
              <w:cr/>
              <w:t>Systems) 2021</w:t>
            </w:r>
          </w:p>
        </w:tc>
        <w:tc>
          <w:tcPr>
            <w:tcW w:w="5627" w:type="dxa"/>
          </w:tcPr>
          <w:p w14:paraId="2F954BC9" w14:textId="77777777" w:rsidR="00496778" w:rsidRPr="002E7089" w:rsidRDefault="00496778" w:rsidP="00496778">
            <w:pPr>
              <w:spacing w:after="40" w:line="276" w:lineRule="auto"/>
              <w:jc w:val="both"/>
              <w:cnfStyle w:val="000000000000" w:firstRow="0" w:lastRow="0" w:firstColumn="0" w:lastColumn="0" w:oddVBand="0" w:evenVBand="0" w:oddHBand="0" w:evenHBand="0" w:firstRowFirstColumn="0" w:firstRowLastColumn="0" w:lastRowFirstColumn="0" w:lastRowLastColumn="0"/>
              <w:rPr>
                <w:rStyle w:val="IntenseReference"/>
                <w:rFonts w:ascii="Arial" w:hAnsi="Arial" w:cs="Arial"/>
                <w:smallCaps w:val="0"/>
                <w:sz w:val="20"/>
                <w:szCs w:val="20"/>
                <w:u w:val="none"/>
              </w:rPr>
            </w:pPr>
            <w:r w:rsidRPr="002E7089">
              <w:rPr>
                <w:rStyle w:val="IntenseReference"/>
                <w:rFonts w:ascii="Arial" w:hAnsi="Arial" w:cs="Arial"/>
                <w:smallCaps w:val="0"/>
                <w:sz w:val="20"/>
                <w:szCs w:val="20"/>
                <w:u w:val="none"/>
              </w:rPr>
              <w:t xml:space="preserve">Chapter 2: State and Regional Development </w:t>
            </w:r>
          </w:p>
          <w:p w14:paraId="0D891AB7" w14:textId="77777777" w:rsidR="00496778" w:rsidRPr="002E7089" w:rsidRDefault="00496778" w:rsidP="0079406B">
            <w:pPr>
              <w:pStyle w:val="ListParagraph"/>
              <w:numPr>
                <w:ilvl w:val="0"/>
                <w:numId w:val="8"/>
              </w:numPr>
              <w:ind w:left="357" w:hanging="357"/>
              <w:jc w:val="both"/>
              <w:cnfStyle w:val="000000000000" w:firstRow="0" w:lastRow="0" w:firstColumn="0" w:lastColumn="0" w:oddVBand="0" w:evenVBand="0" w:oddHBand="0" w:evenHBand="0" w:firstRowFirstColumn="0" w:firstRowLastColumn="0" w:lastRowFirstColumn="0" w:lastRowLastColumn="0"/>
              <w:rPr>
                <w:rStyle w:val="IntenseReference"/>
                <w:rFonts w:ascii="Arial" w:hAnsi="Arial" w:cs="Arial"/>
                <w:b w:val="0"/>
                <w:bCs w:val="0"/>
                <w:smallCaps w:val="0"/>
                <w:sz w:val="20"/>
                <w:szCs w:val="20"/>
                <w:u w:val="none"/>
              </w:rPr>
            </w:pPr>
            <w:r w:rsidRPr="002E7089">
              <w:rPr>
                <w:rStyle w:val="IntenseReference"/>
                <w:rFonts w:ascii="Arial" w:hAnsi="Arial" w:cs="Arial"/>
                <w:b w:val="0"/>
                <w:bCs w:val="0"/>
                <w:smallCaps w:val="0"/>
                <w:sz w:val="20"/>
                <w:szCs w:val="20"/>
                <w:u w:val="none"/>
              </w:rPr>
              <w:t>Section 2.19(1) declares the proposal regionally significant development pursuant to Clause 2 – General development over $30 million and Clause 3 – Council related development over $5 million of Schedule 6.</w:t>
            </w:r>
          </w:p>
          <w:p w14:paraId="5CA73963" w14:textId="77777777" w:rsidR="00496778" w:rsidRPr="002E7089" w:rsidRDefault="00496778" w:rsidP="00FD5F78">
            <w:pPr>
              <w:spacing w:after="40" w:line="276" w:lineRule="auto"/>
              <w:cnfStyle w:val="000000000000" w:firstRow="0" w:lastRow="0" w:firstColumn="0" w:lastColumn="0" w:oddVBand="0" w:evenVBand="0" w:oddHBand="0" w:evenHBand="0" w:firstRowFirstColumn="0" w:firstRowLastColumn="0" w:lastRowFirstColumn="0" w:lastRowLastColumn="0"/>
              <w:rPr>
                <w:rStyle w:val="IntenseReference"/>
                <w:rFonts w:ascii="Arial" w:hAnsi="Arial" w:cs="Arial"/>
                <w:b w:val="0"/>
                <w:bCs w:val="0"/>
                <w:smallCaps w:val="0"/>
                <w:sz w:val="20"/>
                <w:szCs w:val="20"/>
                <w:u w:val="none"/>
              </w:rPr>
            </w:pPr>
          </w:p>
        </w:tc>
        <w:tc>
          <w:tcPr>
            <w:tcW w:w="1305" w:type="dxa"/>
          </w:tcPr>
          <w:p w14:paraId="16516C26" w14:textId="59ED2AC4" w:rsidR="00496778" w:rsidRPr="002E7089" w:rsidRDefault="00496778" w:rsidP="00F7692F">
            <w:pPr>
              <w:spacing w:after="40" w:line="276" w:lineRule="auto"/>
              <w:jc w:val="center"/>
              <w:cnfStyle w:val="000000000000" w:firstRow="0" w:lastRow="0" w:firstColumn="0" w:lastColumn="0" w:oddVBand="0" w:evenVBand="0" w:oddHBand="0" w:evenHBand="0" w:firstRowFirstColumn="0" w:firstRowLastColumn="0" w:lastRowFirstColumn="0" w:lastRowLastColumn="0"/>
              <w:rPr>
                <w:rStyle w:val="IntenseReference"/>
                <w:rFonts w:ascii="Arial" w:hAnsi="Arial" w:cs="Arial"/>
                <w:b w:val="0"/>
                <w:bCs w:val="0"/>
                <w:smallCaps w:val="0"/>
                <w:sz w:val="20"/>
                <w:szCs w:val="20"/>
                <w:u w:val="none"/>
              </w:rPr>
            </w:pPr>
            <w:r w:rsidRPr="002E7089">
              <w:rPr>
                <w:rStyle w:val="IntenseReference"/>
                <w:rFonts w:ascii="Arial" w:hAnsi="Arial" w:cs="Arial"/>
                <w:b w:val="0"/>
                <w:bCs w:val="0"/>
                <w:smallCaps w:val="0"/>
                <w:sz w:val="20"/>
                <w:szCs w:val="20"/>
                <w:u w:val="none"/>
              </w:rPr>
              <w:t>Y</w:t>
            </w:r>
          </w:p>
        </w:tc>
      </w:tr>
      <w:tr w:rsidR="00C02261" w:rsidRPr="002E7089" w14:paraId="556419BC" w14:textId="77777777" w:rsidTr="00FE59B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84" w:type="dxa"/>
          </w:tcPr>
          <w:p w14:paraId="203370D8" w14:textId="62404F4D" w:rsidR="00C02261" w:rsidRPr="002E7089" w:rsidRDefault="00C02261" w:rsidP="00F7692F">
            <w:pPr>
              <w:spacing w:after="40" w:line="276" w:lineRule="auto"/>
              <w:jc w:val="center"/>
              <w:rPr>
                <w:rStyle w:val="IntenseReference"/>
                <w:rFonts w:ascii="Arial" w:hAnsi="Arial" w:cs="Arial"/>
                <w:smallCaps w:val="0"/>
                <w:sz w:val="20"/>
                <w:szCs w:val="20"/>
                <w:u w:val="none"/>
              </w:rPr>
            </w:pPr>
            <w:r w:rsidRPr="002E7089">
              <w:rPr>
                <w:rStyle w:val="IntenseReference"/>
                <w:rFonts w:ascii="Arial" w:hAnsi="Arial" w:cs="Arial"/>
                <w:smallCaps w:val="0"/>
                <w:sz w:val="20"/>
                <w:szCs w:val="20"/>
                <w:u w:val="none"/>
              </w:rPr>
              <w:t>State</w:t>
            </w:r>
            <w:r w:rsidRPr="002E7089">
              <w:rPr>
                <w:rStyle w:val="IntenseReference"/>
                <w:rFonts w:ascii="Arial" w:hAnsi="Arial" w:cs="Arial"/>
                <w:smallCaps w:val="0"/>
                <w:sz w:val="20"/>
                <w:szCs w:val="20"/>
                <w:u w:val="none"/>
              </w:rPr>
              <w:cr/>
              <w:t>Environmental Planning Policy (Transport and Infrastructure) 2021</w:t>
            </w:r>
          </w:p>
        </w:tc>
        <w:tc>
          <w:tcPr>
            <w:tcW w:w="5627" w:type="dxa"/>
          </w:tcPr>
          <w:p w14:paraId="77096E25" w14:textId="77777777" w:rsidR="00C02261" w:rsidRPr="002E7089" w:rsidRDefault="00C02261" w:rsidP="00C02261">
            <w:pPr>
              <w:spacing w:after="40" w:line="276" w:lineRule="auto"/>
              <w:cnfStyle w:val="000000100000" w:firstRow="0" w:lastRow="0" w:firstColumn="0" w:lastColumn="0" w:oddVBand="0" w:evenVBand="0" w:oddHBand="1" w:evenHBand="0" w:firstRowFirstColumn="0" w:firstRowLastColumn="0" w:lastRowFirstColumn="0" w:lastRowLastColumn="0"/>
              <w:rPr>
                <w:rStyle w:val="IntenseReference"/>
                <w:rFonts w:ascii="Arial" w:hAnsi="Arial" w:cs="Arial"/>
                <w:smallCaps w:val="0"/>
                <w:sz w:val="20"/>
                <w:szCs w:val="20"/>
                <w:u w:val="none"/>
              </w:rPr>
            </w:pPr>
            <w:r w:rsidRPr="002E7089">
              <w:rPr>
                <w:rStyle w:val="IntenseReference"/>
                <w:rFonts w:ascii="Arial" w:hAnsi="Arial" w:cs="Arial"/>
                <w:smallCaps w:val="0"/>
                <w:sz w:val="20"/>
                <w:szCs w:val="20"/>
                <w:u w:val="none"/>
              </w:rPr>
              <w:t xml:space="preserve">Chapter 2: Infrastructure </w:t>
            </w:r>
          </w:p>
          <w:p w14:paraId="3DB93FF0" w14:textId="77777777" w:rsidR="00C02261" w:rsidRPr="002E7089" w:rsidRDefault="00C02261" w:rsidP="0079406B">
            <w:pPr>
              <w:pStyle w:val="ListParagraph"/>
              <w:numPr>
                <w:ilvl w:val="0"/>
                <w:numId w:val="8"/>
              </w:numPr>
              <w:ind w:left="357" w:hanging="357"/>
              <w:jc w:val="both"/>
              <w:cnfStyle w:val="000000100000" w:firstRow="0" w:lastRow="0" w:firstColumn="0" w:lastColumn="0" w:oddVBand="0" w:evenVBand="0" w:oddHBand="1" w:evenHBand="0" w:firstRowFirstColumn="0" w:firstRowLastColumn="0" w:lastRowFirstColumn="0" w:lastRowLastColumn="0"/>
              <w:rPr>
                <w:rStyle w:val="IntenseReference"/>
                <w:rFonts w:ascii="Arial" w:hAnsi="Arial" w:cs="Arial"/>
                <w:smallCaps w:val="0"/>
                <w:sz w:val="20"/>
                <w:szCs w:val="20"/>
                <w:u w:val="none"/>
              </w:rPr>
            </w:pPr>
            <w:r w:rsidRPr="002E7089">
              <w:rPr>
                <w:rStyle w:val="IntenseReference"/>
                <w:rFonts w:ascii="Arial" w:hAnsi="Arial" w:cs="Arial"/>
                <w:b w:val="0"/>
                <w:bCs w:val="0"/>
                <w:smallCaps w:val="0"/>
                <w:sz w:val="20"/>
                <w:szCs w:val="20"/>
                <w:u w:val="none"/>
              </w:rPr>
              <w:t>Section 2.48 – Determination of Development Applications.</w:t>
            </w:r>
          </w:p>
          <w:p w14:paraId="707CD7F9" w14:textId="77777777" w:rsidR="00C02261" w:rsidRPr="002E7089" w:rsidRDefault="00C02261" w:rsidP="00496778">
            <w:pPr>
              <w:spacing w:after="40" w:line="276" w:lineRule="auto"/>
              <w:jc w:val="both"/>
              <w:cnfStyle w:val="000000100000" w:firstRow="0" w:lastRow="0" w:firstColumn="0" w:lastColumn="0" w:oddVBand="0" w:evenVBand="0" w:oddHBand="1" w:evenHBand="0" w:firstRowFirstColumn="0" w:firstRowLastColumn="0" w:lastRowFirstColumn="0" w:lastRowLastColumn="0"/>
              <w:rPr>
                <w:rStyle w:val="IntenseReference"/>
                <w:rFonts w:ascii="Arial" w:hAnsi="Arial" w:cs="Arial"/>
                <w:smallCaps w:val="0"/>
                <w:sz w:val="20"/>
                <w:szCs w:val="20"/>
                <w:u w:val="none"/>
              </w:rPr>
            </w:pPr>
          </w:p>
        </w:tc>
        <w:tc>
          <w:tcPr>
            <w:tcW w:w="1305" w:type="dxa"/>
          </w:tcPr>
          <w:p w14:paraId="00764C91" w14:textId="72DE9BE5" w:rsidR="00C02261" w:rsidRPr="002E7089" w:rsidRDefault="00C02261" w:rsidP="00F7692F">
            <w:pPr>
              <w:spacing w:after="40" w:line="276" w:lineRule="auto"/>
              <w:jc w:val="center"/>
              <w:cnfStyle w:val="000000100000" w:firstRow="0" w:lastRow="0" w:firstColumn="0" w:lastColumn="0" w:oddVBand="0" w:evenVBand="0" w:oddHBand="1" w:evenHBand="0" w:firstRowFirstColumn="0" w:firstRowLastColumn="0" w:lastRowFirstColumn="0" w:lastRowLastColumn="0"/>
              <w:rPr>
                <w:rStyle w:val="IntenseReference"/>
                <w:rFonts w:ascii="Arial" w:hAnsi="Arial" w:cs="Arial"/>
                <w:b w:val="0"/>
                <w:bCs w:val="0"/>
                <w:smallCaps w:val="0"/>
                <w:sz w:val="20"/>
                <w:szCs w:val="20"/>
                <w:u w:val="none"/>
              </w:rPr>
            </w:pPr>
            <w:r w:rsidRPr="002E7089">
              <w:rPr>
                <w:rStyle w:val="IntenseReference"/>
                <w:rFonts w:ascii="Arial" w:hAnsi="Arial" w:cs="Arial"/>
                <w:b w:val="0"/>
                <w:bCs w:val="0"/>
                <w:smallCaps w:val="0"/>
                <w:sz w:val="20"/>
                <w:szCs w:val="20"/>
                <w:u w:val="none"/>
              </w:rPr>
              <w:t>Y</w:t>
            </w:r>
          </w:p>
        </w:tc>
      </w:tr>
      <w:tr w:rsidR="00F7692F" w:rsidRPr="002E7089" w14:paraId="14EBE7A2" w14:textId="77777777" w:rsidTr="00FE59B6">
        <w:tc>
          <w:tcPr>
            <w:cnfStyle w:val="001000000000" w:firstRow="0" w:lastRow="0" w:firstColumn="1" w:lastColumn="0" w:oddVBand="0" w:evenVBand="0" w:oddHBand="0" w:evenHBand="0" w:firstRowFirstColumn="0" w:firstRowLastColumn="0" w:lastRowFirstColumn="0" w:lastRowLastColumn="0"/>
            <w:tcW w:w="2084" w:type="dxa"/>
          </w:tcPr>
          <w:p w14:paraId="51EA848F" w14:textId="77777777" w:rsidR="00F7692F" w:rsidRPr="002E7089" w:rsidRDefault="00F7692F" w:rsidP="00F7692F">
            <w:pPr>
              <w:spacing w:after="40" w:line="276" w:lineRule="auto"/>
              <w:jc w:val="center"/>
              <w:rPr>
                <w:rStyle w:val="IntenseReference"/>
                <w:rFonts w:ascii="Arial" w:hAnsi="Arial" w:cs="Arial"/>
                <w:b/>
                <w:bCs/>
                <w:smallCaps w:val="0"/>
                <w:sz w:val="20"/>
                <w:szCs w:val="20"/>
                <w:u w:val="none"/>
              </w:rPr>
            </w:pPr>
            <w:r w:rsidRPr="002E7089">
              <w:rPr>
                <w:rStyle w:val="IntenseReference"/>
                <w:rFonts w:ascii="Arial" w:hAnsi="Arial" w:cs="Arial"/>
                <w:smallCaps w:val="0"/>
                <w:sz w:val="20"/>
                <w:szCs w:val="20"/>
                <w:u w:val="none"/>
              </w:rPr>
              <w:t>State</w:t>
            </w:r>
            <w:r w:rsidRPr="002E7089">
              <w:rPr>
                <w:rStyle w:val="IntenseReference"/>
                <w:rFonts w:ascii="Arial" w:hAnsi="Arial" w:cs="Arial"/>
                <w:smallCaps w:val="0"/>
                <w:sz w:val="20"/>
                <w:szCs w:val="20"/>
                <w:u w:val="none"/>
              </w:rPr>
              <w:cr/>
              <w:t>Environmental Planning Policy (Housing) 2021</w:t>
            </w:r>
          </w:p>
          <w:p w14:paraId="2A80B4DD" w14:textId="424774E0" w:rsidR="00496778" w:rsidRPr="002E7089" w:rsidRDefault="00496778" w:rsidP="00F7692F">
            <w:pPr>
              <w:spacing w:after="40" w:line="276" w:lineRule="auto"/>
              <w:jc w:val="center"/>
              <w:rPr>
                <w:rStyle w:val="IntenseReference"/>
                <w:rFonts w:ascii="Arial" w:hAnsi="Arial" w:cs="Arial"/>
                <w:smallCaps w:val="0"/>
                <w:sz w:val="20"/>
                <w:szCs w:val="20"/>
                <w:u w:val="none"/>
              </w:rPr>
            </w:pPr>
          </w:p>
        </w:tc>
        <w:tc>
          <w:tcPr>
            <w:tcW w:w="5627" w:type="dxa"/>
          </w:tcPr>
          <w:p w14:paraId="476D4868" w14:textId="1943D799" w:rsidR="00F7692F" w:rsidRPr="002E7089" w:rsidRDefault="000C5894" w:rsidP="0079406B">
            <w:pPr>
              <w:cnfStyle w:val="000000000000" w:firstRow="0" w:lastRow="0" w:firstColumn="0" w:lastColumn="0" w:oddVBand="0" w:evenVBand="0" w:oddHBand="0" w:evenHBand="0" w:firstRowFirstColumn="0" w:firstRowLastColumn="0" w:lastRowFirstColumn="0" w:lastRowLastColumn="0"/>
              <w:rPr>
                <w:rStyle w:val="IntenseReference"/>
                <w:rFonts w:ascii="Arial" w:hAnsi="Arial" w:cs="Arial"/>
                <w:b w:val="0"/>
                <w:bCs w:val="0"/>
                <w:smallCaps w:val="0"/>
                <w:sz w:val="20"/>
                <w:szCs w:val="20"/>
                <w:u w:val="none"/>
              </w:rPr>
            </w:pPr>
            <w:r w:rsidRPr="002E7089">
              <w:rPr>
                <w:rStyle w:val="IntenseReference"/>
                <w:rFonts w:ascii="Arial" w:hAnsi="Arial" w:cs="Arial"/>
                <w:b w:val="0"/>
                <w:bCs w:val="0"/>
                <w:smallCaps w:val="0"/>
                <w:sz w:val="20"/>
                <w:szCs w:val="20"/>
                <w:u w:val="none"/>
              </w:rPr>
              <w:t>Chapter 4: Design Quality of Residential Apartment Development.</w:t>
            </w:r>
          </w:p>
        </w:tc>
        <w:tc>
          <w:tcPr>
            <w:tcW w:w="1305" w:type="dxa"/>
          </w:tcPr>
          <w:p w14:paraId="04B0FD23" w14:textId="5AB2B59D" w:rsidR="00F7692F" w:rsidRPr="002E7089" w:rsidRDefault="000C5894" w:rsidP="00F7692F">
            <w:pPr>
              <w:spacing w:after="40" w:line="276" w:lineRule="auto"/>
              <w:jc w:val="center"/>
              <w:cnfStyle w:val="000000000000" w:firstRow="0" w:lastRow="0" w:firstColumn="0" w:lastColumn="0" w:oddVBand="0" w:evenVBand="0" w:oddHBand="0" w:evenHBand="0" w:firstRowFirstColumn="0" w:firstRowLastColumn="0" w:lastRowFirstColumn="0" w:lastRowLastColumn="0"/>
              <w:rPr>
                <w:rStyle w:val="IntenseReference"/>
                <w:rFonts w:ascii="Arial" w:hAnsi="Arial" w:cs="Arial"/>
                <w:b w:val="0"/>
                <w:bCs w:val="0"/>
                <w:smallCaps w:val="0"/>
                <w:sz w:val="20"/>
                <w:szCs w:val="20"/>
                <w:u w:val="none"/>
              </w:rPr>
            </w:pPr>
            <w:r w:rsidRPr="002E7089">
              <w:rPr>
                <w:rStyle w:val="IntenseReference"/>
                <w:rFonts w:ascii="Arial" w:hAnsi="Arial" w:cs="Arial"/>
                <w:b w:val="0"/>
                <w:bCs w:val="0"/>
                <w:smallCaps w:val="0"/>
                <w:sz w:val="20"/>
                <w:szCs w:val="20"/>
                <w:u w:val="none"/>
              </w:rPr>
              <w:t>Y</w:t>
            </w:r>
          </w:p>
        </w:tc>
      </w:tr>
      <w:tr w:rsidR="00F7692F" w:rsidRPr="002E7089" w14:paraId="1B8BB6B6" w14:textId="77777777" w:rsidTr="00FE59B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84" w:type="dxa"/>
            <w:shd w:val="clear" w:color="auto" w:fill="auto"/>
          </w:tcPr>
          <w:p w14:paraId="63DF56A3" w14:textId="1C2B5821" w:rsidR="00F7692F" w:rsidRPr="002E7089" w:rsidRDefault="00FE59B6" w:rsidP="00F7692F">
            <w:pPr>
              <w:spacing w:after="40" w:line="276" w:lineRule="auto"/>
              <w:jc w:val="center"/>
              <w:rPr>
                <w:rStyle w:val="IntenseReference"/>
                <w:rFonts w:ascii="Arial" w:hAnsi="Arial" w:cs="Arial"/>
                <w:smallCaps w:val="0"/>
                <w:sz w:val="20"/>
                <w:szCs w:val="20"/>
                <w:u w:val="none"/>
              </w:rPr>
            </w:pPr>
            <w:r w:rsidRPr="002E7089">
              <w:rPr>
                <w:rStyle w:val="IntenseReference"/>
                <w:rFonts w:ascii="Arial" w:hAnsi="Arial" w:cs="Arial"/>
                <w:smallCaps w:val="0"/>
                <w:sz w:val="20"/>
                <w:szCs w:val="20"/>
                <w:u w:val="none"/>
              </w:rPr>
              <w:t>Burwood Local Environmental Plan 2012</w:t>
            </w:r>
          </w:p>
        </w:tc>
        <w:tc>
          <w:tcPr>
            <w:tcW w:w="5627" w:type="dxa"/>
            <w:shd w:val="clear" w:color="auto" w:fill="auto"/>
          </w:tcPr>
          <w:p w14:paraId="1200878D" w14:textId="77777777" w:rsidR="00F7692F" w:rsidRPr="002E7089" w:rsidRDefault="00D21164" w:rsidP="0079406B">
            <w:pPr>
              <w:jc w:val="both"/>
              <w:cnfStyle w:val="000000100000" w:firstRow="0" w:lastRow="0" w:firstColumn="0" w:lastColumn="0" w:oddVBand="0" w:evenVBand="0" w:oddHBand="1" w:evenHBand="0" w:firstRowFirstColumn="0" w:firstRowLastColumn="0" w:lastRowFirstColumn="0" w:lastRowLastColumn="0"/>
              <w:rPr>
                <w:rStyle w:val="IntenseReference"/>
                <w:rFonts w:ascii="Arial" w:hAnsi="Arial" w:cs="Arial"/>
                <w:b w:val="0"/>
                <w:bCs w:val="0"/>
                <w:smallCaps w:val="0"/>
                <w:sz w:val="20"/>
                <w:szCs w:val="20"/>
                <w:u w:val="none"/>
              </w:rPr>
            </w:pPr>
            <w:r w:rsidRPr="002E7089">
              <w:rPr>
                <w:rStyle w:val="IntenseReference"/>
                <w:rFonts w:ascii="Arial" w:hAnsi="Arial" w:cs="Arial"/>
                <w:b w:val="0"/>
                <w:bCs w:val="0"/>
                <w:smallCaps w:val="0"/>
                <w:sz w:val="20"/>
                <w:szCs w:val="20"/>
                <w:u w:val="none"/>
              </w:rPr>
              <w:t>Clause 2.3 – Permissibility and zone objectives.</w:t>
            </w:r>
          </w:p>
          <w:p w14:paraId="0C3A389B" w14:textId="77777777" w:rsidR="00D21164" w:rsidRPr="002E7089" w:rsidRDefault="00D21164" w:rsidP="0079406B">
            <w:pPr>
              <w:jc w:val="both"/>
              <w:cnfStyle w:val="000000100000" w:firstRow="0" w:lastRow="0" w:firstColumn="0" w:lastColumn="0" w:oddVBand="0" w:evenVBand="0" w:oddHBand="1" w:evenHBand="0" w:firstRowFirstColumn="0" w:firstRowLastColumn="0" w:lastRowFirstColumn="0" w:lastRowLastColumn="0"/>
              <w:rPr>
                <w:rStyle w:val="IntenseReference"/>
                <w:rFonts w:ascii="Arial" w:hAnsi="Arial" w:cs="Arial"/>
                <w:b w:val="0"/>
                <w:bCs w:val="0"/>
                <w:smallCaps w:val="0"/>
                <w:sz w:val="20"/>
                <w:szCs w:val="20"/>
                <w:u w:val="none"/>
              </w:rPr>
            </w:pPr>
            <w:r w:rsidRPr="002E7089">
              <w:rPr>
                <w:rStyle w:val="IntenseReference"/>
                <w:rFonts w:ascii="Arial" w:hAnsi="Arial" w:cs="Arial"/>
                <w:b w:val="0"/>
                <w:bCs w:val="0"/>
                <w:smallCaps w:val="0"/>
                <w:sz w:val="20"/>
                <w:szCs w:val="20"/>
                <w:u w:val="none"/>
              </w:rPr>
              <w:t xml:space="preserve">Clause 4.3 – Height of Buildings </w:t>
            </w:r>
          </w:p>
          <w:p w14:paraId="3A3096DD" w14:textId="77777777" w:rsidR="00D21164" w:rsidRPr="002E7089" w:rsidRDefault="00D21164" w:rsidP="0079406B">
            <w:pPr>
              <w:jc w:val="both"/>
              <w:cnfStyle w:val="000000100000" w:firstRow="0" w:lastRow="0" w:firstColumn="0" w:lastColumn="0" w:oddVBand="0" w:evenVBand="0" w:oddHBand="1" w:evenHBand="0" w:firstRowFirstColumn="0" w:firstRowLastColumn="0" w:lastRowFirstColumn="0" w:lastRowLastColumn="0"/>
              <w:rPr>
                <w:rStyle w:val="IntenseReference"/>
                <w:rFonts w:ascii="Arial" w:hAnsi="Arial" w:cs="Arial"/>
                <w:b w:val="0"/>
                <w:bCs w:val="0"/>
                <w:smallCaps w:val="0"/>
                <w:sz w:val="20"/>
                <w:szCs w:val="20"/>
                <w:u w:val="none"/>
              </w:rPr>
            </w:pPr>
            <w:r w:rsidRPr="002E7089">
              <w:rPr>
                <w:rStyle w:val="IntenseReference"/>
                <w:rFonts w:ascii="Arial" w:hAnsi="Arial" w:cs="Arial"/>
                <w:b w:val="0"/>
                <w:bCs w:val="0"/>
                <w:smallCaps w:val="0"/>
                <w:sz w:val="20"/>
                <w:szCs w:val="20"/>
                <w:u w:val="none"/>
              </w:rPr>
              <w:t>Clause 4.4 – Floor Space Ratio</w:t>
            </w:r>
          </w:p>
          <w:p w14:paraId="05844327" w14:textId="77777777" w:rsidR="00147D4A" w:rsidRPr="002E7089" w:rsidRDefault="00147D4A" w:rsidP="0079406B">
            <w:pPr>
              <w:jc w:val="both"/>
              <w:cnfStyle w:val="000000100000" w:firstRow="0" w:lastRow="0" w:firstColumn="0" w:lastColumn="0" w:oddVBand="0" w:evenVBand="0" w:oddHBand="1" w:evenHBand="0" w:firstRowFirstColumn="0" w:firstRowLastColumn="0" w:lastRowFirstColumn="0" w:lastRowLastColumn="0"/>
              <w:rPr>
                <w:rStyle w:val="IntenseReference"/>
                <w:rFonts w:ascii="Arial" w:hAnsi="Arial" w:cs="Arial"/>
                <w:b w:val="0"/>
                <w:bCs w:val="0"/>
                <w:smallCaps w:val="0"/>
                <w:sz w:val="20"/>
                <w:szCs w:val="20"/>
                <w:u w:val="none"/>
              </w:rPr>
            </w:pPr>
            <w:r w:rsidRPr="002E7089">
              <w:rPr>
                <w:rStyle w:val="IntenseReference"/>
                <w:rFonts w:ascii="Arial" w:hAnsi="Arial" w:cs="Arial"/>
                <w:b w:val="0"/>
                <w:bCs w:val="0"/>
                <w:smallCaps w:val="0"/>
                <w:sz w:val="20"/>
                <w:szCs w:val="20"/>
                <w:u w:val="none"/>
              </w:rPr>
              <w:t xml:space="preserve">Clause 6.1 - Acid Sulfate Soils </w:t>
            </w:r>
          </w:p>
          <w:p w14:paraId="6899F775" w14:textId="77777777" w:rsidR="00147D4A" w:rsidRPr="002E7089" w:rsidRDefault="00147D4A" w:rsidP="0079406B">
            <w:pPr>
              <w:spacing w:line="276" w:lineRule="auto"/>
              <w:jc w:val="both"/>
              <w:cnfStyle w:val="000000100000" w:firstRow="0" w:lastRow="0" w:firstColumn="0" w:lastColumn="0" w:oddVBand="0" w:evenVBand="0" w:oddHBand="1" w:evenHBand="0" w:firstRowFirstColumn="0" w:firstRowLastColumn="0" w:lastRowFirstColumn="0" w:lastRowLastColumn="0"/>
              <w:rPr>
                <w:rStyle w:val="IntenseReference"/>
                <w:rFonts w:ascii="Arial" w:hAnsi="Arial" w:cs="Arial"/>
                <w:b w:val="0"/>
                <w:bCs w:val="0"/>
                <w:smallCaps w:val="0"/>
                <w:sz w:val="20"/>
                <w:szCs w:val="20"/>
                <w:u w:val="none"/>
              </w:rPr>
            </w:pPr>
            <w:r w:rsidRPr="002E7089">
              <w:rPr>
                <w:rStyle w:val="IntenseReference"/>
                <w:rFonts w:ascii="Arial" w:hAnsi="Arial" w:cs="Arial"/>
                <w:b w:val="0"/>
                <w:bCs w:val="0"/>
                <w:smallCaps w:val="0"/>
                <w:sz w:val="20"/>
                <w:szCs w:val="20"/>
                <w:u w:val="none"/>
              </w:rPr>
              <w:t>Clause 6.5 – Design Excellence in Zones E1 and MU1.</w:t>
            </w:r>
          </w:p>
          <w:p w14:paraId="0A0B9F35" w14:textId="18590E28" w:rsidR="005A7AAB" w:rsidRPr="002E7089" w:rsidRDefault="005A7AAB" w:rsidP="00FE59B6">
            <w:pPr>
              <w:spacing w:after="40" w:line="276" w:lineRule="auto"/>
              <w:jc w:val="both"/>
              <w:cnfStyle w:val="000000100000" w:firstRow="0" w:lastRow="0" w:firstColumn="0" w:lastColumn="0" w:oddVBand="0" w:evenVBand="0" w:oddHBand="1" w:evenHBand="0" w:firstRowFirstColumn="0" w:firstRowLastColumn="0" w:lastRowFirstColumn="0" w:lastRowLastColumn="0"/>
              <w:rPr>
                <w:rStyle w:val="IntenseReference"/>
                <w:rFonts w:ascii="Arial" w:hAnsi="Arial" w:cs="Arial"/>
                <w:b w:val="0"/>
                <w:bCs w:val="0"/>
                <w:smallCaps w:val="0"/>
                <w:sz w:val="20"/>
                <w:szCs w:val="20"/>
                <w:u w:val="none"/>
              </w:rPr>
            </w:pPr>
          </w:p>
        </w:tc>
        <w:tc>
          <w:tcPr>
            <w:tcW w:w="1305" w:type="dxa"/>
            <w:shd w:val="clear" w:color="auto" w:fill="auto"/>
          </w:tcPr>
          <w:p w14:paraId="7AE76E9F" w14:textId="2B80D69F" w:rsidR="00F7692F" w:rsidRPr="002E7089" w:rsidRDefault="00147D4A" w:rsidP="00F7692F">
            <w:pPr>
              <w:spacing w:after="40" w:line="276" w:lineRule="auto"/>
              <w:jc w:val="center"/>
              <w:cnfStyle w:val="000000100000" w:firstRow="0" w:lastRow="0" w:firstColumn="0" w:lastColumn="0" w:oddVBand="0" w:evenVBand="0" w:oddHBand="1" w:evenHBand="0" w:firstRowFirstColumn="0" w:firstRowLastColumn="0" w:lastRowFirstColumn="0" w:lastRowLastColumn="0"/>
              <w:rPr>
                <w:rStyle w:val="IntenseReference"/>
                <w:rFonts w:ascii="Arial" w:hAnsi="Arial" w:cs="Arial"/>
                <w:b w:val="0"/>
                <w:bCs w:val="0"/>
                <w:smallCaps w:val="0"/>
                <w:sz w:val="20"/>
                <w:szCs w:val="20"/>
                <w:u w:val="none"/>
              </w:rPr>
            </w:pPr>
            <w:r w:rsidRPr="002E7089">
              <w:rPr>
                <w:rStyle w:val="IntenseReference"/>
                <w:rFonts w:ascii="Arial" w:hAnsi="Arial" w:cs="Arial"/>
                <w:b w:val="0"/>
                <w:bCs w:val="0"/>
                <w:smallCaps w:val="0"/>
                <w:sz w:val="20"/>
                <w:szCs w:val="20"/>
                <w:u w:val="none"/>
              </w:rPr>
              <w:t>Y</w:t>
            </w:r>
          </w:p>
        </w:tc>
      </w:tr>
    </w:tbl>
    <w:p w14:paraId="6ECC3923" w14:textId="77777777" w:rsidR="00F7692F" w:rsidRPr="002E7089" w:rsidRDefault="00F7692F" w:rsidP="000D1985">
      <w:pPr>
        <w:spacing w:after="40" w:line="276" w:lineRule="auto"/>
        <w:jc w:val="both"/>
        <w:rPr>
          <w:rStyle w:val="IntenseReference"/>
          <w:rFonts w:ascii="Arial" w:hAnsi="Arial" w:cs="Arial"/>
          <w:b w:val="0"/>
          <w:bCs w:val="0"/>
          <w:smallCaps w:val="0"/>
          <w:u w:val="none"/>
        </w:rPr>
      </w:pPr>
    </w:p>
    <w:p w14:paraId="73DC0AB3" w14:textId="07CA7CF4" w:rsidR="00FE59B6" w:rsidRPr="002E7089" w:rsidRDefault="00CA5CE4" w:rsidP="00906BF1">
      <w:pPr>
        <w:spacing w:after="0" w:line="240" w:lineRule="auto"/>
        <w:jc w:val="both"/>
        <w:rPr>
          <w:rStyle w:val="IntenseReference"/>
          <w:rFonts w:ascii="Arial" w:hAnsi="Arial" w:cs="Arial"/>
          <w:b w:val="0"/>
          <w:bCs w:val="0"/>
          <w:smallCaps w:val="0"/>
          <w:u w:val="none"/>
        </w:rPr>
      </w:pPr>
      <w:r w:rsidRPr="002E7089">
        <w:rPr>
          <w:rStyle w:val="IntenseReference"/>
          <w:rFonts w:ascii="Arial" w:hAnsi="Arial" w:cs="Arial"/>
          <w:b w:val="0"/>
          <w:bCs w:val="0"/>
          <w:smallCaps w:val="0"/>
          <w:u w:val="none"/>
        </w:rPr>
        <w:t>Consideration of the relevant SEPPs is outlined below:</w:t>
      </w:r>
    </w:p>
    <w:p w14:paraId="6C1D7A7D" w14:textId="77777777" w:rsidR="00CA5CE4" w:rsidRPr="002E7089" w:rsidRDefault="00CA5CE4" w:rsidP="00906BF1">
      <w:pPr>
        <w:spacing w:after="0" w:line="240" w:lineRule="auto"/>
        <w:jc w:val="both"/>
        <w:rPr>
          <w:rStyle w:val="IntenseReference"/>
          <w:rFonts w:ascii="Arial" w:hAnsi="Arial" w:cs="Arial"/>
          <w:b w:val="0"/>
          <w:bCs w:val="0"/>
          <w:smallCaps w:val="0"/>
          <w:u w:val="none"/>
        </w:rPr>
      </w:pPr>
    </w:p>
    <w:p w14:paraId="574DD5A9" w14:textId="52268A4E" w:rsidR="00CA5CE4" w:rsidRPr="002E7089" w:rsidRDefault="009D67BA" w:rsidP="009D67BA">
      <w:pPr>
        <w:pStyle w:val="ListParagraph"/>
        <w:numPr>
          <w:ilvl w:val="0"/>
          <w:numId w:val="8"/>
        </w:numPr>
        <w:spacing w:after="40" w:line="276" w:lineRule="auto"/>
        <w:jc w:val="both"/>
        <w:rPr>
          <w:rStyle w:val="IntenseReference"/>
          <w:rFonts w:ascii="Arial" w:hAnsi="Arial" w:cs="Arial"/>
          <w:b w:val="0"/>
          <w:bCs w:val="0"/>
          <w:smallCaps w:val="0"/>
          <w:u w:val="none"/>
        </w:rPr>
      </w:pPr>
      <w:r w:rsidRPr="002E7089">
        <w:rPr>
          <w:rStyle w:val="IntenseReference"/>
          <w:rFonts w:ascii="Arial" w:hAnsi="Arial" w:cs="Arial"/>
          <w:i/>
          <w:iCs/>
          <w:smallCaps w:val="0"/>
          <w:u w:val="none"/>
        </w:rPr>
        <w:t>State Environmental Planning Policy (</w:t>
      </w:r>
      <w:r w:rsidR="005A5D2F" w:rsidRPr="002E7089">
        <w:rPr>
          <w:rStyle w:val="IntenseReference"/>
          <w:rFonts w:ascii="Arial" w:hAnsi="Arial" w:cs="Arial"/>
          <w:i/>
          <w:iCs/>
          <w:smallCaps w:val="0"/>
          <w:u w:val="none"/>
        </w:rPr>
        <w:t>Sustainable Buildings) 2022</w:t>
      </w:r>
    </w:p>
    <w:p w14:paraId="1BF84259" w14:textId="77777777" w:rsidR="005D68CB" w:rsidRPr="002E7089" w:rsidRDefault="005D68CB" w:rsidP="00906BF1">
      <w:pPr>
        <w:spacing w:after="0" w:line="240" w:lineRule="auto"/>
        <w:jc w:val="both"/>
        <w:rPr>
          <w:rStyle w:val="IntenseReference"/>
          <w:rFonts w:ascii="Arial" w:hAnsi="Arial" w:cs="Arial"/>
          <w:b w:val="0"/>
          <w:bCs w:val="0"/>
          <w:smallCaps w:val="0"/>
          <w:u w:val="none"/>
        </w:rPr>
      </w:pPr>
    </w:p>
    <w:p w14:paraId="2348B71C" w14:textId="77777777" w:rsidR="00AB15B1" w:rsidRPr="002E7089" w:rsidRDefault="00AB15B1" w:rsidP="0079406B">
      <w:pPr>
        <w:spacing w:after="0" w:line="240" w:lineRule="auto"/>
        <w:jc w:val="both"/>
        <w:rPr>
          <w:rFonts w:ascii="Arial" w:hAnsi="Arial" w:cs="Arial"/>
        </w:rPr>
      </w:pPr>
      <w:r w:rsidRPr="002E7089">
        <w:rPr>
          <w:rFonts w:ascii="Arial" w:hAnsi="Arial" w:cs="Arial"/>
        </w:rPr>
        <w:t>The aims of the SEPP encourage design and construction of more sustainable buildings across NSW. Chapter 2 prescribes standards for residential development that is considered BASIX development.</w:t>
      </w:r>
    </w:p>
    <w:p w14:paraId="25308BA9" w14:textId="77777777" w:rsidR="00E81C31" w:rsidRPr="002E7089" w:rsidRDefault="00E81C31" w:rsidP="00906BF1">
      <w:pPr>
        <w:spacing w:after="0" w:line="240" w:lineRule="auto"/>
        <w:jc w:val="both"/>
        <w:rPr>
          <w:rStyle w:val="IntenseReference"/>
          <w:rFonts w:ascii="Arial" w:hAnsi="Arial" w:cs="Arial"/>
          <w:b w:val="0"/>
          <w:bCs w:val="0"/>
          <w:smallCaps w:val="0"/>
          <w:u w:val="none"/>
        </w:rPr>
      </w:pPr>
    </w:p>
    <w:p w14:paraId="0E17770E" w14:textId="77777777" w:rsidR="00012D2E" w:rsidRPr="002E7089" w:rsidRDefault="00475AC2" w:rsidP="0079406B">
      <w:pPr>
        <w:spacing w:after="0" w:line="240" w:lineRule="auto"/>
        <w:jc w:val="both"/>
        <w:rPr>
          <w:rStyle w:val="IntenseReference"/>
          <w:rFonts w:ascii="Arial" w:hAnsi="Arial" w:cs="Arial"/>
          <w:b w:val="0"/>
          <w:bCs w:val="0"/>
          <w:smallCaps w:val="0"/>
          <w:u w:val="none"/>
        </w:rPr>
      </w:pPr>
      <w:r w:rsidRPr="002E7089">
        <w:rPr>
          <w:rStyle w:val="IntenseReference"/>
          <w:rFonts w:ascii="Arial" w:hAnsi="Arial" w:cs="Arial"/>
          <w:b w:val="0"/>
          <w:bCs w:val="0"/>
          <w:smallCaps w:val="0"/>
          <w:u w:val="none"/>
        </w:rPr>
        <w:lastRenderedPageBreak/>
        <w:t xml:space="preserve">State Environmental </w:t>
      </w:r>
      <w:r w:rsidRPr="002E7089">
        <w:t>Planning</w:t>
      </w:r>
      <w:r w:rsidRPr="002E7089">
        <w:rPr>
          <w:rStyle w:val="IntenseReference"/>
          <w:rFonts w:ascii="Arial" w:hAnsi="Arial" w:cs="Arial"/>
          <w:b w:val="0"/>
          <w:bCs w:val="0"/>
          <w:smallCaps w:val="0"/>
          <w:u w:val="none"/>
        </w:rPr>
        <w:t xml:space="preserve"> Policy (Sustainable Buildings) 2022 applies to the </w:t>
      </w:r>
      <w:r w:rsidR="005168C8" w:rsidRPr="002E7089">
        <w:rPr>
          <w:rStyle w:val="IntenseReference"/>
          <w:rFonts w:ascii="Arial" w:hAnsi="Arial" w:cs="Arial"/>
          <w:b w:val="0"/>
          <w:bCs w:val="0"/>
          <w:smallCaps w:val="0"/>
          <w:u w:val="none"/>
        </w:rPr>
        <w:t>development</w:t>
      </w:r>
      <w:r w:rsidRPr="002E7089">
        <w:rPr>
          <w:rStyle w:val="IntenseReference"/>
          <w:rFonts w:ascii="Arial" w:hAnsi="Arial" w:cs="Arial"/>
          <w:b w:val="0"/>
          <w:bCs w:val="0"/>
          <w:smallCaps w:val="0"/>
          <w:u w:val="none"/>
        </w:rPr>
        <w:t xml:space="preserve"> as the residential component of the proposal as modified is BASIX affected development. </w:t>
      </w:r>
    </w:p>
    <w:p w14:paraId="59F33C1D" w14:textId="14EA929A" w:rsidR="007E0FC4" w:rsidRPr="002E7089" w:rsidRDefault="003634E1" w:rsidP="0079406B">
      <w:pPr>
        <w:spacing w:after="0" w:line="240" w:lineRule="auto"/>
        <w:jc w:val="both"/>
        <w:rPr>
          <w:rFonts w:ascii="Arial" w:eastAsia="Times New Roman" w:hAnsi="Arial" w:cs="Arial"/>
          <w:bCs/>
          <w:lang w:val="en-US"/>
        </w:rPr>
      </w:pPr>
      <w:r w:rsidRPr="002E7089">
        <w:rPr>
          <w:rFonts w:ascii="Arial" w:eastAsia="Times New Roman" w:hAnsi="Arial" w:cs="Arial"/>
          <w:bCs/>
          <w:lang w:val="en-US"/>
        </w:rPr>
        <w:t xml:space="preserve">The proposed development includes BASIX affected buildings. </w:t>
      </w:r>
      <w:r w:rsidR="00443257" w:rsidRPr="002E7089">
        <w:rPr>
          <w:rFonts w:ascii="Arial" w:eastAsia="Times New Roman" w:hAnsi="Arial" w:cs="Arial"/>
          <w:bCs/>
          <w:lang w:val="en-US"/>
        </w:rPr>
        <w:t xml:space="preserve">The following BASIX Certificates </w:t>
      </w:r>
      <w:r w:rsidR="00B03D0C" w:rsidRPr="002E7089">
        <w:rPr>
          <w:rFonts w:ascii="Arial" w:eastAsia="Times New Roman" w:hAnsi="Arial" w:cs="Arial"/>
          <w:bCs/>
          <w:lang w:val="en-US"/>
        </w:rPr>
        <w:t>has been submitted with the application as modified:</w:t>
      </w:r>
    </w:p>
    <w:p w14:paraId="503DBB27" w14:textId="77777777" w:rsidR="00B03D0C" w:rsidRPr="002E7089" w:rsidRDefault="00B03D0C" w:rsidP="0079406B">
      <w:pPr>
        <w:spacing w:after="0" w:line="240" w:lineRule="auto"/>
        <w:jc w:val="both"/>
        <w:rPr>
          <w:rFonts w:ascii="Arial" w:eastAsia="Times New Roman" w:hAnsi="Arial" w:cs="Arial"/>
          <w:bCs/>
          <w:lang w:val="en-US"/>
        </w:rPr>
      </w:pPr>
    </w:p>
    <w:p w14:paraId="5229201C" w14:textId="1BE8DA34" w:rsidR="00B03D0C" w:rsidRPr="002E7089" w:rsidRDefault="00392EE1" w:rsidP="0079406B">
      <w:pPr>
        <w:spacing w:after="0" w:line="240" w:lineRule="auto"/>
        <w:jc w:val="both"/>
        <w:rPr>
          <w:rFonts w:ascii="Arial" w:eastAsia="Times New Roman" w:hAnsi="Arial" w:cs="Arial"/>
          <w:bCs/>
          <w:lang w:val="en-US"/>
        </w:rPr>
      </w:pPr>
      <w:r w:rsidRPr="002E7089">
        <w:rPr>
          <w:rFonts w:ascii="Arial" w:eastAsia="Times New Roman" w:hAnsi="Arial" w:cs="Arial"/>
          <w:bCs/>
          <w:lang w:val="en-US"/>
        </w:rPr>
        <w:t>Tower A – BASIX Certificate No. 1131316M_05</w:t>
      </w:r>
    </w:p>
    <w:p w14:paraId="78F83A5C" w14:textId="533AC68F" w:rsidR="00392EE1" w:rsidRPr="002E7089" w:rsidRDefault="00392EE1" w:rsidP="0079406B">
      <w:pPr>
        <w:spacing w:after="0" w:line="240" w:lineRule="auto"/>
        <w:jc w:val="both"/>
        <w:rPr>
          <w:rFonts w:ascii="Arial" w:eastAsia="Times New Roman" w:hAnsi="Arial" w:cs="Arial"/>
          <w:bCs/>
          <w:lang w:val="en-US"/>
        </w:rPr>
      </w:pPr>
      <w:r w:rsidRPr="002E7089">
        <w:rPr>
          <w:rFonts w:ascii="Arial" w:eastAsia="Times New Roman" w:hAnsi="Arial" w:cs="Arial"/>
          <w:bCs/>
          <w:lang w:val="en-US"/>
        </w:rPr>
        <w:t xml:space="preserve">Tower B – BASIX Certificate No. </w:t>
      </w:r>
      <w:r w:rsidR="00E64197" w:rsidRPr="002E7089">
        <w:rPr>
          <w:rFonts w:ascii="Arial" w:eastAsia="Times New Roman" w:hAnsi="Arial" w:cs="Arial"/>
          <w:bCs/>
          <w:lang w:val="en-US"/>
        </w:rPr>
        <w:t>1139367M_04</w:t>
      </w:r>
    </w:p>
    <w:p w14:paraId="077BD587" w14:textId="734D2BAD" w:rsidR="00E64197" w:rsidRPr="002E7089" w:rsidRDefault="00E64197" w:rsidP="0079406B">
      <w:pPr>
        <w:spacing w:after="0" w:line="240" w:lineRule="auto"/>
        <w:jc w:val="both"/>
        <w:rPr>
          <w:rFonts w:ascii="Arial" w:eastAsia="Times New Roman" w:hAnsi="Arial" w:cs="Arial"/>
          <w:bCs/>
          <w:lang w:val="en-US"/>
        </w:rPr>
      </w:pPr>
      <w:r w:rsidRPr="002E7089">
        <w:rPr>
          <w:rFonts w:ascii="Arial" w:eastAsia="Times New Roman" w:hAnsi="Arial" w:cs="Arial"/>
          <w:bCs/>
          <w:lang w:val="en-US"/>
        </w:rPr>
        <w:t>Tower C – BASIX Certificate No. 1127670M_03</w:t>
      </w:r>
    </w:p>
    <w:p w14:paraId="52EAB529" w14:textId="36B068D2" w:rsidR="00E64197" w:rsidRPr="002E7089" w:rsidRDefault="00E64197" w:rsidP="0079406B">
      <w:pPr>
        <w:spacing w:after="0" w:line="240" w:lineRule="auto"/>
        <w:jc w:val="both"/>
        <w:rPr>
          <w:rFonts w:ascii="Arial" w:eastAsia="Times New Roman" w:hAnsi="Arial" w:cs="Arial"/>
          <w:bCs/>
          <w:lang w:val="en-US"/>
        </w:rPr>
      </w:pPr>
      <w:r w:rsidRPr="002E7089">
        <w:rPr>
          <w:rFonts w:ascii="Arial" w:eastAsia="Times New Roman" w:hAnsi="Arial" w:cs="Arial"/>
          <w:bCs/>
          <w:lang w:val="en-US"/>
        </w:rPr>
        <w:t xml:space="preserve">Tower D – BASIX Certificate No. </w:t>
      </w:r>
      <w:r w:rsidR="00C9304A" w:rsidRPr="002E7089">
        <w:rPr>
          <w:rFonts w:ascii="Arial" w:eastAsia="Times New Roman" w:hAnsi="Arial" w:cs="Arial"/>
          <w:bCs/>
          <w:lang w:val="en-US"/>
        </w:rPr>
        <w:t>1156324M_04</w:t>
      </w:r>
    </w:p>
    <w:p w14:paraId="774E408D" w14:textId="77777777" w:rsidR="007E0FC4" w:rsidRPr="002E7089" w:rsidRDefault="007E0FC4" w:rsidP="00906BF1">
      <w:pPr>
        <w:spacing w:after="0" w:line="240" w:lineRule="auto"/>
        <w:jc w:val="both"/>
        <w:rPr>
          <w:rFonts w:ascii="Arial" w:eastAsia="Times New Roman" w:hAnsi="Arial" w:cs="Arial"/>
          <w:bCs/>
          <w:lang w:val="en-US"/>
        </w:rPr>
      </w:pPr>
    </w:p>
    <w:p w14:paraId="4EA841D8" w14:textId="58DE9816" w:rsidR="005D68CB" w:rsidRPr="002E7089" w:rsidRDefault="003634E1" w:rsidP="0079406B">
      <w:pPr>
        <w:spacing w:after="0" w:line="240" w:lineRule="auto"/>
        <w:jc w:val="both"/>
        <w:rPr>
          <w:rStyle w:val="IntenseReference"/>
          <w:rFonts w:ascii="Arial" w:hAnsi="Arial" w:cs="Arial"/>
          <w:b w:val="0"/>
          <w:bCs w:val="0"/>
          <w:smallCaps w:val="0"/>
          <w:u w:val="none"/>
        </w:rPr>
      </w:pPr>
      <w:r w:rsidRPr="002E7089">
        <w:rPr>
          <w:rFonts w:ascii="Arial" w:eastAsia="Times New Roman" w:hAnsi="Arial" w:cs="Arial"/>
          <w:bCs/>
          <w:lang w:val="en-US"/>
        </w:rPr>
        <w:t xml:space="preserve">The environmentally </w:t>
      </w:r>
      <w:r w:rsidRPr="002E7089">
        <w:rPr>
          <w:rFonts w:ascii="Arial" w:hAnsi="Arial" w:cs="Arial"/>
        </w:rPr>
        <w:t>sustainable</w:t>
      </w:r>
      <w:r w:rsidRPr="002E7089">
        <w:rPr>
          <w:rFonts w:ascii="Arial" w:eastAsia="Times New Roman" w:hAnsi="Arial" w:cs="Arial"/>
          <w:bCs/>
          <w:lang w:val="en-US"/>
        </w:rPr>
        <w:t xml:space="preserve"> commitments within the BASIX certificate</w:t>
      </w:r>
      <w:r w:rsidR="00286D5E" w:rsidRPr="002E7089">
        <w:rPr>
          <w:rFonts w:ascii="Arial" w:eastAsia="Times New Roman" w:hAnsi="Arial" w:cs="Arial"/>
          <w:bCs/>
          <w:lang w:val="en-US"/>
        </w:rPr>
        <w:t>s</w:t>
      </w:r>
      <w:r w:rsidRPr="002E7089">
        <w:rPr>
          <w:rFonts w:ascii="Arial" w:eastAsia="Times New Roman" w:hAnsi="Arial" w:cs="Arial"/>
          <w:bCs/>
          <w:lang w:val="en-US"/>
        </w:rPr>
        <w:t xml:space="preserve"> will be required to be fulfilled as a prescribed condition of consent. Accordingly, it is proposed to include the BASIX Certificate</w:t>
      </w:r>
      <w:r w:rsidR="00C9304A" w:rsidRPr="002E7089">
        <w:rPr>
          <w:rFonts w:ascii="Arial" w:eastAsia="Times New Roman" w:hAnsi="Arial" w:cs="Arial"/>
          <w:bCs/>
          <w:lang w:val="en-US"/>
        </w:rPr>
        <w:t>s</w:t>
      </w:r>
      <w:r w:rsidRPr="002E7089">
        <w:rPr>
          <w:rFonts w:ascii="Arial" w:eastAsia="Times New Roman" w:hAnsi="Arial" w:cs="Arial"/>
          <w:bCs/>
          <w:lang w:val="en-US"/>
        </w:rPr>
        <w:t xml:space="preserve"> in the approval documents.</w:t>
      </w:r>
    </w:p>
    <w:p w14:paraId="29EB2981" w14:textId="77777777" w:rsidR="005D68CB" w:rsidRPr="002E7089" w:rsidRDefault="005D68CB" w:rsidP="00906BF1">
      <w:pPr>
        <w:spacing w:after="0" w:line="240" w:lineRule="auto"/>
        <w:jc w:val="both"/>
        <w:rPr>
          <w:rStyle w:val="IntenseReference"/>
          <w:rFonts w:ascii="Arial" w:hAnsi="Arial" w:cs="Arial"/>
          <w:b w:val="0"/>
          <w:bCs w:val="0"/>
          <w:smallCaps w:val="0"/>
          <w:u w:val="none"/>
        </w:rPr>
      </w:pPr>
    </w:p>
    <w:p w14:paraId="5561CDF0" w14:textId="339FA2C4" w:rsidR="005D68CB" w:rsidRPr="002E7089" w:rsidRDefault="00E251AF" w:rsidP="00E251AF">
      <w:pPr>
        <w:pStyle w:val="ListParagraph"/>
        <w:numPr>
          <w:ilvl w:val="0"/>
          <w:numId w:val="8"/>
        </w:numPr>
        <w:spacing w:after="40" w:line="276" w:lineRule="auto"/>
        <w:jc w:val="both"/>
        <w:rPr>
          <w:rStyle w:val="IntenseReference"/>
          <w:rFonts w:ascii="Arial" w:hAnsi="Arial" w:cs="Arial"/>
          <w:i/>
          <w:iCs/>
          <w:smallCaps w:val="0"/>
          <w:u w:val="none"/>
        </w:rPr>
      </w:pPr>
      <w:r w:rsidRPr="002E7089">
        <w:rPr>
          <w:rStyle w:val="IntenseReference"/>
          <w:rFonts w:ascii="Arial" w:hAnsi="Arial" w:cs="Arial"/>
          <w:i/>
          <w:iCs/>
          <w:smallCaps w:val="0"/>
          <w:u w:val="none"/>
        </w:rPr>
        <w:t>State Environmental Planning Policy</w:t>
      </w:r>
      <w:r w:rsidR="007C66C9" w:rsidRPr="002E7089">
        <w:rPr>
          <w:rStyle w:val="IntenseReference"/>
          <w:rFonts w:ascii="Arial" w:hAnsi="Arial" w:cs="Arial"/>
          <w:i/>
          <w:iCs/>
          <w:smallCaps w:val="0"/>
          <w:u w:val="none"/>
        </w:rPr>
        <w:t xml:space="preserve"> (Resilience and </w:t>
      </w:r>
      <w:r w:rsidR="00746A1C" w:rsidRPr="002E7089">
        <w:rPr>
          <w:rStyle w:val="IntenseReference"/>
          <w:rFonts w:ascii="Arial" w:hAnsi="Arial" w:cs="Arial"/>
          <w:i/>
          <w:iCs/>
          <w:smallCaps w:val="0"/>
          <w:u w:val="none"/>
        </w:rPr>
        <w:t>Hazards</w:t>
      </w:r>
      <w:r w:rsidR="00955FC3" w:rsidRPr="002E7089">
        <w:rPr>
          <w:rStyle w:val="IntenseReference"/>
          <w:rFonts w:ascii="Arial" w:hAnsi="Arial" w:cs="Arial"/>
          <w:i/>
          <w:iCs/>
          <w:smallCaps w:val="0"/>
          <w:u w:val="none"/>
        </w:rPr>
        <w:t>) 2021</w:t>
      </w:r>
    </w:p>
    <w:p w14:paraId="141F60F7" w14:textId="77777777" w:rsidR="005D68CB" w:rsidRPr="002E7089" w:rsidRDefault="005D68CB" w:rsidP="00934FCA">
      <w:pPr>
        <w:spacing w:after="0" w:line="240" w:lineRule="auto"/>
        <w:jc w:val="both"/>
        <w:rPr>
          <w:rStyle w:val="IntenseReference"/>
          <w:rFonts w:ascii="Arial" w:hAnsi="Arial" w:cs="Arial"/>
          <w:b w:val="0"/>
          <w:bCs w:val="0"/>
          <w:smallCaps w:val="0"/>
          <w:u w:val="none"/>
        </w:rPr>
      </w:pPr>
    </w:p>
    <w:p w14:paraId="7E1B0EFA" w14:textId="77777777" w:rsidR="00955FC3" w:rsidRPr="002E7089" w:rsidRDefault="00955FC3" w:rsidP="0079406B">
      <w:pPr>
        <w:spacing w:after="0" w:line="240" w:lineRule="auto"/>
        <w:jc w:val="both"/>
        <w:rPr>
          <w:rFonts w:ascii="Arial" w:eastAsia="Times New Roman" w:hAnsi="Arial" w:cs="Arial"/>
          <w:bCs/>
          <w:lang w:val="en-US"/>
        </w:rPr>
      </w:pPr>
      <w:r w:rsidRPr="002E7089">
        <w:rPr>
          <w:rFonts w:ascii="Arial" w:eastAsia="Times New Roman" w:hAnsi="Arial" w:cs="Arial"/>
          <w:bCs/>
          <w:lang w:val="en-US"/>
        </w:rPr>
        <w:t xml:space="preserve">The provisions of SEPP (Resilience and Hazards) 2021 are required to be considered for any development application. Consideration must be made if the land is suitable for the proposed development, if it is contaminated, if it is suitable for the proposed use, and/or of the contamination is required to be remediated before the land is used for that purpose. </w:t>
      </w:r>
    </w:p>
    <w:p w14:paraId="6AAC1963" w14:textId="77777777" w:rsidR="00955FC3" w:rsidRPr="002E7089" w:rsidRDefault="00955FC3" w:rsidP="00934FCA">
      <w:pPr>
        <w:spacing w:after="0" w:line="240" w:lineRule="auto"/>
        <w:jc w:val="both"/>
        <w:rPr>
          <w:rFonts w:ascii="Arial" w:eastAsia="Times New Roman" w:hAnsi="Arial" w:cs="Arial"/>
          <w:bCs/>
          <w:lang w:val="en-US"/>
        </w:rPr>
      </w:pPr>
    </w:p>
    <w:p w14:paraId="0F217CFF" w14:textId="224584AB" w:rsidR="007C66C9" w:rsidRPr="002E7089" w:rsidRDefault="007C66C9" w:rsidP="0079406B">
      <w:pPr>
        <w:spacing w:after="0" w:line="240" w:lineRule="auto"/>
        <w:jc w:val="both"/>
        <w:rPr>
          <w:rFonts w:ascii="Arial" w:eastAsia="Times New Roman" w:hAnsi="Arial" w:cs="Arial"/>
          <w:bCs/>
          <w:lang w:val="en-US"/>
        </w:rPr>
      </w:pPr>
      <w:r w:rsidRPr="002E7089">
        <w:rPr>
          <w:rFonts w:ascii="Arial" w:eastAsia="Times New Roman" w:hAnsi="Arial" w:cs="Arial"/>
          <w:lang w:val="en-US"/>
        </w:rPr>
        <w:t xml:space="preserve">The issue of </w:t>
      </w:r>
      <w:r w:rsidRPr="002E7089">
        <w:rPr>
          <w:rFonts w:ascii="Arial" w:eastAsia="Times New Roman" w:hAnsi="Arial" w:cs="Arial"/>
          <w:bCs/>
          <w:lang w:val="en-US"/>
        </w:rPr>
        <w:t>contamination</w:t>
      </w:r>
      <w:r w:rsidRPr="002E7089">
        <w:rPr>
          <w:rFonts w:ascii="Arial" w:eastAsia="Times New Roman" w:hAnsi="Arial" w:cs="Arial"/>
          <w:lang w:val="en-US"/>
        </w:rPr>
        <w:t xml:space="preserve"> and remediation of land was considered as part of the assessment of the original Development Application (No.2021/44). A number of conditions were imposed on Development Consent No.2021/44 issued on 1 </w:t>
      </w:r>
      <w:r w:rsidR="008F69FB" w:rsidRPr="002E7089">
        <w:rPr>
          <w:rFonts w:ascii="Arial" w:eastAsia="Times New Roman" w:hAnsi="Arial" w:cs="Arial"/>
          <w:lang w:val="en-US"/>
        </w:rPr>
        <w:t>December,</w:t>
      </w:r>
      <w:r w:rsidRPr="002E7089">
        <w:rPr>
          <w:rFonts w:ascii="Arial" w:eastAsia="Times New Roman" w:hAnsi="Arial" w:cs="Arial"/>
          <w:lang w:val="en-US"/>
        </w:rPr>
        <w:t xml:space="preserve"> 2022 to address these requirements.</w:t>
      </w:r>
    </w:p>
    <w:p w14:paraId="772097C6" w14:textId="77777777" w:rsidR="005D68CB" w:rsidRPr="002E7089" w:rsidRDefault="005D68CB" w:rsidP="00934FCA">
      <w:pPr>
        <w:spacing w:after="0" w:line="240" w:lineRule="auto"/>
        <w:jc w:val="both"/>
        <w:rPr>
          <w:rStyle w:val="IntenseReference"/>
          <w:rFonts w:ascii="Arial" w:hAnsi="Arial" w:cs="Arial"/>
          <w:b w:val="0"/>
          <w:bCs w:val="0"/>
          <w:smallCaps w:val="0"/>
          <w:u w:val="none"/>
        </w:rPr>
      </w:pPr>
    </w:p>
    <w:p w14:paraId="0C240374" w14:textId="377036B6" w:rsidR="005D68CB" w:rsidRPr="002E7089" w:rsidRDefault="00DD34D5" w:rsidP="00DD34D5">
      <w:pPr>
        <w:pStyle w:val="ListParagraph"/>
        <w:numPr>
          <w:ilvl w:val="0"/>
          <w:numId w:val="8"/>
        </w:numPr>
        <w:spacing w:after="40" w:line="276" w:lineRule="auto"/>
        <w:jc w:val="both"/>
        <w:rPr>
          <w:rStyle w:val="IntenseReference"/>
          <w:rFonts w:ascii="Arial" w:hAnsi="Arial" w:cs="Arial"/>
          <w:b w:val="0"/>
          <w:bCs w:val="0"/>
          <w:smallCaps w:val="0"/>
          <w:u w:val="none"/>
        </w:rPr>
      </w:pPr>
      <w:r w:rsidRPr="002E7089">
        <w:rPr>
          <w:rStyle w:val="IntenseReference"/>
          <w:rFonts w:ascii="Arial" w:hAnsi="Arial" w:cs="Arial"/>
          <w:i/>
          <w:iCs/>
          <w:smallCaps w:val="0"/>
          <w:u w:val="none"/>
        </w:rPr>
        <w:t>State Environmental Planning Policy (</w:t>
      </w:r>
      <w:r w:rsidR="008C5865" w:rsidRPr="002E7089">
        <w:rPr>
          <w:rStyle w:val="IntenseReference"/>
          <w:rFonts w:ascii="Arial" w:hAnsi="Arial" w:cs="Arial"/>
          <w:i/>
          <w:iCs/>
          <w:smallCaps w:val="0"/>
          <w:u w:val="none"/>
        </w:rPr>
        <w:t>Biodiversity &amp; Conservation) 2021</w:t>
      </w:r>
      <w:r w:rsidR="000167E5" w:rsidRPr="002E7089">
        <w:rPr>
          <w:rStyle w:val="IntenseReference"/>
          <w:rFonts w:ascii="Arial" w:hAnsi="Arial" w:cs="Arial"/>
          <w:i/>
          <w:iCs/>
          <w:smallCaps w:val="0"/>
          <w:u w:val="none"/>
        </w:rPr>
        <w:t xml:space="preserve"> </w:t>
      </w:r>
    </w:p>
    <w:p w14:paraId="4ADAF679" w14:textId="77777777" w:rsidR="005D68CB" w:rsidRPr="002E7089" w:rsidRDefault="005D68CB" w:rsidP="00934FCA">
      <w:pPr>
        <w:spacing w:after="0" w:line="240" w:lineRule="auto"/>
        <w:jc w:val="both"/>
        <w:rPr>
          <w:rStyle w:val="IntenseReference"/>
          <w:rFonts w:ascii="Arial" w:hAnsi="Arial" w:cs="Arial"/>
          <w:b w:val="0"/>
          <w:bCs w:val="0"/>
          <w:smallCaps w:val="0"/>
          <w:u w:val="none"/>
        </w:rPr>
      </w:pPr>
    </w:p>
    <w:p w14:paraId="03D93413" w14:textId="1559E77E" w:rsidR="005D68CB" w:rsidRPr="002E7089" w:rsidRDefault="008876F3" w:rsidP="0079406B">
      <w:pPr>
        <w:spacing w:after="0" w:line="240" w:lineRule="auto"/>
        <w:jc w:val="both"/>
        <w:rPr>
          <w:rFonts w:eastAsia="Times New Roman"/>
          <w:lang w:val="en-US"/>
        </w:rPr>
      </w:pPr>
      <w:r w:rsidRPr="002E7089">
        <w:rPr>
          <w:rFonts w:ascii="Arial" w:eastAsia="Times New Roman" w:hAnsi="Arial" w:cs="Arial"/>
          <w:lang w:val="en-US"/>
        </w:rPr>
        <w:t xml:space="preserve">The Vegetation SEPP commenced on 25 August 2017 and replaced clause 5.9 of BLEP 2012, which related to the </w:t>
      </w:r>
      <w:r w:rsidRPr="002E7089">
        <w:rPr>
          <w:rFonts w:ascii="Arial" w:eastAsia="Times New Roman" w:hAnsi="Arial" w:cs="Arial"/>
          <w:bCs/>
          <w:lang w:val="en-US"/>
        </w:rPr>
        <w:t>preservation</w:t>
      </w:r>
      <w:r w:rsidRPr="002E7089">
        <w:rPr>
          <w:rFonts w:ascii="Arial" w:eastAsia="Times New Roman" w:hAnsi="Arial" w:cs="Arial"/>
          <w:lang w:val="en-US"/>
        </w:rPr>
        <w:t xml:space="preserve"> of trees and vegetation. The objective of the SEPP is to protect</w:t>
      </w:r>
      <w:r w:rsidR="00906BF1" w:rsidRPr="002E7089">
        <w:rPr>
          <w:rFonts w:ascii="Arial" w:eastAsia="Times New Roman" w:hAnsi="Arial" w:cs="Arial"/>
          <w:iCs/>
          <w:szCs w:val="20"/>
          <w:lang w:val="en" w:eastAsia="en-AU"/>
        </w:rPr>
        <w:t xml:space="preserve"> the biodiversity values of trees and other vegetation and to preserve the amenity of the area through the preservation of trees and other vegetation</w:t>
      </w:r>
      <w:r w:rsidR="00F335AB" w:rsidRPr="002E7089">
        <w:rPr>
          <w:rFonts w:ascii="Arial" w:eastAsia="Times New Roman" w:hAnsi="Arial" w:cs="Arial"/>
          <w:iCs/>
          <w:szCs w:val="20"/>
          <w:lang w:val="en" w:eastAsia="en-AU"/>
        </w:rPr>
        <w:t>.</w:t>
      </w:r>
    </w:p>
    <w:p w14:paraId="697A41CC" w14:textId="77777777" w:rsidR="005D68CB" w:rsidRPr="002E7089" w:rsidRDefault="005D68CB" w:rsidP="00934FCA">
      <w:pPr>
        <w:spacing w:after="0" w:line="240" w:lineRule="auto"/>
        <w:jc w:val="both"/>
        <w:rPr>
          <w:rStyle w:val="IntenseReference"/>
          <w:rFonts w:ascii="Arial" w:hAnsi="Arial" w:cs="Arial"/>
          <w:b w:val="0"/>
          <w:bCs w:val="0"/>
          <w:smallCaps w:val="0"/>
          <w:u w:val="none"/>
        </w:rPr>
      </w:pPr>
    </w:p>
    <w:p w14:paraId="0395C19C" w14:textId="41EB91E0" w:rsidR="005D68CB" w:rsidRPr="002E7089" w:rsidRDefault="0048309F" w:rsidP="0079406B">
      <w:pPr>
        <w:spacing w:after="0" w:line="240" w:lineRule="auto"/>
        <w:jc w:val="both"/>
        <w:rPr>
          <w:rStyle w:val="IntenseReference"/>
          <w:rFonts w:ascii="Arial" w:hAnsi="Arial" w:cs="Arial"/>
          <w:b w:val="0"/>
          <w:bCs w:val="0"/>
          <w:smallCaps w:val="0"/>
          <w:u w:val="none"/>
        </w:rPr>
      </w:pPr>
      <w:r w:rsidRPr="002E7089">
        <w:rPr>
          <w:rStyle w:val="IntenseReference"/>
          <w:rFonts w:ascii="Arial" w:hAnsi="Arial" w:cs="Arial"/>
          <w:b w:val="0"/>
          <w:bCs w:val="0"/>
          <w:smallCaps w:val="0"/>
          <w:u w:val="none"/>
        </w:rPr>
        <w:t>Th</w:t>
      </w:r>
      <w:r w:rsidR="001E5E35" w:rsidRPr="002E7089">
        <w:rPr>
          <w:rStyle w:val="IntenseReference"/>
          <w:rFonts w:ascii="Arial" w:hAnsi="Arial" w:cs="Arial"/>
          <w:b w:val="0"/>
          <w:bCs w:val="0"/>
          <w:smallCaps w:val="0"/>
          <w:u w:val="none"/>
        </w:rPr>
        <w:t xml:space="preserve">is proposed Section 4.55(2) modification </w:t>
      </w:r>
      <w:r w:rsidR="009C0DC4" w:rsidRPr="002E7089">
        <w:rPr>
          <w:rStyle w:val="IntenseReference"/>
          <w:rFonts w:ascii="Arial" w:hAnsi="Arial" w:cs="Arial"/>
          <w:b w:val="0"/>
          <w:bCs w:val="0"/>
          <w:smallCaps w:val="0"/>
          <w:u w:val="none"/>
        </w:rPr>
        <w:t xml:space="preserve">application does not seek the removal of any significant vegetation at the </w:t>
      </w:r>
      <w:r w:rsidR="009C0DC4" w:rsidRPr="002E7089">
        <w:rPr>
          <w:rFonts w:eastAsia="Times New Roman"/>
          <w:lang w:val="en-US"/>
        </w:rPr>
        <w:t>subject</w:t>
      </w:r>
      <w:r w:rsidR="009C0DC4" w:rsidRPr="002E7089">
        <w:rPr>
          <w:rStyle w:val="IntenseReference"/>
          <w:rFonts w:ascii="Arial" w:hAnsi="Arial" w:cs="Arial"/>
          <w:b w:val="0"/>
          <w:bCs w:val="0"/>
          <w:smallCaps w:val="0"/>
          <w:u w:val="none"/>
        </w:rPr>
        <w:t xml:space="preserve"> site.</w:t>
      </w:r>
      <w:r w:rsidR="008F69FB" w:rsidRPr="002E7089">
        <w:rPr>
          <w:rStyle w:val="IntenseReference"/>
          <w:rFonts w:ascii="Arial" w:hAnsi="Arial" w:cs="Arial"/>
          <w:b w:val="0"/>
          <w:bCs w:val="0"/>
          <w:smallCaps w:val="0"/>
          <w:u w:val="none"/>
        </w:rPr>
        <w:t xml:space="preserve"> All existing vegetation at the subject site that was sought for removal, was considered in the original assessment of the application. </w:t>
      </w:r>
    </w:p>
    <w:p w14:paraId="3087F85E" w14:textId="77777777" w:rsidR="005D68CB" w:rsidRPr="002E7089" w:rsidRDefault="005D68CB" w:rsidP="00934FCA">
      <w:pPr>
        <w:spacing w:after="0" w:line="240" w:lineRule="auto"/>
        <w:jc w:val="both"/>
        <w:rPr>
          <w:rStyle w:val="IntenseReference"/>
          <w:rFonts w:ascii="Arial" w:hAnsi="Arial" w:cs="Arial"/>
          <w:b w:val="0"/>
          <w:bCs w:val="0"/>
          <w:smallCaps w:val="0"/>
          <w:u w:val="none"/>
        </w:rPr>
      </w:pPr>
    </w:p>
    <w:p w14:paraId="75ABC4F8" w14:textId="5BF3D65E" w:rsidR="005D68CB" w:rsidRPr="002E7089" w:rsidRDefault="00496778" w:rsidP="00496778">
      <w:pPr>
        <w:pStyle w:val="ListParagraph"/>
        <w:numPr>
          <w:ilvl w:val="0"/>
          <w:numId w:val="8"/>
        </w:numPr>
        <w:spacing w:after="40" w:line="276" w:lineRule="auto"/>
        <w:jc w:val="both"/>
        <w:rPr>
          <w:rStyle w:val="IntenseReference"/>
          <w:rFonts w:ascii="Arial" w:hAnsi="Arial" w:cs="Arial"/>
          <w:i/>
          <w:iCs/>
          <w:smallCaps w:val="0"/>
          <w:u w:val="none"/>
        </w:rPr>
      </w:pPr>
      <w:r w:rsidRPr="002E7089">
        <w:rPr>
          <w:rStyle w:val="IntenseReference"/>
          <w:rFonts w:ascii="Arial" w:hAnsi="Arial" w:cs="Arial"/>
          <w:i/>
          <w:iCs/>
          <w:smallCaps w:val="0"/>
          <w:u w:val="none"/>
        </w:rPr>
        <w:t xml:space="preserve">State Environmental Planning Policy </w:t>
      </w:r>
      <w:r w:rsidR="00881196" w:rsidRPr="002E7089">
        <w:rPr>
          <w:rStyle w:val="IntenseReference"/>
          <w:rFonts w:ascii="Arial" w:hAnsi="Arial" w:cs="Arial"/>
          <w:i/>
          <w:iCs/>
          <w:smallCaps w:val="0"/>
          <w:u w:val="none"/>
        </w:rPr>
        <w:t>(Planning Systems) 2021 (Planning Systems SEPP)</w:t>
      </w:r>
    </w:p>
    <w:p w14:paraId="5F774BD6" w14:textId="77777777" w:rsidR="005D68CB" w:rsidRPr="002E7089" w:rsidRDefault="005D68CB" w:rsidP="009A28BE">
      <w:pPr>
        <w:spacing w:after="0" w:line="240" w:lineRule="auto"/>
        <w:jc w:val="both"/>
        <w:rPr>
          <w:rStyle w:val="IntenseReference"/>
          <w:rFonts w:ascii="Arial" w:hAnsi="Arial" w:cs="Arial"/>
          <w:b w:val="0"/>
          <w:bCs w:val="0"/>
          <w:smallCaps w:val="0"/>
          <w:u w:val="none"/>
        </w:rPr>
      </w:pPr>
    </w:p>
    <w:p w14:paraId="22FA754F" w14:textId="092AF4D1" w:rsidR="005D68CB" w:rsidRPr="002E7089" w:rsidRDefault="009A28BE" w:rsidP="0079406B">
      <w:pPr>
        <w:spacing w:after="0" w:line="240" w:lineRule="auto"/>
        <w:jc w:val="both"/>
        <w:rPr>
          <w:rStyle w:val="IntenseReference"/>
          <w:rFonts w:ascii="Arial" w:hAnsi="Arial" w:cs="Arial"/>
          <w:b w:val="0"/>
          <w:bCs w:val="0"/>
          <w:smallCaps w:val="0"/>
          <w:u w:val="none"/>
        </w:rPr>
      </w:pPr>
      <w:r w:rsidRPr="002E7089">
        <w:rPr>
          <w:rFonts w:ascii="Arial" w:hAnsi="Arial" w:cs="Arial"/>
        </w:rPr>
        <w:t xml:space="preserve">The proposal </w:t>
      </w:r>
      <w:r w:rsidR="00421A9B" w:rsidRPr="002E7089">
        <w:rPr>
          <w:rFonts w:ascii="Arial" w:hAnsi="Arial" w:cs="Arial"/>
        </w:rPr>
        <w:t xml:space="preserve">as modified </w:t>
      </w:r>
      <w:r w:rsidRPr="002E7089">
        <w:rPr>
          <w:rFonts w:ascii="Arial" w:hAnsi="Arial" w:cs="Arial"/>
        </w:rPr>
        <w:t>is regionally significant development pursuant to Section 2.19(1) as it meets the criteria in Clause 2 of Schedule 6 of the Planning Systems SEPP as the proposal is</w:t>
      </w:r>
      <w:r w:rsidR="00AA1166">
        <w:rPr>
          <w:rFonts w:ascii="Arial" w:hAnsi="Arial" w:cs="Arial"/>
        </w:rPr>
        <w:t xml:space="preserve"> Council related development</w:t>
      </w:r>
      <w:r w:rsidRPr="002E7089">
        <w:rPr>
          <w:rFonts w:ascii="Arial" w:hAnsi="Arial" w:cs="Arial"/>
        </w:rPr>
        <w:t xml:space="preserve"> with a </w:t>
      </w:r>
      <w:r w:rsidRPr="002E7089">
        <w:rPr>
          <w:rFonts w:ascii="Arial" w:eastAsia="Times New Roman" w:hAnsi="Arial" w:cs="Arial"/>
          <w:bCs/>
          <w:lang w:val="en-US"/>
        </w:rPr>
        <w:t>capital</w:t>
      </w:r>
      <w:r w:rsidRPr="002E7089">
        <w:rPr>
          <w:rFonts w:ascii="Arial" w:hAnsi="Arial" w:cs="Arial"/>
        </w:rPr>
        <w:t xml:space="preserve"> investment value of more than $30 million. Accordingly, the Sydney Eastern City Planning Panel is the consent authority for the application. The proposal is consistent with this Policy.</w:t>
      </w:r>
    </w:p>
    <w:p w14:paraId="451E2560" w14:textId="77777777" w:rsidR="005D68CB" w:rsidRPr="002E7089" w:rsidRDefault="005D68CB" w:rsidP="000D1985">
      <w:pPr>
        <w:spacing w:after="40" w:line="276" w:lineRule="auto"/>
        <w:jc w:val="both"/>
        <w:rPr>
          <w:rStyle w:val="IntenseReference"/>
          <w:rFonts w:ascii="Arial" w:hAnsi="Arial" w:cs="Arial"/>
          <w:b w:val="0"/>
          <w:bCs w:val="0"/>
          <w:smallCaps w:val="0"/>
          <w:u w:val="none"/>
        </w:rPr>
      </w:pPr>
    </w:p>
    <w:p w14:paraId="223B7CC6" w14:textId="2B87C738" w:rsidR="005D68CB" w:rsidRPr="002E7089" w:rsidRDefault="00384ECD" w:rsidP="00384ECD">
      <w:pPr>
        <w:pStyle w:val="ListParagraph"/>
        <w:numPr>
          <w:ilvl w:val="0"/>
          <w:numId w:val="8"/>
        </w:numPr>
        <w:spacing w:after="40" w:line="276" w:lineRule="auto"/>
        <w:jc w:val="both"/>
        <w:rPr>
          <w:rStyle w:val="IntenseReference"/>
          <w:rFonts w:ascii="Arial" w:hAnsi="Arial" w:cs="Arial"/>
          <w:i/>
          <w:iCs/>
          <w:smallCaps w:val="0"/>
          <w:u w:val="none"/>
        </w:rPr>
      </w:pPr>
      <w:r w:rsidRPr="002E7089">
        <w:rPr>
          <w:rStyle w:val="IntenseReference"/>
          <w:rFonts w:ascii="Arial" w:hAnsi="Arial" w:cs="Arial"/>
          <w:i/>
          <w:iCs/>
          <w:smallCaps w:val="0"/>
          <w:u w:val="none"/>
        </w:rPr>
        <w:t>State Environmental Planning Policy (Transport and Infrastructure) 20</w:t>
      </w:r>
      <w:r w:rsidR="00B67DFA" w:rsidRPr="002E7089">
        <w:rPr>
          <w:rStyle w:val="IntenseReference"/>
          <w:rFonts w:ascii="Arial" w:hAnsi="Arial" w:cs="Arial"/>
          <w:i/>
          <w:iCs/>
          <w:smallCaps w:val="0"/>
          <w:u w:val="none"/>
        </w:rPr>
        <w:t>21</w:t>
      </w:r>
    </w:p>
    <w:p w14:paraId="1348818B" w14:textId="77777777" w:rsidR="005D68CB" w:rsidRPr="002E7089" w:rsidRDefault="005D68CB" w:rsidP="00F33169">
      <w:pPr>
        <w:spacing w:after="0" w:line="240" w:lineRule="auto"/>
        <w:jc w:val="both"/>
      </w:pPr>
    </w:p>
    <w:p w14:paraId="5A0A7C56" w14:textId="069685BE" w:rsidR="005D68CB" w:rsidRPr="002E7089" w:rsidRDefault="00056257" w:rsidP="0079406B">
      <w:pPr>
        <w:spacing w:after="0" w:line="240" w:lineRule="auto"/>
        <w:jc w:val="both"/>
        <w:rPr>
          <w:rFonts w:ascii="Arial" w:hAnsi="Arial" w:cs="Arial"/>
        </w:rPr>
      </w:pPr>
      <w:r w:rsidRPr="002E7089">
        <w:rPr>
          <w:rFonts w:ascii="Arial" w:hAnsi="Arial" w:cs="Arial"/>
        </w:rPr>
        <w:t>The aim of this chapter is to facilitate the effective delivery of infrastructure across the State. The SEPP provides development controls for various land uses and activities. It also addresses the consideration of railways and provides provisions for development in or adjacent to rail corridors and interim rail corridors. Section 4.55 (2) Page 52 Schedule 3 of the SEPP outlines triggers for traffic generating development.</w:t>
      </w:r>
    </w:p>
    <w:p w14:paraId="1F8BCBB0" w14:textId="77777777" w:rsidR="00056257" w:rsidRPr="002E7089" w:rsidRDefault="00056257" w:rsidP="00185489">
      <w:pPr>
        <w:spacing w:after="0" w:line="240" w:lineRule="auto"/>
        <w:jc w:val="both"/>
        <w:rPr>
          <w:rFonts w:ascii="Arial" w:hAnsi="Arial" w:cs="Arial"/>
        </w:rPr>
      </w:pPr>
    </w:p>
    <w:p w14:paraId="2EE7C515" w14:textId="6A11EDA8" w:rsidR="00F33169" w:rsidRPr="002E7089" w:rsidRDefault="00185489" w:rsidP="0079406B">
      <w:pPr>
        <w:spacing w:after="0" w:line="240" w:lineRule="auto"/>
        <w:jc w:val="both"/>
        <w:rPr>
          <w:rFonts w:ascii="Arial" w:hAnsi="Arial" w:cs="Arial"/>
        </w:rPr>
      </w:pPr>
      <w:r w:rsidRPr="002E7089">
        <w:rPr>
          <w:rFonts w:ascii="Arial" w:hAnsi="Arial" w:cs="Arial"/>
        </w:rPr>
        <w:t>Additional retail areas are proposed under this modification. However, given the redistribution of GFA, there is no increase in GFA across the site. Additionally, there is a reduction in the overall non-residential GFA being provided, specifically the original DA included 48,534m</w:t>
      </w:r>
      <w:r w:rsidRPr="002E7089">
        <w:rPr>
          <w:rFonts w:ascii="Arial" w:hAnsi="Arial" w:cs="Arial"/>
          <w:vertAlign w:val="superscript"/>
        </w:rPr>
        <w:t>2</w:t>
      </w:r>
      <w:r w:rsidRPr="002E7089">
        <w:rPr>
          <w:rFonts w:ascii="Arial" w:hAnsi="Arial" w:cs="Arial"/>
        </w:rPr>
        <w:t xml:space="preserve"> and this modification proposes 44,995m</w:t>
      </w:r>
      <w:r w:rsidRPr="002E7089">
        <w:rPr>
          <w:rFonts w:ascii="Arial" w:hAnsi="Arial" w:cs="Arial"/>
          <w:vertAlign w:val="superscript"/>
        </w:rPr>
        <w:t>2</w:t>
      </w:r>
      <w:r w:rsidRPr="002E7089">
        <w:rPr>
          <w:rFonts w:ascii="Arial" w:hAnsi="Arial" w:cs="Arial"/>
        </w:rPr>
        <w:t xml:space="preserve"> of non-residential GFA.</w:t>
      </w:r>
    </w:p>
    <w:p w14:paraId="1C5FC3F3" w14:textId="77777777" w:rsidR="00F3279D" w:rsidRPr="002E7089" w:rsidRDefault="00F3279D" w:rsidP="00431D8B">
      <w:pPr>
        <w:spacing w:after="0" w:line="240" w:lineRule="auto"/>
        <w:jc w:val="both"/>
        <w:rPr>
          <w:rFonts w:ascii="Arial" w:hAnsi="Arial" w:cs="Arial"/>
        </w:rPr>
      </w:pPr>
    </w:p>
    <w:p w14:paraId="3E22DA07" w14:textId="16AB43E4" w:rsidR="00F3279D" w:rsidRPr="002E7089" w:rsidRDefault="00F3279D" w:rsidP="0079406B">
      <w:pPr>
        <w:spacing w:after="0" w:line="240" w:lineRule="auto"/>
        <w:jc w:val="both"/>
        <w:rPr>
          <w:rFonts w:ascii="Arial" w:hAnsi="Arial" w:cs="Arial"/>
        </w:rPr>
      </w:pPr>
      <w:r w:rsidRPr="002E7089">
        <w:rPr>
          <w:rFonts w:ascii="Arial" w:hAnsi="Arial" w:cs="Arial"/>
        </w:rPr>
        <w:t xml:space="preserve">Notably, the proposal was referred to </w:t>
      </w:r>
      <w:r w:rsidR="005E63BA" w:rsidRPr="002E7089">
        <w:rPr>
          <w:rFonts w:ascii="Arial" w:hAnsi="Arial" w:cs="Arial"/>
        </w:rPr>
        <w:t xml:space="preserve">Sydney Trains </w:t>
      </w:r>
      <w:r w:rsidR="002C52F9" w:rsidRPr="002E7089">
        <w:rPr>
          <w:rFonts w:ascii="Arial" w:hAnsi="Arial" w:cs="Arial"/>
        </w:rPr>
        <w:t xml:space="preserve">for comment </w:t>
      </w:r>
      <w:r w:rsidR="009C4A39" w:rsidRPr="002E7089">
        <w:rPr>
          <w:rFonts w:ascii="Arial" w:hAnsi="Arial" w:cs="Arial"/>
        </w:rPr>
        <w:t xml:space="preserve">in accordance with Section 2.98 of State </w:t>
      </w:r>
      <w:r w:rsidR="00B271C8" w:rsidRPr="002E7089">
        <w:rPr>
          <w:rFonts w:ascii="Arial" w:hAnsi="Arial" w:cs="Arial"/>
        </w:rPr>
        <w:t>Environmental</w:t>
      </w:r>
      <w:r w:rsidR="009C4A39" w:rsidRPr="002E7089">
        <w:rPr>
          <w:rFonts w:ascii="Arial" w:hAnsi="Arial" w:cs="Arial"/>
        </w:rPr>
        <w:t xml:space="preserve"> Planning Policy (Transport and Infrastructure</w:t>
      </w:r>
      <w:r w:rsidR="00B271C8" w:rsidRPr="002E7089">
        <w:rPr>
          <w:rFonts w:ascii="Arial" w:hAnsi="Arial" w:cs="Arial"/>
        </w:rPr>
        <w:t>) 2021. Accordingly, no objections were raised, subject to conditions.</w:t>
      </w:r>
    </w:p>
    <w:p w14:paraId="06B89B4C" w14:textId="77777777" w:rsidR="00631BE4" w:rsidRPr="002E7089" w:rsidRDefault="00631BE4" w:rsidP="00431D8B">
      <w:pPr>
        <w:spacing w:after="0" w:line="240" w:lineRule="auto"/>
        <w:jc w:val="both"/>
        <w:rPr>
          <w:rFonts w:ascii="Arial" w:hAnsi="Arial" w:cs="Arial"/>
        </w:rPr>
      </w:pPr>
    </w:p>
    <w:p w14:paraId="3B873814" w14:textId="4CD13989" w:rsidR="00631BE4" w:rsidRPr="002E7089" w:rsidRDefault="006434F3" w:rsidP="0079406B">
      <w:pPr>
        <w:spacing w:after="0" w:line="240" w:lineRule="auto"/>
        <w:jc w:val="both"/>
        <w:rPr>
          <w:rFonts w:ascii="Arial" w:hAnsi="Arial" w:cs="Arial"/>
        </w:rPr>
      </w:pPr>
      <w:r w:rsidRPr="002E7089">
        <w:rPr>
          <w:rFonts w:ascii="Arial" w:hAnsi="Arial" w:cs="Arial"/>
        </w:rPr>
        <w:t>In addition to the above, the proposal has a frontage to Railway Parade, which is a classified road under the control of Burwood Council. T</w:t>
      </w:r>
      <w:r w:rsidR="00631BE4" w:rsidRPr="002E7089">
        <w:rPr>
          <w:rFonts w:ascii="Arial" w:hAnsi="Arial" w:cs="Arial"/>
        </w:rPr>
        <w:t>he proposal</w:t>
      </w:r>
      <w:r w:rsidR="00470BDC" w:rsidRPr="002E7089">
        <w:rPr>
          <w:rFonts w:ascii="Arial" w:hAnsi="Arial" w:cs="Arial"/>
        </w:rPr>
        <w:t xml:space="preserve"> as modified</w:t>
      </w:r>
      <w:r w:rsidR="00631BE4" w:rsidRPr="002E7089">
        <w:rPr>
          <w:rFonts w:ascii="Arial" w:hAnsi="Arial" w:cs="Arial"/>
        </w:rPr>
        <w:t xml:space="preserve"> was referred to Transport for NSW for comment</w:t>
      </w:r>
      <w:r w:rsidR="00470BDC" w:rsidRPr="002E7089">
        <w:rPr>
          <w:rFonts w:ascii="Arial" w:hAnsi="Arial" w:cs="Arial"/>
        </w:rPr>
        <w:t xml:space="preserve">. In their referral response issued on 27 November 2024, it was advised that </w:t>
      </w:r>
      <w:r w:rsidR="00431D8B" w:rsidRPr="002E7089">
        <w:rPr>
          <w:rFonts w:ascii="Arial" w:hAnsi="Arial" w:cs="Arial"/>
        </w:rPr>
        <w:t>the proposed modifications to DA.2021.44 will not have any detrimental impact on the surrounding classified road network. Subsequently no objections were raised.</w:t>
      </w:r>
    </w:p>
    <w:p w14:paraId="049E5C6F" w14:textId="77777777" w:rsidR="00185489" w:rsidRPr="002E7089" w:rsidRDefault="00185489" w:rsidP="000D1985">
      <w:pPr>
        <w:spacing w:after="40" w:line="276" w:lineRule="auto"/>
        <w:jc w:val="both"/>
        <w:rPr>
          <w:rFonts w:ascii="Arial" w:hAnsi="Arial" w:cs="Arial"/>
          <w:b/>
          <w:bCs/>
          <w:i/>
          <w:iCs/>
        </w:rPr>
      </w:pPr>
    </w:p>
    <w:p w14:paraId="7AFEE64F" w14:textId="43956579" w:rsidR="00185489" w:rsidRPr="002E7089" w:rsidRDefault="00CB7CBC" w:rsidP="00CB7CBC">
      <w:pPr>
        <w:pStyle w:val="ListParagraph"/>
        <w:numPr>
          <w:ilvl w:val="0"/>
          <w:numId w:val="8"/>
        </w:numPr>
        <w:spacing w:after="40" w:line="276" w:lineRule="auto"/>
        <w:jc w:val="both"/>
        <w:rPr>
          <w:rFonts w:ascii="Arial" w:hAnsi="Arial" w:cs="Arial"/>
          <w:b/>
          <w:bCs/>
          <w:i/>
          <w:iCs/>
        </w:rPr>
      </w:pPr>
      <w:r w:rsidRPr="002E7089">
        <w:rPr>
          <w:rFonts w:ascii="Arial" w:hAnsi="Arial" w:cs="Arial"/>
          <w:b/>
          <w:bCs/>
          <w:i/>
          <w:iCs/>
        </w:rPr>
        <w:t>State Environmental Planning Policy (Housing) 2021</w:t>
      </w:r>
    </w:p>
    <w:p w14:paraId="3A13B2BB" w14:textId="77777777" w:rsidR="005D68CB" w:rsidRPr="002E7089" w:rsidRDefault="005D68CB" w:rsidP="002C6033">
      <w:pPr>
        <w:spacing w:after="0" w:line="240" w:lineRule="auto"/>
        <w:jc w:val="both"/>
        <w:rPr>
          <w:rStyle w:val="IntenseReference"/>
          <w:rFonts w:ascii="Arial" w:hAnsi="Arial" w:cs="Arial"/>
          <w:b w:val="0"/>
          <w:bCs w:val="0"/>
          <w:smallCaps w:val="0"/>
          <w:u w:val="none"/>
        </w:rPr>
      </w:pPr>
    </w:p>
    <w:p w14:paraId="7C37C003" w14:textId="457B79D9" w:rsidR="005D68CB" w:rsidRPr="002E7089" w:rsidRDefault="00DD7C20" w:rsidP="0079406B">
      <w:pPr>
        <w:spacing w:after="0" w:line="240" w:lineRule="auto"/>
        <w:jc w:val="both"/>
        <w:rPr>
          <w:rStyle w:val="IntenseReference"/>
          <w:rFonts w:ascii="Arial" w:hAnsi="Arial" w:cs="Arial"/>
          <w:b w:val="0"/>
          <w:bCs w:val="0"/>
          <w:smallCaps w:val="0"/>
          <w:u w:val="none"/>
        </w:rPr>
      </w:pPr>
      <w:r w:rsidRPr="002E7089">
        <w:rPr>
          <w:rStyle w:val="IntenseReference"/>
          <w:rFonts w:ascii="Arial" w:hAnsi="Arial" w:cs="Arial"/>
          <w:b w:val="0"/>
          <w:bCs w:val="0"/>
          <w:smallCaps w:val="0"/>
          <w:u w:val="none"/>
        </w:rPr>
        <w:t>Chapter 4 of State Environmental Planning Policy</w:t>
      </w:r>
      <w:r w:rsidR="001A2FBD" w:rsidRPr="002E7089">
        <w:rPr>
          <w:rStyle w:val="IntenseReference"/>
          <w:rFonts w:ascii="Arial" w:hAnsi="Arial" w:cs="Arial"/>
          <w:b w:val="0"/>
          <w:bCs w:val="0"/>
          <w:smallCaps w:val="0"/>
          <w:u w:val="none"/>
        </w:rPr>
        <w:t xml:space="preserve"> (Housing) 2021 aims to improve </w:t>
      </w:r>
      <w:r w:rsidR="00D96018" w:rsidRPr="002E7089">
        <w:rPr>
          <w:rStyle w:val="IntenseReference"/>
          <w:rFonts w:ascii="Arial" w:hAnsi="Arial" w:cs="Arial"/>
          <w:b w:val="0"/>
          <w:bCs w:val="0"/>
          <w:smallCaps w:val="0"/>
          <w:u w:val="none"/>
        </w:rPr>
        <w:t>the design</w:t>
      </w:r>
      <w:r w:rsidR="00FC1FEA" w:rsidRPr="002E7089">
        <w:rPr>
          <w:rStyle w:val="IntenseReference"/>
          <w:rFonts w:ascii="Arial" w:hAnsi="Arial" w:cs="Arial"/>
          <w:b w:val="0"/>
          <w:bCs w:val="0"/>
          <w:smallCaps w:val="0"/>
          <w:u w:val="none"/>
        </w:rPr>
        <w:t xml:space="preserve"> quality</w:t>
      </w:r>
      <w:r w:rsidR="00D96018" w:rsidRPr="002E7089">
        <w:rPr>
          <w:rStyle w:val="IntenseReference"/>
          <w:rFonts w:ascii="Arial" w:hAnsi="Arial" w:cs="Arial"/>
          <w:b w:val="0"/>
          <w:bCs w:val="0"/>
          <w:smallCaps w:val="0"/>
          <w:u w:val="none"/>
        </w:rPr>
        <w:t xml:space="preserve"> of </w:t>
      </w:r>
      <w:r w:rsidR="00D96018" w:rsidRPr="002E7089">
        <w:rPr>
          <w:rFonts w:eastAsia="Times New Roman"/>
          <w:lang w:val="en-US"/>
        </w:rPr>
        <w:t>residential</w:t>
      </w:r>
      <w:r w:rsidR="00D96018" w:rsidRPr="002E7089">
        <w:rPr>
          <w:rStyle w:val="IntenseReference"/>
          <w:rFonts w:ascii="Arial" w:hAnsi="Arial" w:cs="Arial"/>
          <w:b w:val="0"/>
          <w:bCs w:val="0"/>
          <w:smallCaps w:val="0"/>
          <w:u w:val="none"/>
        </w:rPr>
        <w:t xml:space="preserve"> </w:t>
      </w:r>
      <w:r w:rsidR="00872879" w:rsidRPr="002E7089">
        <w:rPr>
          <w:rStyle w:val="IntenseReference"/>
          <w:rFonts w:ascii="Arial" w:hAnsi="Arial" w:cs="Arial"/>
          <w:b w:val="0"/>
          <w:bCs w:val="0"/>
          <w:smallCaps w:val="0"/>
          <w:u w:val="none"/>
        </w:rPr>
        <w:t>apartment development</w:t>
      </w:r>
      <w:r w:rsidR="002034F4" w:rsidRPr="002E7089">
        <w:rPr>
          <w:rStyle w:val="IntenseReference"/>
          <w:rFonts w:ascii="Arial" w:hAnsi="Arial" w:cs="Arial"/>
          <w:b w:val="0"/>
          <w:bCs w:val="0"/>
          <w:smallCaps w:val="0"/>
          <w:u w:val="none"/>
        </w:rPr>
        <w:t>.</w:t>
      </w:r>
      <w:r w:rsidR="00221C12" w:rsidRPr="002E7089">
        <w:rPr>
          <w:rStyle w:val="IntenseReference"/>
          <w:rFonts w:ascii="Arial" w:hAnsi="Arial" w:cs="Arial"/>
          <w:b w:val="0"/>
          <w:bCs w:val="0"/>
          <w:smallCaps w:val="0"/>
          <w:u w:val="none"/>
        </w:rPr>
        <w:t xml:space="preserve"> </w:t>
      </w:r>
      <w:r w:rsidR="007E70EB" w:rsidRPr="002E7089">
        <w:rPr>
          <w:rStyle w:val="IntenseReference"/>
          <w:rFonts w:ascii="Arial" w:hAnsi="Arial" w:cs="Arial"/>
          <w:b w:val="0"/>
          <w:bCs w:val="0"/>
          <w:smallCaps w:val="0"/>
          <w:u w:val="none"/>
        </w:rPr>
        <w:t>Schedule 9</w:t>
      </w:r>
      <w:r w:rsidR="00221C12" w:rsidRPr="002E7089">
        <w:rPr>
          <w:rStyle w:val="IntenseReference"/>
          <w:rFonts w:ascii="Arial" w:hAnsi="Arial" w:cs="Arial"/>
          <w:b w:val="0"/>
          <w:bCs w:val="0"/>
          <w:smallCaps w:val="0"/>
          <w:u w:val="none"/>
        </w:rPr>
        <w:t xml:space="preserve"> of the SEPP introduces nine (9) design quality principles. The design quality principles </w:t>
      </w:r>
      <w:r w:rsidR="007E7EB6" w:rsidRPr="002E7089">
        <w:rPr>
          <w:rStyle w:val="IntenseReference"/>
          <w:rFonts w:ascii="Arial" w:hAnsi="Arial" w:cs="Arial"/>
          <w:b w:val="0"/>
          <w:bCs w:val="0"/>
          <w:smallCaps w:val="0"/>
          <w:u w:val="none"/>
        </w:rPr>
        <w:t>provide a guide to achieving good design</w:t>
      </w:r>
      <w:r w:rsidR="00616D6B" w:rsidRPr="002E7089">
        <w:rPr>
          <w:rStyle w:val="IntenseReference"/>
          <w:rFonts w:ascii="Arial" w:hAnsi="Arial" w:cs="Arial"/>
          <w:b w:val="0"/>
          <w:bCs w:val="0"/>
          <w:smallCaps w:val="0"/>
          <w:u w:val="none"/>
        </w:rPr>
        <w:t xml:space="preserve">. </w:t>
      </w:r>
    </w:p>
    <w:p w14:paraId="5DA6E099" w14:textId="77777777" w:rsidR="005D68CB" w:rsidRPr="002E7089" w:rsidRDefault="005D68CB" w:rsidP="000D1985">
      <w:pPr>
        <w:spacing w:after="40" w:line="276" w:lineRule="auto"/>
        <w:jc w:val="both"/>
        <w:rPr>
          <w:rStyle w:val="IntenseReference"/>
          <w:rFonts w:ascii="Arial" w:hAnsi="Arial" w:cs="Arial"/>
          <w:b w:val="0"/>
          <w:bCs w:val="0"/>
          <w:smallCaps w:val="0"/>
          <w:u w:val="none"/>
        </w:rPr>
      </w:pPr>
    </w:p>
    <w:p w14:paraId="60711C9E" w14:textId="77777777" w:rsidR="00565776" w:rsidRPr="002E7089" w:rsidRDefault="00565776" w:rsidP="000D1985">
      <w:pPr>
        <w:spacing w:after="40" w:line="276" w:lineRule="auto"/>
        <w:jc w:val="both"/>
        <w:rPr>
          <w:rStyle w:val="IntenseReference"/>
          <w:rFonts w:ascii="Arial" w:hAnsi="Arial" w:cs="Arial"/>
          <w:b w:val="0"/>
          <w:bCs w:val="0"/>
          <w:smallCaps w:val="0"/>
          <w:u w:val="none"/>
        </w:rPr>
      </w:pPr>
    </w:p>
    <w:p w14:paraId="54A225C1" w14:textId="77777777" w:rsidR="00565776" w:rsidRPr="002E7089" w:rsidRDefault="00565776" w:rsidP="00565776">
      <w:pPr>
        <w:spacing w:after="0" w:line="240" w:lineRule="auto"/>
        <w:jc w:val="both"/>
        <w:rPr>
          <w:rFonts w:ascii="Arial" w:eastAsia="Times New Roman" w:hAnsi="Arial" w:cs="Arial"/>
          <w:b/>
        </w:rPr>
      </w:pPr>
      <w:r w:rsidRPr="002E7089">
        <w:rPr>
          <w:rFonts w:ascii="Arial" w:eastAsia="Times New Roman" w:hAnsi="Arial" w:cs="Arial"/>
          <w:b/>
        </w:rPr>
        <w:t xml:space="preserve">Design Quality Principles </w:t>
      </w:r>
    </w:p>
    <w:p w14:paraId="6B8F42CA" w14:textId="77777777" w:rsidR="00565776" w:rsidRPr="002E7089" w:rsidRDefault="00565776" w:rsidP="00565776">
      <w:pPr>
        <w:spacing w:after="0" w:line="240" w:lineRule="auto"/>
        <w:jc w:val="both"/>
        <w:rPr>
          <w:rFonts w:ascii="Arial" w:eastAsia="Times New Roman" w:hAnsi="Arial" w:cs="Arial"/>
        </w:rPr>
      </w:pPr>
    </w:p>
    <w:p w14:paraId="72022BE0" w14:textId="340B7B8B" w:rsidR="00565776" w:rsidRPr="002E7089" w:rsidRDefault="00565776" w:rsidP="0079406B">
      <w:pPr>
        <w:spacing w:after="0" w:line="240" w:lineRule="auto"/>
        <w:jc w:val="both"/>
        <w:rPr>
          <w:rFonts w:ascii="Arial" w:eastAsia="Times New Roman" w:hAnsi="Arial" w:cs="Arial"/>
          <w:lang w:val="en-US"/>
        </w:rPr>
      </w:pPr>
      <w:r w:rsidRPr="002E7089">
        <w:rPr>
          <w:rFonts w:ascii="Arial" w:eastAsia="Times New Roman" w:hAnsi="Arial" w:cs="Arial"/>
          <w:lang w:val="en-US"/>
        </w:rPr>
        <w:t xml:space="preserve">The proposal as modified has been assessed against the Design Quality Principles. The proposal is considered to be consistent with the following Design Quality Principles. </w:t>
      </w:r>
    </w:p>
    <w:p w14:paraId="585A312D" w14:textId="77777777" w:rsidR="00565776" w:rsidRPr="002E7089" w:rsidRDefault="00565776" w:rsidP="00565776">
      <w:pPr>
        <w:spacing w:after="0" w:line="240" w:lineRule="auto"/>
        <w:jc w:val="both"/>
        <w:rPr>
          <w:rFonts w:ascii="Arial" w:eastAsia="Times New Roman" w:hAnsi="Arial" w:cs="Arial"/>
        </w:rPr>
      </w:pPr>
    </w:p>
    <w:p w14:paraId="171D6E7B" w14:textId="77777777" w:rsidR="00565776" w:rsidRPr="002E7089" w:rsidRDefault="00565776" w:rsidP="00565776">
      <w:pPr>
        <w:spacing w:after="0" w:line="240" w:lineRule="auto"/>
        <w:jc w:val="both"/>
        <w:rPr>
          <w:rFonts w:ascii="Arial" w:eastAsia="Times New Roman" w:hAnsi="Arial" w:cs="Arial"/>
          <w:b/>
        </w:rPr>
      </w:pPr>
      <w:r w:rsidRPr="002E7089">
        <w:rPr>
          <w:rFonts w:ascii="Arial" w:eastAsia="Times New Roman" w:hAnsi="Arial" w:cs="Arial"/>
          <w:b/>
        </w:rPr>
        <w:t xml:space="preserve">Principle 1: Context and Neighbourhood Character </w:t>
      </w:r>
    </w:p>
    <w:p w14:paraId="5F242412" w14:textId="77777777" w:rsidR="00565776" w:rsidRPr="002E7089" w:rsidRDefault="00565776" w:rsidP="00565776">
      <w:pPr>
        <w:spacing w:after="0" w:line="240" w:lineRule="auto"/>
        <w:jc w:val="both"/>
        <w:rPr>
          <w:rFonts w:ascii="Arial" w:eastAsia="Times New Roman" w:hAnsi="Arial" w:cs="Arial"/>
          <w:b/>
        </w:rPr>
      </w:pPr>
    </w:p>
    <w:p w14:paraId="0888BA02" w14:textId="77777777" w:rsidR="00565776" w:rsidRPr="002E7089" w:rsidRDefault="00565776" w:rsidP="00565776">
      <w:pPr>
        <w:spacing w:after="0" w:line="240" w:lineRule="auto"/>
        <w:jc w:val="both"/>
        <w:rPr>
          <w:rFonts w:ascii="Arial" w:eastAsia="Times New Roman" w:hAnsi="Arial" w:cs="Arial"/>
          <w:i/>
        </w:rPr>
      </w:pPr>
      <w:r w:rsidRPr="002E7089">
        <w:rPr>
          <w:rFonts w:ascii="Arial" w:eastAsia="Times New Roman" w:hAnsi="Arial" w:cs="Arial"/>
          <w:i/>
        </w:rPr>
        <w:t>Good design responds and contributes to its context. Context is the key natural and built features of an area, their relationship and the character they create when combined. It also includes social, economic, health and environmental conditions.</w:t>
      </w:r>
    </w:p>
    <w:p w14:paraId="00548EAF" w14:textId="77777777" w:rsidR="00565776" w:rsidRPr="002E7089" w:rsidRDefault="00565776" w:rsidP="00565776">
      <w:pPr>
        <w:spacing w:after="0" w:line="240" w:lineRule="auto"/>
        <w:jc w:val="both"/>
        <w:rPr>
          <w:rFonts w:ascii="Arial" w:eastAsia="Times New Roman" w:hAnsi="Arial" w:cs="Arial"/>
          <w:i/>
        </w:rPr>
      </w:pPr>
    </w:p>
    <w:p w14:paraId="46F28CA4" w14:textId="77777777" w:rsidR="00565776" w:rsidRPr="002E7089" w:rsidRDefault="00565776" w:rsidP="00565776">
      <w:pPr>
        <w:spacing w:after="0" w:line="240" w:lineRule="auto"/>
        <w:jc w:val="both"/>
        <w:rPr>
          <w:rFonts w:ascii="Arial" w:eastAsia="Times New Roman" w:hAnsi="Arial" w:cs="Arial"/>
          <w:i/>
        </w:rPr>
      </w:pPr>
      <w:r w:rsidRPr="002E7089">
        <w:rPr>
          <w:rFonts w:ascii="Arial" w:eastAsia="Times New Roman" w:hAnsi="Arial" w:cs="Arial"/>
          <w:i/>
        </w:rPr>
        <w:t>Responding to context involves identifying the desirable elements of an area’s existing or future character. Well-designed buildings respond to and enhance the qualities and identity of the area including the adjacent sites, streetscape and neighbourhood.</w:t>
      </w:r>
    </w:p>
    <w:p w14:paraId="620A4AD7" w14:textId="77777777" w:rsidR="00565776" w:rsidRPr="002E7089" w:rsidRDefault="00565776" w:rsidP="00565776">
      <w:pPr>
        <w:spacing w:after="0" w:line="240" w:lineRule="auto"/>
        <w:jc w:val="both"/>
        <w:rPr>
          <w:rFonts w:ascii="Arial" w:eastAsia="Times New Roman" w:hAnsi="Arial" w:cs="Arial"/>
          <w:i/>
        </w:rPr>
      </w:pPr>
    </w:p>
    <w:p w14:paraId="3FE60B79" w14:textId="77777777" w:rsidR="00565776" w:rsidRPr="002E7089" w:rsidRDefault="00565776" w:rsidP="00565776">
      <w:pPr>
        <w:spacing w:after="0" w:line="240" w:lineRule="auto"/>
        <w:jc w:val="both"/>
        <w:rPr>
          <w:rFonts w:ascii="Arial" w:eastAsia="Times New Roman" w:hAnsi="Arial" w:cs="Arial"/>
          <w:i/>
        </w:rPr>
      </w:pPr>
      <w:r w:rsidRPr="002E7089">
        <w:rPr>
          <w:rFonts w:ascii="Arial" w:eastAsia="Times New Roman" w:hAnsi="Arial" w:cs="Arial"/>
          <w:i/>
        </w:rPr>
        <w:t>Consideration of local context is important for all sites, including sites in established areas, those undergoing change or identified for change.</w:t>
      </w:r>
    </w:p>
    <w:p w14:paraId="7752F3F9" w14:textId="77777777" w:rsidR="00565776" w:rsidRPr="002E7089" w:rsidRDefault="00565776" w:rsidP="00565776">
      <w:pPr>
        <w:spacing w:after="0" w:line="240" w:lineRule="auto"/>
        <w:jc w:val="both"/>
        <w:rPr>
          <w:rFonts w:ascii="Arial" w:eastAsia="Times New Roman" w:hAnsi="Arial" w:cs="Arial"/>
        </w:rPr>
      </w:pPr>
    </w:p>
    <w:p w14:paraId="4466A18D" w14:textId="26A5638D" w:rsidR="00565776" w:rsidRPr="002E7089" w:rsidRDefault="00565776" w:rsidP="00565776">
      <w:pPr>
        <w:spacing w:after="0" w:line="240" w:lineRule="auto"/>
        <w:jc w:val="both"/>
        <w:rPr>
          <w:rFonts w:ascii="Arial" w:eastAsia="Times New Roman" w:hAnsi="Arial" w:cs="Arial"/>
        </w:rPr>
      </w:pPr>
      <w:r w:rsidRPr="002E7089">
        <w:rPr>
          <w:rFonts w:ascii="Arial" w:eastAsia="Times New Roman" w:hAnsi="Arial" w:cs="Arial"/>
          <w:b/>
        </w:rPr>
        <w:t>Response:</w:t>
      </w:r>
      <w:r w:rsidRPr="002E7089">
        <w:rPr>
          <w:rFonts w:ascii="Arial" w:eastAsia="Times New Roman" w:hAnsi="Arial" w:cs="Arial"/>
        </w:rPr>
        <w:t xml:space="preserve"> </w:t>
      </w:r>
      <w:r w:rsidR="0012347A" w:rsidRPr="002E7089">
        <w:rPr>
          <w:rFonts w:ascii="Arial" w:eastAsia="Times New Roman" w:hAnsi="Arial" w:cs="Arial"/>
        </w:rPr>
        <w:t xml:space="preserve">The proposal </w:t>
      </w:r>
      <w:r w:rsidR="007620F4" w:rsidRPr="002E7089">
        <w:rPr>
          <w:rFonts w:ascii="Arial" w:eastAsia="Times New Roman" w:hAnsi="Arial" w:cs="Arial"/>
        </w:rPr>
        <w:t xml:space="preserve">as modified </w:t>
      </w:r>
      <w:r w:rsidR="0012347A" w:rsidRPr="002E7089">
        <w:rPr>
          <w:rFonts w:ascii="Arial" w:eastAsia="Times New Roman" w:hAnsi="Arial" w:cs="Arial"/>
        </w:rPr>
        <w:t>remains consistent with the approved DA in its podium expression, through-site links, and materiality. These elements continue to reinforce a human-scaled relationship with the street while enabling slender towers to integrate seamlessly within the skyline.</w:t>
      </w:r>
    </w:p>
    <w:p w14:paraId="141CD06E" w14:textId="77777777" w:rsidR="0012347A" w:rsidRPr="002E7089" w:rsidRDefault="0012347A" w:rsidP="00565776">
      <w:pPr>
        <w:spacing w:after="0" w:line="240" w:lineRule="auto"/>
        <w:jc w:val="both"/>
        <w:rPr>
          <w:rFonts w:ascii="Arial" w:eastAsia="Times New Roman" w:hAnsi="Arial" w:cs="Arial"/>
        </w:rPr>
      </w:pPr>
    </w:p>
    <w:p w14:paraId="0C08E488" w14:textId="212A9F72" w:rsidR="0012347A" w:rsidRPr="002E7089" w:rsidRDefault="008B1193" w:rsidP="0079406B">
      <w:pPr>
        <w:spacing w:after="0" w:line="240" w:lineRule="auto"/>
        <w:jc w:val="both"/>
        <w:rPr>
          <w:rFonts w:ascii="Arial" w:eastAsia="Times New Roman" w:hAnsi="Arial" w:cs="Arial"/>
        </w:rPr>
      </w:pPr>
      <w:r w:rsidRPr="002E7089">
        <w:rPr>
          <w:rFonts w:ascii="Arial" w:eastAsia="Times New Roman" w:hAnsi="Arial" w:cs="Arial"/>
        </w:rPr>
        <w:t xml:space="preserve">Burwood is identified as a key precinct within Sydney’s night-time economy, with Council designating </w:t>
      </w:r>
      <w:r w:rsidR="00F550A5">
        <w:rPr>
          <w:rFonts w:ascii="Arial" w:eastAsia="Times New Roman" w:hAnsi="Arial" w:cs="Arial"/>
        </w:rPr>
        <w:t xml:space="preserve">part of </w:t>
      </w:r>
      <w:r w:rsidRPr="002E7089">
        <w:rPr>
          <w:rFonts w:ascii="Arial" w:eastAsia="Times New Roman" w:hAnsi="Arial" w:cs="Arial"/>
        </w:rPr>
        <w:t xml:space="preserve">the town centre as a </w:t>
      </w:r>
      <w:r w:rsidR="00F550A5">
        <w:rPr>
          <w:rFonts w:ascii="Arial" w:eastAsia="Times New Roman" w:hAnsi="Arial" w:cs="Arial"/>
        </w:rPr>
        <w:t xml:space="preserve">future </w:t>
      </w:r>
      <w:r w:rsidRPr="002E7089">
        <w:rPr>
          <w:rFonts w:ascii="Arial" w:eastAsia="Times New Roman" w:hAnsi="Arial" w:cs="Arial"/>
        </w:rPr>
        <w:t xml:space="preserve">Special Entertainment Precinct anchored by Chinatown and Emerald Square. The </w:t>
      </w:r>
      <w:r w:rsidRPr="002E7089">
        <w:rPr>
          <w:rFonts w:ascii="Arial" w:eastAsia="Times New Roman" w:hAnsi="Arial" w:cs="Arial"/>
          <w:bCs/>
          <w:lang w:val="en-US"/>
        </w:rPr>
        <w:t>inclusion</w:t>
      </w:r>
      <w:r w:rsidRPr="002E7089">
        <w:rPr>
          <w:rFonts w:ascii="Arial" w:eastAsia="Times New Roman" w:hAnsi="Arial" w:cs="Arial"/>
        </w:rPr>
        <w:t xml:space="preserve"> of a hawkers market within the podium supports this role by introducing an additional layer of cultural and culinary activity. This will activate the precinct after hours, enhance pedestrian connectivity, and further strengthen Burwood’s identity as a vibrant and diverse urban destination.</w:t>
      </w:r>
    </w:p>
    <w:p w14:paraId="07A82FD9" w14:textId="77777777" w:rsidR="002304F5" w:rsidRPr="002E7089" w:rsidRDefault="002304F5" w:rsidP="002304F5">
      <w:pPr>
        <w:spacing w:after="0" w:line="240" w:lineRule="auto"/>
        <w:jc w:val="both"/>
        <w:rPr>
          <w:rFonts w:ascii="Arial" w:eastAsia="Times New Roman" w:hAnsi="Arial" w:cs="Arial"/>
          <w:b/>
        </w:rPr>
      </w:pPr>
      <w:r w:rsidRPr="002E7089">
        <w:rPr>
          <w:rFonts w:ascii="Arial" w:eastAsia="Times New Roman" w:hAnsi="Arial" w:cs="Arial"/>
          <w:b/>
        </w:rPr>
        <w:lastRenderedPageBreak/>
        <w:t xml:space="preserve">Principle 2: Built Form and Scale </w:t>
      </w:r>
    </w:p>
    <w:p w14:paraId="5A403C3F" w14:textId="77777777" w:rsidR="002304F5" w:rsidRPr="002E7089" w:rsidRDefault="002304F5" w:rsidP="002304F5">
      <w:pPr>
        <w:spacing w:after="0" w:line="240" w:lineRule="auto"/>
        <w:jc w:val="both"/>
        <w:rPr>
          <w:rFonts w:ascii="Arial" w:eastAsia="Times New Roman" w:hAnsi="Arial" w:cs="Arial"/>
          <w:b/>
        </w:rPr>
      </w:pPr>
    </w:p>
    <w:p w14:paraId="6D54215D" w14:textId="77777777" w:rsidR="002304F5" w:rsidRPr="002E7089" w:rsidRDefault="002304F5" w:rsidP="002304F5">
      <w:pPr>
        <w:spacing w:after="0" w:line="240" w:lineRule="auto"/>
        <w:jc w:val="both"/>
        <w:rPr>
          <w:rFonts w:ascii="Arial" w:eastAsia="Times New Roman" w:hAnsi="Arial" w:cs="Arial"/>
          <w:i/>
        </w:rPr>
      </w:pPr>
      <w:r w:rsidRPr="002E7089">
        <w:rPr>
          <w:rFonts w:ascii="Arial" w:eastAsia="Times New Roman" w:hAnsi="Arial" w:cs="Arial"/>
          <w:i/>
        </w:rPr>
        <w:t>Good design achieves a scale, bulk and height appropriate to the existing or desired future character of the street and surrounding buildings.</w:t>
      </w:r>
    </w:p>
    <w:p w14:paraId="4F90DCE1" w14:textId="77777777" w:rsidR="002304F5" w:rsidRPr="002E7089" w:rsidRDefault="002304F5" w:rsidP="002304F5">
      <w:pPr>
        <w:spacing w:after="0" w:line="240" w:lineRule="auto"/>
        <w:jc w:val="both"/>
        <w:rPr>
          <w:rFonts w:ascii="Arial" w:eastAsia="Times New Roman" w:hAnsi="Arial" w:cs="Arial"/>
          <w:i/>
        </w:rPr>
      </w:pPr>
    </w:p>
    <w:p w14:paraId="03767364" w14:textId="77777777" w:rsidR="002304F5" w:rsidRPr="002E7089" w:rsidRDefault="002304F5" w:rsidP="002304F5">
      <w:pPr>
        <w:spacing w:after="0" w:line="240" w:lineRule="auto"/>
        <w:jc w:val="both"/>
        <w:rPr>
          <w:rFonts w:ascii="Arial" w:eastAsia="Times New Roman" w:hAnsi="Arial" w:cs="Arial"/>
          <w:i/>
        </w:rPr>
      </w:pPr>
      <w:r w:rsidRPr="002E7089">
        <w:rPr>
          <w:rFonts w:ascii="Arial" w:eastAsia="Times New Roman" w:hAnsi="Arial" w:cs="Arial"/>
          <w:i/>
        </w:rPr>
        <w:t>Good design also achieves an appropriate built form for a site and the building’s purpose in terms of building alignments, proportions, building type, articulation and the manipulation of building elements.</w:t>
      </w:r>
    </w:p>
    <w:p w14:paraId="72357A06" w14:textId="77777777" w:rsidR="002304F5" w:rsidRPr="002E7089" w:rsidRDefault="002304F5" w:rsidP="002304F5">
      <w:pPr>
        <w:spacing w:after="0" w:line="240" w:lineRule="auto"/>
        <w:jc w:val="both"/>
        <w:rPr>
          <w:rFonts w:ascii="Arial" w:eastAsia="Times New Roman" w:hAnsi="Arial" w:cs="Arial"/>
          <w:i/>
        </w:rPr>
      </w:pPr>
    </w:p>
    <w:p w14:paraId="089728F3" w14:textId="77777777" w:rsidR="002304F5" w:rsidRPr="002E7089" w:rsidRDefault="002304F5" w:rsidP="002304F5">
      <w:pPr>
        <w:spacing w:after="0" w:line="240" w:lineRule="auto"/>
        <w:jc w:val="both"/>
        <w:rPr>
          <w:rFonts w:ascii="Arial" w:eastAsia="Times New Roman" w:hAnsi="Arial" w:cs="Arial"/>
          <w:i/>
        </w:rPr>
      </w:pPr>
      <w:r w:rsidRPr="002E7089">
        <w:rPr>
          <w:rFonts w:ascii="Arial" w:eastAsia="Times New Roman" w:hAnsi="Arial" w:cs="Arial"/>
          <w:i/>
        </w:rPr>
        <w:t>Appropriate built form defines the public domain, contributes to the character of streetscapes and parks, including their views and vistas, and provides internal amenity and outlook.</w:t>
      </w:r>
    </w:p>
    <w:p w14:paraId="2A0AB3FE" w14:textId="77777777" w:rsidR="002304F5" w:rsidRPr="002E7089" w:rsidRDefault="002304F5" w:rsidP="002304F5">
      <w:pPr>
        <w:spacing w:after="0" w:line="240" w:lineRule="auto"/>
        <w:jc w:val="both"/>
        <w:rPr>
          <w:rFonts w:ascii="Arial" w:eastAsia="Times New Roman" w:hAnsi="Arial" w:cs="Arial"/>
          <w:b/>
        </w:rPr>
      </w:pPr>
    </w:p>
    <w:p w14:paraId="77A7D636" w14:textId="555E4350" w:rsidR="002304F5" w:rsidRPr="002E7089" w:rsidRDefault="002304F5" w:rsidP="0079406B">
      <w:pPr>
        <w:spacing w:after="0" w:line="240" w:lineRule="auto"/>
        <w:jc w:val="both"/>
        <w:rPr>
          <w:rFonts w:ascii="Arial" w:eastAsia="Times New Roman" w:hAnsi="Arial" w:cs="Arial"/>
        </w:rPr>
      </w:pPr>
      <w:r w:rsidRPr="002E7089">
        <w:rPr>
          <w:rFonts w:ascii="Arial" w:eastAsia="Times New Roman" w:hAnsi="Arial" w:cs="Arial"/>
          <w:b/>
        </w:rPr>
        <w:t xml:space="preserve">Response: </w:t>
      </w:r>
      <w:r w:rsidR="007F67B5" w:rsidRPr="002E7089">
        <w:rPr>
          <w:rFonts w:ascii="Arial" w:eastAsia="Times New Roman" w:hAnsi="Arial" w:cs="Arial"/>
        </w:rPr>
        <w:t>The proposal</w:t>
      </w:r>
      <w:r w:rsidR="007620F4" w:rsidRPr="002E7089">
        <w:rPr>
          <w:rFonts w:ascii="Arial" w:eastAsia="Times New Roman" w:hAnsi="Arial" w:cs="Arial"/>
        </w:rPr>
        <w:t xml:space="preserve"> as modified </w:t>
      </w:r>
      <w:r w:rsidR="007F67B5" w:rsidRPr="002E7089">
        <w:rPr>
          <w:rFonts w:ascii="Arial" w:eastAsia="Times New Roman" w:hAnsi="Arial" w:cs="Arial"/>
        </w:rPr>
        <w:t xml:space="preserve">remains consistent with the original DA approval, with only minor amendments proposed under this modification. The changes are wholly contained within the site-specific DCP provisions for height, FSR, building separation and setbacks, thereby retaining the </w:t>
      </w:r>
      <w:r w:rsidR="007F67B5" w:rsidRPr="002E7089">
        <w:rPr>
          <w:rFonts w:ascii="Arial" w:eastAsia="Times New Roman" w:hAnsi="Arial" w:cs="Arial"/>
          <w:bCs/>
          <w:lang w:val="en-US"/>
        </w:rPr>
        <w:t>approved</w:t>
      </w:r>
      <w:r w:rsidR="007F67B5" w:rsidRPr="002E7089">
        <w:rPr>
          <w:rFonts w:ascii="Arial" w:eastAsia="Times New Roman" w:hAnsi="Arial" w:cs="Arial"/>
        </w:rPr>
        <w:t xml:space="preserve"> built form strategy. The podium maintains a human-scaled interface to the street, while the towers continue to reinforce the high-density character envisaged for the Burwood Strategic Centre. The proposal is consistent with the endorsed planning controls and delivers a built form of appropriate scale and bulk for this prominent site."</w:t>
      </w:r>
    </w:p>
    <w:p w14:paraId="7CD1C5A2" w14:textId="77777777" w:rsidR="002304F5" w:rsidRPr="002E7089" w:rsidRDefault="002304F5" w:rsidP="002304F5">
      <w:pPr>
        <w:spacing w:after="0" w:line="240" w:lineRule="auto"/>
        <w:jc w:val="both"/>
        <w:rPr>
          <w:rFonts w:ascii="Arial" w:eastAsia="Times New Roman" w:hAnsi="Arial" w:cs="Arial"/>
        </w:rPr>
      </w:pPr>
    </w:p>
    <w:p w14:paraId="1697C6F9" w14:textId="77777777" w:rsidR="002304F5" w:rsidRPr="002E7089" w:rsidRDefault="002304F5" w:rsidP="002304F5">
      <w:pPr>
        <w:spacing w:after="0" w:line="240" w:lineRule="auto"/>
        <w:jc w:val="both"/>
        <w:rPr>
          <w:rFonts w:ascii="Arial" w:eastAsia="Times New Roman" w:hAnsi="Arial" w:cs="Arial"/>
          <w:b/>
        </w:rPr>
      </w:pPr>
      <w:r w:rsidRPr="002E7089">
        <w:rPr>
          <w:rFonts w:ascii="Arial" w:eastAsia="Times New Roman" w:hAnsi="Arial" w:cs="Arial"/>
          <w:b/>
        </w:rPr>
        <w:t xml:space="preserve">Density </w:t>
      </w:r>
    </w:p>
    <w:p w14:paraId="57B90051" w14:textId="77777777" w:rsidR="002304F5" w:rsidRPr="002E7089" w:rsidRDefault="002304F5" w:rsidP="002304F5">
      <w:pPr>
        <w:spacing w:after="0" w:line="240" w:lineRule="auto"/>
        <w:jc w:val="both"/>
        <w:rPr>
          <w:rFonts w:ascii="Arial" w:eastAsia="Times New Roman" w:hAnsi="Arial" w:cs="Arial"/>
          <w:b/>
        </w:rPr>
      </w:pPr>
    </w:p>
    <w:p w14:paraId="6F4E16AA" w14:textId="77777777" w:rsidR="002304F5" w:rsidRPr="002E7089" w:rsidRDefault="002304F5" w:rsidP="002304F5">
      <w:pPr>
        <w:spacing w:after="0" w:line="240" w:lineRule="auto"/>
        <w:jc w:val="both"/>
        <w:rPr>
          <w:rFonts w:ascii="Arial" w:eastAsia="Times New Roman" w:hAnsi="Arial" w:cs="Arial"/>
          <w:i/>
        </w:rPr>
      </w:pPr>
      <w:r w:rsidRPr="002E7089">
        <w:rPr>
          <w:rFonts w:ascii="Arial" w:eastAsia="Times New Roman" w:hAnsi="Arial" w:cs="Arial"/>
          <w:i/>
        </w:rPr>
        <w:t>Good design achieves an appropriate built form for a site and the building’s purpose, in terms of building alignments, proportions, building type and the manipulation of building elements.</w:t>
      </w:r>
    </w:p>
    <w:p w14:paraId="21C85F89" w14:textId="77777777" w:rsidR="002304F5" w:rsidRPr="002E7089" w:rsidRDefault="002304F5" w:rsidP="002304F5">
      <w:pPr>
        <w:spacing w:after="0" w:line="240" w:lineRule="auto"/>
        <w:jc w:val="both"/>
        <w:rPr>
          <w:rFonts w:ascii="Arial" w:eastAsia="Times New Roman" w:hAnsi="Arial" w:cs="Arial"/>
          <w:i/>
        </w:rPr>
      </w:pPr>
    </w:p>
    <w:p w14:paraId="1F05D447" w14:textId="77777777" w:rsidR="002304F5" w:rsidRPr="002E7089" w:rsidRDefault="002304F5" w:rsidP="002304F5">
      <w:pPr>
        <w:spacing w:after="0" w:line="240" w:lineRule="auto"/>
        <w:jc w:val="both"/>
        <w:rPr>
          <w:rFonts w:ascii="Arial" w:eastAsia="Times New Roman" w:hAnsi="Arial" w:cs="Arial"/>
          <w:i/>
        </w:rPr>
      </w:pPr>
      <w:r w:rsidRPr="002E7089">
        <w:rPr>
          <w:rFonts w:ascii="Arial" w:eastAsia="Times New Roman" w:hAnsi="Arial" w:cs="Arial"/>
          <w:i/>
        </w:rPr>
        <w:t>Appropriate built form defines the public domain, contributes to the character of streetscapes and parks, including their views and vistas, and provides internal amenity and outlook.</w:t>
      </w:r>
    </w:p>
    <w:p w14:paraId="3DAD628A" w14:textId="77777777" w:rsidR="002304F5" w:rsidRPr="002E7089" w:rsidRDefault="002304F5" w:rsidP="002304F5">
      <w:pPr>
        <w:spacing w:after="0" w:line="240" w:lineRule="auto"/>
        <w:jc w:val="both"/>
        <w:rPr>
          <w:rFonts w:ascii="Arial" w:eastAsia="Times New Roman" w:hAnsi="Arial" w:cs="Arial"/>
          <w:i/>
        </w:rPr>
      </w:pPr>
    </w:p>
    <w:p w14:paraId="3FAA0B32" w14:textId="44302157" w:rsidR="002304F5" w:rsidRPr="002E7089" w:rsidRDefault="002304F5" w:rsidP="0079406B">
      <w:pPr>
        <w:spacing w:after="0" w:line="240" w:lineRule="auto"/>
        <w:jc w:val="both"/>
        <w:rPr>
          <w:rFonts w:ascii="Arial" w:eastAsia="Times New Roman" w:hAnsi="Arial" w:cs="Arial"/>
          <w:bCs/>
        </w:rPr>
      </w:pPr>
      <w:r w:rsidRPr="002E7089">
        <w:rPr>
          <w:rFonts w:ascii="Arial" w:eastAsia="Times New Roman" w:hAnsi="Arial" w:cs="Arial"/>
          <w:b/>
        </w:rPr>
        <w:t>Response:</w:t>
      </w:r>
      <w:r w:rsidRPr="002E7089">
        <w:rPr>
          <w:rFonts w:ascii="Arial" w:eastAsia="Times New Roman" w:hAnsi="Arial" w:cs="Arial"/>
        </w:rPr>
        <w:t xml:space="preserve"> </w:t>
      </w:r>
      <w:r w:rsidR="00D40AE7" w:rsidRPr="002E7089">
        <w:rPr>
          <w:rFonts w:ascii="Arial" w:eastAsia="Times New Roman" w:hAnsi="Arial" w:cs="Arial"/>
        </w:rPr>
        <w:t xml:space="preserve">The proposal </w:t>
      </w:r>
      <w:r w:rsidR="007620F4" w:rsidRPr="002E7089">
        <w:rPr>
          <w:rFonts w:ascii="Arial" w:eastAsia="Times New Roman" w:hAnsi="Arial" w:cs="Arial"/>
        </w:rPr>
        <w:t xml:space="preserve">as modified </w:t>
      </w:r>
      <w:r w:rsidR="00D40AE7" w:rsidRPr="002E7089">
        <w:rPr>
          <w:rFonts w:ascii="Arial" w:eastAsia="Times New Roman" w:hAnsi="Arial" w:cs="Arial"/>
        </w:rPr>
        <w:t>maintains the approved residential density, retaining the overall number of apartments. Minor adjustments to the dwelling mix have been made, increasing the proportion of larger two- and three-bedroom units in response to demand for family-oriented housing within the Burwood Town Centre. Communal amenity has been enhanced through the provision of additional shared spaces on the upper levels of Towers A and C, offering elevated district views. Recreational facilities have also been improved, with pool areas directly connected to landscaped podiums to strengthen integration and permeability between towers, thereby ensuring a high level of residential amenity.</w:t>
      </w:r>
    </w:p>
    <w:p w14:paraId="797C4671" w14:textId="77777777" w:rsidR="002304F5" w:rsidRPr="002E7089" w:rsidRDefault="002304F5" w:rsidP="002304F5">
      <w:pPr>
        <w:spacing w:after="0" w:line="240" w:lineRule="auto"/>
        <w:jc w:val="both"/>
        <w:rPr>
          <w:rFonts w:ascii="Arial" w:eastAsia="Times New Roman" w:hAnsi="Arial" w:cs="Arial"/>
          <w:bCs/>
        </w:rPr>
      </w:pPr>
    </w:p>
    <w:p w14:paraId="2FA74F9E" w14:textId="77777777" w:rsidR="002304F5" w:rsidRPr="002E7089" w:rsidRDefault="002304F5" w:rsidP="002304F5">
      <w:pPr>
        <w:spacing w:after="0" w:line="240" w:lineRule="auto"/>
        <w:jc w:val="both"/>
        <w:rPr>
          <w:rFonts w:ascii="Arial" w:eastAsia="Times New Roman" w:hAnsi="Arial" w:cs="Arial"/>
          <w:b/>
        </w:rPr>
      </w:pPr>
      <w:r w:rsidRPr="002E7089">
        <w:rPr>
          <w:rFonts w:ascii="Arial" w:eastAsia="Times New Roman" w:hAnsi="Arial" w:cs="Arial"/>
          <w:b/>
        </w:rPr>
        <w:t xml:space="preserve">Principle 4: Sustainability </w:t>
      </w:r>
    </w:p>
    <w:p w14:paraId="40A62FE6" w14:textId="77777777" w:rsidR="002304F5" w:rsidRPr="002E7089" w:rsidRDefault="002304F5" w:rsidP="002304F5">
      <w:pPr>
        <w:spacing w:after="0" w:line="240" w:lineRule="auto"/>
        <w:jc w:val="both"/>
        <w:rPr>
          <w:rFonts w:ascii="Arial" w:eastAsia="Times New Roman" w:hAnsi="Arial" w:cs="Arial"/>
          <w:b/>
        </w:rPr>
      </w:pPr>
    </w:p>
    <w:p w14:paraId="428859AE" w14:textId="77777777" w:rsidR="002304F5" w:rsidRPr="002E7089" w:rsidRDefault="002304F5" w:rsidP="002304F5">
      <w:pPr>
        <w:spacing w:after="0" w:line="241" w:lineRule="auto"/>
        <w:jc w:val="both"/>
        <w:rPr>
          <w:rFonts w:ascii="Arial" w:eastAsia="Times New Roman" w:hAnsi="Arial" w:cs="Arial"/>
          <w:bCs/>
          <w:i/>
          <w:szCs w:val="20"/>
        </w:rPr>
      </w:pPr>
      <w:r w:rsidRPr="002E7089">
        <w:rPr>
          <w:rFonts w:ascii="Arial" w:eastAsia="Times New Roman" w:hAnsi="Arial" w:cs="Arial"/>
          <w:bCs/>
          <w:i/>
          <w:szCs w:val="20"/>
        </w:rPr>
        <w:t xml:space="preserve">Good design combines positive environmental, social and economic outcomes. Good sustainable design includes use of natural cross ventilation and sunlight for the amenity and liveability of residents and passive thermal design for ventilation, heating and cooling reducing reliance on technology and operation costs. Other elements include recycling and reuse of materials and waste, use of sustainable materials and deep soil zones for groundwater recharge and vegetation. </w:t>
      </w:r>
    </w:p>
    <w:p w14:paraId="03E53ADC" w14:textId="77777777" w:rsidR="002304F5" w:rsidRPr="002E7089" w:rsidRDefault="002304F5" w:rsidP="002304F5">
      <w:pPr>
        <w:spacing w:after="0" w:line="241" w:lineRule="auto"/>
        <w:jc w:val="both"/>
        <w:rPr>
          <w:rFonts w:ascii="Arial" w:eastAsia="Times New Roman" w:hAnsi="Arial" w:cs="Arial"/>
          <w:bCs/>
          <w:i/>
          <w:szCs w:val="20"/>
        </w:rPr>
      </w:pPr>
    </w:p>
    <w:p w14:paraId="0C0FCAD0" w14:textId="0866E5C8" w:rsidR="002304F5" w:rsidRPr="002E7089" w:rsidRDefault="002304F5" w:rsidP="002304F5">
      <w:pPr>
        <w:spacing w:after="0" w:line="240" w:lineRule="auto"/>
        <w:jc w:val="both"/>
        <w:rPr>
          <w:rFonts w:ascii="Arial" w:eastAsia="Times New Roman" w:hAnsi="Arial" w:cs="Arial"/>
        </w:rPr>
      </w:pPr>
      <w:r w:rsidRPr="002E7089">
        <w:rPr>
          <w:rFonts w:ascii="Arial" w:eastAsia="Times New Roman" w:hAnsi="Arial" w:cs="Arial"/>
          <w:b/>
        </w:rPr>
        <w:t xml:space="preserve">Response: </w:t>
      </w:r>
      <w:r w:rsidR="00C21B92" w:rsidRPr="002E7089">
        <w:rPr>
          <w:rFonts w:ascii="Arial" w:eastAsia="Times New Roman" w:hAnsi="Arial" w:cs="Arial"/>
          <w:bCs/>
        </w:rPr>
        <w:t>Th</w:t>
      </w:r>
      <w:r w:rsidR="00C21B92" w:rsidRPr="002E7089">
        <w:rPr>
          <w:rFonts w:ascii="Arial" w:eastAsia="Times New Roman" w:hAnsi="Arial" w:cs="Arial"/>
        </w:rPr>
        <w:t xml:space="preserve">e proposal </w:t>
      </w:r>
      <w:r w:rsidR="007620F4" w:rsidRPr="002E7089">
        <w:rPr>
          <w:rFonts w:ascii="Arial" w:eastAsia="Times New Roman" w:hAnsi="Arial" w:cs="Arial"/>
        </w:rPr>
        <w:t xml:space="preserve">as modified </w:t>
      </w:r>
      <w:r w:rsidR="00C21B92" w:rsidRPr="002E7089">
        <w:rPr>
          <w:rFonts w:ascii="Arial" w:eastAsia="Times New Roman" w:hAnsi="Arial" w:cs="Arial"/>
        </w:rPr>
        <w:t>remains consistent with the DA approval, maintaining compliance with BASIX and the solar access requirements of the ADG. The waste management strategy has been refined through the inclusion of an additional recycling chute, supporting improved long-term operational outcomes. The residential component has transitioned to an all-electric building, contributing to more sustainable energy use. Cross-ventilation outcomes remain consistent with the approved scheme</w:t>
      </w:r>
      <w:r w:rsidR="00E8072B">
        <w:rPr>
          <w:rFonts w:ascii="Arial" w:eastAsia="Times New Roman" w:hAnsi="Arial" w:cs="Arial"/>
        </w:rPr>
        <w:t>.</w:t>
      </w:r>
      <w:r w:rsidR="00C21B92" w:rsidRPr="002E7089">
        <w:rPr>
          <w:rFonts w:ascii="Arial" w:eastAsia="Times New Roman" w:hAnsi="Arial" w:cs="Arial"/>
        </w:rPr>
        <w:t xml:space="preserve"> The updated performance is: Block 1 – 60% (Tower A 61%, Tower B 60%); Block 2 – 60% (Tower C 67%, Tower D 44%). </w:t>
      </w:r>
      <w:r w:rsidR="00C21B92" w:rsidRPr="002E7089">
        <w:rPr>
          <w:rFonts w:ascii="Arial" w:eastAsia="Times New Roman" w:hAnsi="Arial" w:cs="Arial"/>
        </w:rPr>
        <w:lastRenderedPageBreak/>
        <w:t>The minor reduction in overall percentage is attributable to the removal of plenums from each floor plate to improve constructability and coordination.</w:t>
      </w:r>
    </w:p>
    <w:p w14:paraId="54E44C94" w14:textId="77777777" w:rsidR="002304F5" w:rsidRPr="002E7089" w:rsidRDefault="002304F5" w:rsidP="002304F5">
      <w:pPr>
        <w:spacing w:after="0" w:line="240" w:lineRule="auto"/>
        <w:jc w:val="both"/>
        <w:rPr>
          <w:rFonts w:ascii="Arial" w:eastAsia="Times New Roman" w:hAnsi="Arial" w:cs="Arial"/>
        </w:rPr>
      </w:pPr>
    </w:p>
    <w:p w14:paraId="60989005" w14:textId="77777777" w:rsidR="002304F5" w:rsidRPr="002E7089" w:rsidRDefault="002304F5" w:rsidP="002304F5">
      <w:pPr>
        <w:spacing w:after="0" w:line="240" w:lineRule="auto"/>
        <w:jc w:val="both"/>
        <w:rPr>
          <w:rFonts w:ascii="Arial" w:eastAsia="Times New Roman" w:hAnsi="Arial" w:cs="Arial"/>
          <w:b/>
        </w:rPr>
      </w:pPr>
      <w:r w:rsidRPr="002E7089">
        <w:rPr>
          <w:rFonts w:ascii="Arial" w:eastAsia="Times New Roman" w:hAnsi="Arial" w:cs="Arial"/>
          <w:b/>
        </w:rPr>
        <w:t>Principle 5: Landscape</w:t>
      </w:r>
    </w:p>
    <w:p w14:paraId="57D9FCB0" w14:textId="77777777" w:rsidR="002304F5" w:rsidRPr="002E7089" w:rsidRDefault="002304F5" w:rsidP="002304F5">
      <w:pPr>
        <w:spacing w:after="0" w:line="240" w:lineRule="auto"/>
        <w:jc w:val="both"/>
        <w:rPr>
          <w:rFonts w:ascii="Arial" w:eastAsia="Times New Roman" w:hAnsi="Arial" w:cs="Arial"/>
          <w:b/>
        </w:rPr>
      </w:pPr>
    </w:p>
    <w:p w14:paraId="60BFC2DA" w14:textId="77777777" w:rsidR="002304F5" w:rsidRPr="002E7089" w:rsidRDefault="002304F5" w:rsidP="002304F5">
      <w:pPr>
        <w:spacing w:after="0" w:line="240" w:lineRule="auto"/>
        <w:jc w:val="both"/>
        <w:rPr>
          <w:rFonts w:ascii="Arial" w:eastAsia="Times New Roman" w:hAnsi="Arial" w:cs="Arial"/>
          <w:i/>
        </w:rPr>
      </w:pPr>
      <w:r w:rsidRPr="002E7089">
        <w:rPr>
          <w:rFonts w:ascii="Arial" w:eastAsia="Times New Roman" w:hAnsi="Arial" w:cs="Arial"/>
          <w:i/>
        </w:rPr>
        <w:t>Good design recognises that together landscape and buildings operate as an integrated and sustainable system, resulting in attractive developments with good amenity. A positive image and contextual fit of well-designed developments is achieved by contributing to the landscape character of the streetscape and neighbourhood.</w:t>
      </w:r>
    </w:p>
    <w:p w14:paraId="37A31A02" w14:textId="77777777" w:rsidR="002304F5" w:rsidRPr="002E7089" w:rsidRDefault="002304F5" w:rsidP="002304F5">
      <w:pPr>
        <w:spacing w:after="0" w:line="240" w:lineRule="auto"/>
        <w:jc w:val="both"/>
        <w:rPr>
          <w:rFonts w:ascii="Arial" w:eastAsia="Times New Roman" w:hAnsi="Arial" w:cs="Arial"/>
          <w:i/>
        </w:rPr>
      </w:pPr>
    </w:p>
    <w:p w14:paraId="07299F63" w14:textId="77777777" w:rsidR="002304F5" w:rsidRPr="002E7089" w:rsidRDefault="002304F5" w:rsidP="002304F5">
      <w:pPr>
        <w:spacing w:after="0" w:line="240" w:lineRule="auto"/>
        <w:jc w:val="both"/>
        <w:rPr>
          <w:rFonts w:ascii="Arial" w:eastAsia="Times New Roman" w:hAnsi="Arial" w:cs="Arial"/>
          <w:i/>
        </w:rPr>
      </w:pPr>
      <w:r w:rsidRPr="002E7089">
        <w:rPr>
          <w:rFonts w:ascii="Arial" w:eastAsia="Times New Roman" w:hAnsi="Arial" w:cs="Arial"/>
          <w:i/>
        </w:rPr>
        <w:t>Good landscape design enhances the development’s environmental performance by retaining positive natural features which contribute to the local context, coordinating water and soil management, solar access, micro-climate, tree canopy, habitat values and preserving green networks.</w:t>
      </w:r>
    </w:p>
    <w:p w14:paraId="62D45894" w14:textId="77777777" w:rsidR="002304F5" w:rsidRPr="002E7089" w:rsidRDefault="002304F5" w:rsidP="002304F5">
      <w:pPr>
        <w:spacing w:after="0" w:line="240" w:lineRule="auto"/>
        <w:jc w:val="both"/>
        <w:rPr>
          <w:rFonts w:ascii="Arial" w:eastAsia="Times New Roman" w:hAnsi="Arial" w:cs="Arial"/>
          <w:i/>
        </w:rPr>
      </w:pPr>
    </w:p>
    <w:p w14:paraId="075707C7" w14:textId="77777777" w:rsidR="002304F5" w:rsidRPr="002E7089" w:rsidRDefault="002304F5" w:rsidP="002304F5">
      <w:pPr>
        <w:spacing w:after="0" w:line="240" w:lineRule="auto"/>
        <w:jc w:val="both"/>
        <w:rPr>
          <w:rFonts w:ascii="Arial" w:eastAsia="Times New Roman" w:hAnsi="Arial" w:cs="Arial"/>
          <w:i/>
        </w:rPr>
      </w:pPr>
      <w:r w:rsidRPr="002E7089">
        <w:rPr>
          <w:rFonts w:ascii="Arial" w:eastAsia="Times New Roman" w:hAnsi="Arial" w:cs="Arial"/>
          <w:i/>
        </w:rPr>
        <w:t>Good landscape design optimises usability, privacy and opportunities for social interaction, equitable access, respect for neighbours’ amenity and provides for practical establishment and long term management</w:t>
      </w:r>
    </w:p>
    <w:p w14:paraId="30D200E3" w14:textId="77777777" w:rsidR="002304F5" w:rsidRPr="002E7089" w:rsidRDefault="002304F5" w:rsidP="002304F5">
      <w:pPr>
        <w:spacing w:after="0" w:line="240" w:lineRule="auto"/>
        <w:jc w:val="both"/>
        <w:rPr>
          <w:rFonts w:ascii="Arial" w:eastAsia="Times New Roman" w:hAnsi="Arial" w:cs="Arial"/>
          <w:b/>
        </w:rPr>
      </w:pPr>
    </w:p>
    <w:p w14:paraId="0378C2A9" w14:textId="71E37816" w:rsidR="002304F5" w:rsidRPr="002E7089" w:rsidRDefault="002304F5" w:rsidP="0079406B">
      <w:pPr>
        <w:spacing w:after="0" w:line="240" w:lineRule="auto"/>
        <w:jc w:val="both"/>
        <w:rPr>
          <w:rFonts w:ascii="Arial" w:eastAsia="Times New Roman" w:hAnsi="Arial" w:cs="Arial"/>
          <w:bCs/>
        </w:rPr>
      </w:pPr>
      <w:r w:rsidRPr="002E7089">
        <w:rPr>
          <w:rFonts w:ascii="Arial" w:eastAsia="Times New Roman" w:hAnsi="Arial" w:cs="Arial"/>
          <w:b/>
        </w:rPr>
        <w:t xml:space="preserve">Response: </w:t>
      </w:r>
      <w:r w:rsidR="000B5E5E" w:rsidRPr="002E7089">
        <w:rPr>
          <w:rFonts w:ascii="Arial" w:eastAsia="Times New Roman" w:hAnsi="Arial" w:cs="Arial"/>
        </w:rPr>
        <w:t xml:space="preserve">The landscape strategy remains </w:t>
      </w:r>
      <w:r w:rsidR="002B1A7C">
        <w:rPr>
          <w:rFonts w:ascii="Arial" w:eastAsia="Times New Roman" w:hAnsi="Arial" w:cs="Arial"/>
        </w:rPr>
        <w:t xml:space="preserve">generally </w:t>
      </w:r>
      <w:r w:rsidR="000B5E5E" w:rsidRPr="002E7089">
        <w:rPr>
          <w:rFonts w:ascii="Arial" w:eastAsia="Times New Roman" w:hAnsi="Arial" w:cs="Arial"/>
        </w:rPr>
        <w:t xml:space="preserve">consistent with the DA approval, with no changes to the location or extent of through-site links or publicly accessible open spaces. The proposed refinements focus on enhancing amenity, including the introduction of a more flexible plaza space capable of </w:t>
      </w:r>
      <w:r w:rsidR="000B5E5E" w:rsidRPr="002E7089">
        <w:rPr>
          <w:rFonts w:ascii="Arial" w:eastAsia="Times New Roman" w:hAnsi="Arial" w:cs="Arial"/>
          <w:bCs/>
          <w:lang w:val="en-US"/>
        </w:rPr>
        <w:t>accommodating</w:t>
      </w:r>
      <w:r w:rsidR="000B5E5E" w:rsidRPr="002E7089">
        <w:rPr>
          <w:rFonts w:ascii="Arial" w:eastAsia="Times New Roman" w:hAnsi="Arial" w:cs="Arial"/>
        </w:rPr>
        <w:t xml:space="preserve"> a range of events and community uses. Tree canopy cover is maintained in accordance with the approval, providing shade and comfort within key public areas. The Public Art Strategy remains secured as a condition of consent and will be further developed and integrated at detailed design stage to reinforce the quality and identity of the public realm</w:t>
      </w:r>
      <w:r w:rsidR="009A60AE">
        <w:rPr>
          <w:rFonts w:ascii="Arial" w:eastAsia="Times New Roman" w:hAnsi="Arial" w:cs="Arial"/>
        </w:rPr>
        <w:t>.</w:t>
      </w:r>
    </w:p>
    <w:p w14:paraId="4AD077BB" w14:textId="77777777" w:rsidR="002304F5" w:rsidRPr="002E7089" w:rsidRDefault="002304F5" w:rsidP="002304F5">
      <w:pPr>
        <w:spacing w:after="0" w:line="240" w:lineRule="auto"/>
        <w:jc w:val="both"/>
        <w:rPr>
          <w:rFonts w:ascii="Arial" w:eastAsia="Times New Roman" w:hAnsi="Arial" w:cs="Arial"/>
          <w:bCs/>
        </w:rPr>
      </w:pPr>
    </w:p>
    <w:p w14:paraId="3A8E0C76" w14:textId="77777777" w:rsidR="002304F5" w:rsidRPr="002E7089" w:rsidRDefault="002304F5" w:rsidP="002304F5">
      <w:pPr>
        <w:spacing w:after="0" w:line="240" w:lineRule="auto"/>
        <w:jc w:val="both"/>
        <w:rPr>
          <w:rFonts w:ascii="Arial" w:eastAsia="Times New Roman" w:hAnsi="Arial" w:cs="Times New Roman"/>
          <w:b/>
          <w:szCs w:val="24"/>
        </w:rPr>
      </w:pPr>
      <w:r w:rsidRPr="002E7089">
        <w:rPr>
          <w:rFonts w:ascii="Arial" w:eastAsia="Times New Roman" w:hAnsi="Arial" w:cs="Times New Roman"/>
          <w:b/>
          <w:szCs w:val="24"/>
        </w:rPr>
        <w:t>Principle 6: Amenity</w:t>
      </w:r>
    </w:p>
    <w:p w14:paraId="7680E84D" w14:textId="77777777" w:rsidR="002304F5" w:rsidRPr="002E7089" w:rsidRDefault="002304F5" w:rsidP="002304F5">
      <w:pPr>
        <w:spacing w:after="0" w:line="240" w:lineRule="auto"/>
        <w:jc w:val="both"/>
        <w:rPr>
          <w:rFonts w:ascii="Arial" w:eastAsia="Times New Roman" w:hAnsi="Arial" w:cs="Times New Roman"/>
          <w:b/>
          <w:szCs w:val="24"/>
        </w:rPr>
      </w:pPr>
    </w:p>
    <w:p w14:paraId="4A5CBF38" w14:textId="77777777" w:rsidR="002304F5" w:rsidRPr="002E7089" w:rsidRDefault="002304F5" w:rsidP="002304F5">
      <w:pPr>
        <w:spacing w:after="0" w:line="240" w:lineRule="auto"/>
        <w:jc w:val="both"/>
        <w:rPr>
          <w:rFonts w:ascii="Arial" w:eastAsia="Times New Roman" w:hAnsi="Arial" w:cs="Arial"/>
          <w:i/>
        </w:rPr>
      </w:pPr>
      <w:r w:rsidRPr="002E7089">
        <w:rPr>
          <w:rFonts w:ascii="Arial" w:eastAsia="Times New Roman" w:hAnsi="Arial" w:cs="Arial"/>
          <w:i/>
        </w:rPr>
        <w:t>Good design positively influences internal and external amenity for residents and neighbours. Achieving good amenity contributes to positive living environments and resident wellbeing.</w:t>
      </w:r>
    </w:p>
    <w:p w14:paraId="63209AE3" w14:textId="77777777" w:rsidR="002304F5" w:rsidRPr="002E7089" w:rsidRDefault="002304F5" w:rsidP="002304F5">
      <w:pPr>
        <w:spacing w:after="0" w:line="240" w:lineRule="auto"/>
        <w:jc w:val="both"/>
        <w:rPr>
          <w:rFonts w:ascii="Arial" w:eastAsia="Times New Roman" w:hAnsi="Arial" w:cs="Arial"/>
          <w:i/>
        </w:rPr>
      </w:pPr>
    </w:p>
    <w:p w14:paraId="74E2E49B" w14:textId="77777777" w:rsidR="002304F5" w:rsidRPr="002E7089" w:rsidRDefault="002304F5" w:rsidP="002304F5">
      <w:pPr>
        <w:spacing w:after="0" w:line="240" w:lineRule="auto"/>
        <w:jc w:val="both"/>
        <w:rPr>
          <w:rFonts w:ascii="Arial" w:eastAsia="Times New Roman" w:hAnsi="Arial" w:cs="Arial"/>
          <w:i/>
        </w:rPr>
      </w:pPr>
      <w:r w:rsidRPr="002E7089">
        <w:rPr>
          <w:rFonts w:ascii="Arial" w:eastAsia="Times New Roman" w:hAnsi="Arial" w:cs="Arial"/>
          <w:i/>
        </w:rPr>
        <w:t>Good amenity combines appropriate room dimensions and shapes, access to sunlight, natural ventilation, outlook, visual and acoustic privacy, storage, indoor and outdoor space, efficient layouts and service areas and ease of access for all age groups and degrees of mobility.</w:t>
      </w:r>
    </w:p>
    <w:p w14:paraId="3F690EF6" w14:textId="77777777" w:rsidR="002304F5" w:rsidRPr="002E7089" w:rsidRDefault="002304F5" w:rsidP="002304F5">
      <w:pPr>
        <w:spacing w:after="0" w:line="240" w:lineRule="auto"/>
        <w:jc w:val="both"/>
        <w:rPr>
          <w:rFonts w:ascii="Arial" w:eastAsia="Times New Roman" w:hAnsi="Arial" w:cs="Arial"/>
          <w:i/>
        </w:rPr>
      </w:pPr>
    </w:p>
    <w:p w14:paraId="3C6FC890" w14:textId="5103BDC6" w:rsidR="002304F5" w:rsidRPr="002E7089" w:rsidRDefault="002304F5" w:rsidP="002304F5">
      <w:pPr>
        <w:spacing w:after="0" w:line="240" w:lineRule="auto"/>
        <w:jc w:val="both"/>
        <w:rPr>
          <w:rFonts w:ascii="Arial" w:eastAsia="Times New Roman" w:hAnsi="Arial" w:cs="Arial"/>
        </w:rPr>
      </w:pPr>
      <w:r w:rsidRPr="002E7089">
        <w:rPr>
          <w:rFonts w:ascii="Arial" w:eastAsia="Times New Roman" w:hAnsi="Arial" w:cs="Arial"/>
          <w:b/>
        </w:rPr>
        <w:t xml:space="preserve">Response: </w:t>
      </w:r>
      <w:r w:rsidRPr="002E7089">
        <w:rPr>
          <w:rFonts w:ascii="Arial" w:eastAsia="Times New Roman" w:hAnsi="Arial" w:cs="Arial"/>
        </w:rPr>
        <w:t xml:space="preserve">The </w:t>
      </w:r>
      <w:r w:rsidR="00590A1F" w:rsidRPr="002E7089">
        <w:rPr>
          <w:rFonts w:ascii="Arial" w:eastAsia="Times New Roman" w:hAnsi="Arial" w:cs="Arial"/>
        </w:rPr>
        <w:t xml:space="preserve">proposal </w:t>
      </w:r>
      <w:r w:rsidR="008846EA" w:rsidRPr="002E7089">
        <w:rPr>
          <w:rFonts w:ascii="Arial" w:eastAsia="Times New Roman" w:hAnsi="Arial" w:cs="Arial"/>
        </w:rPr>
        <w:t xml:space="preserve">as modified </w:t>
      </w:r>
      <w:r w:rsidR="00590A1F" w:rsidRPr="002E7089">
        <w:rPr>
          <w:rFonts w:ascii="Arial" w:eastAsia="Times New Roman" w:hAnsi="Arial" w:cs="Arial"/>
        </w:rPr>
        <w:t xml:space="preserve">remains consistent with the original DA approval with regard </w:t>
      </w:r>
      <w:r w:rsidR="001A13E8" w:rsidRPr="002E7089">
        <w:rPr>
          <w:rFonts w:ascii="Arial" w:eastAsia="Times New Roman" w:hAnsi="Arial" w:cs="Arial"/>
        </w:rPr>
        <w:t xml:space="preserve">to amenity. </w:t>
      </w:r>
    </w:p>
    <w:p w14:paraId="276E03F2" w14:textId="77777777" w:rsidR="002304F5" w:rsidRPr="002E7089" w:rsidRDefault="002304F5" w:rsidP="002304F5">
      <w:pPr>
        <w:spacing w:after="0" w:line="240" w:lineRule="auto"/>
        <w:jc w:val="both"/>
        <w:rPr>
          <w:rFonts w:ascii="Arial" w:eastAsia="Times New Roman" w:hAnsi="Arial" w:cs="Times New Roman"/>
          <w:szCs w:val="24"/>
        </w:rPr>
      </w:pPr>
    </w:p>
    <w:p w14:paraId="429A2744" w14:textId="77777777" w:rsidR="002304F5" w:rsidRPr="002E7089" w:rsidRDefault="002304F5" w:rsidP="002304F5">
      <w:pPr>
        <w:spacing w:after="0" w:line="240" w:lineRule="auto"/>
        <w:jc w:val="both"/>
        <w:rPr>
          <w:rFonts w:ascii="Arial" w:eastAsia="Times New Roman" w:hAnsi="Arial" w:cs="Times New Roman"/>
          <w:b/>
          <w:szCs w:val="24"/>
        </w:rPr>
      </w:pPr>
      <w:r w:rsidRPr="002E7089">
        <w:rPr>
          <w:rFonts w:ascii="Arial" w:eastAsia="Times New Roman" w:hAnsi="Arial" w:cs="Times New Roman"/>
          <w:b/>
          <w:szCs w:val="24"/>
        </w:rPr>
        <w:t xml:space="preserve">Principle 7: Safety </w:t>
      </w:r>
    </w:p>
    <w:p w14:paraId="2EE13911" w14:textId="77777777" w:rsidR="002304F5" w:rsidRPr="002E7089" w:rsidRDefault="002304F5" w:rsidP="002304F5">
      <w:pPr>
        <w:spacing w:after="0" w:line="240" w:lineRule="auto"/>
        <w:jc w:val="both"/>
        <w:rPr>
          <w:rFonts w:ascii="Arial" w:eastAsia="Times New Roman" w:hAnsi="Arial" w:cs="Times New Roman"/>
          <w:szCs w:val="24"/>
        </w:rPr>
      </w:pPr>
    </w:p>
    <w:p w14:paraId="11570118" w14:textId="77777777" w:rsidR="002304F5" w:rsidRPr="002E7089" w:rsidRDefault="002304F5" w:rsidP="002304F5">
      <w:pPr>
        <w:spacing w:after="0" w:line="240" w:lineRule="auto"/>
        <w:jc w:val="both"/>
        <w:rPr>
          <w:rFonts w:ascii="Arial" w:eastAsia="Times New Roman" w:hAnsi="Arial" w:cs="Arial"/>
          <w:i/>
        </w:rPr>
      </w:pPr>
      <w:r w:rsidRPr="002E7089">
        <w:rPr>
          <w:rFonts w:ascii="Arial" w:eastAsia="Times New Roman" w:hAnsi="Arial" w:cs="Arial"/>
          <w:i/>
        </w:rPr>
        <w:t>Good design optimises safety and security within the development and the public domain. It provides for quality public and private spaces that are clearly defined and fit for the intended purpose. Opportunities to maximise passive surveillance of public and communal areas promote safety.</w:t>
      </w:r>
    </w:p>
    <w:p w14:paraId="51D1A6DF" w14:textId="77777777" w:rsidR="002304F5" w:rsidRPr="002E7089" w:rsidRDefault="002304F5" w:rsidP="002304F5">
      <w:pPr>
        <w:spacing w:after="0" w:line="240" w:lineRule="auto"/>
        <w:jc w:val="both"/>
        <w:rPr>
          <w:rFonts w:ascii="Arial" w:eastAsia="Times New Roman" w:hAnsi="Arial" w:cs="Arial"/>
          <w:i/>
        </w:rPr>
      </w:pPr>
    </w:p>
    <w:p w14:paraId="72FB98D8" w14:textId="77777777" w:rsidR="002304F5" w:rsidRPr="002E7089" w:rsidRDefault="002304F5" w:rsidP="002304F5">
      <w:pPr>
        <w:spacing w:after="0" w:line="240" w:lineRule="auto"/>
        <w:jc w:val="both"/>
        <w:rPr>
          <w:rFonts w:ascii="Arial" w:eastAsia="Times New Roman" w:hAnsi="Arial" w:cs="Arial"/>
          <w:i/>
        </w:rPr>
      </w:pPr>
      <w:r w:rsidRPr="002E7089">
        <w:rPr>
          <w:rFonts w:ascii="Arial" w:eastAsia="Times New Roman" w:hAnsi="Arial" w:cs="Arial"/>
          <w:i/>
        </w:rPr>
        <w:t>A positive relationship between public and private spaces is achieved through clearly defined secure access points and well-lit and visible areas that are easily maintained and appropriate to the location and purpose.</w:t>
      </w:r>
    </w:p>
    <w:p w14:paraId="39237C86" w14:textId="77777777" w:rsidR="002304F5" w:rsidRPr="002E7089" w:rsidRDefault="002304F5" w:rsidP="002304F5">
      <w:pPr>
        <w:spacing w:after="0" w:line="240" w:lineRule="auto"/>
        <w:jc w:val="both"/>
        <w:rPr>
          <w:rFonts w:ascii="Arial" w:eastAsia="Times New Roman" w:hAnsi="Arial" w:cs="Times New Roman"/>
          <w:szCs w:val="24"/>
        </w:rPr>
      </w:pPr>
    </w:p>
    <w:p w14:paraId="216CE371" w14:textId="35E4F9DB" w:rsidR="002304F5" w:rsidRPr="002E7089" w:rsidRDefault="002304F5" w:rsidP="0079406B">
      <w:pPr>
        <w:spacing w:after="0" w:line="240" w:lineRule="auto"/>
        <w:jc w:val="both"/>
        <w:rPr>
          <w:rFonts w:ascii="Arial" w:eastAsia="Times New Roman" w:hAnsi="Arial" w:cs="Arial"/>
        </w:rPr>
      </w:pPr>
      <w:r w:rsidRPr="002E7089">
        <w:rPr>
          <w:rFonts w:ascii="Arial" w:eastAsia="Times New Roman" w:hAnsi="Arial" w:cs="Arial"/>
          <w:b/>
          <w:bCs/>
        </w:rPr>
        <w:t>Response</w:t>
      </w:r>
      <w:r w:rsidRPr="002E7089">
        <w:rPr>
          <w:rFonts w:ascii="Arial" w:eastAsia="Times New Roman" w:hAnsi="Arial" w:cs="Arial"/>
        </w:rPr>
        <w:t xml:space="preserve">: </w:t>
      </w:r>
      <w:r w:rsidR="00FD7BC2" w:rsidRPr="002E7089">
        <w:rPr>
          <w:rFonts w:ascii="Arial" w:eastAsia="Times New Roman" w:hAnsi="Arial" w:cs="Arial"/>
        </w:rPr>
        <w:t xml:space="preserve">The proposal </w:t>
      </w:r>
      <w:r w:rsidR="008846EA" w:rsidRPr="002E7089">
        <w:rPr>
          <w:rFonts w:ascii="Arial" w:eastAsia="Times New Roman" w:hAnsi="Arial" w:cs="Arial"/>
        </w:rPr>
        <w:t xml:space="preserve">as modified </w:t>
      </w:r>
      <w:r w:rsidR="00FD7BC2" w:rsidRPr="002E7089">
        <w:rPr>
          <w:rFonts w:ascii="Arial" w:eastAsia="Times New Roman" w:hAnsi="Arial" w:cs="Arial"/>
        </w:rPr>
        <w:t xml:space="preserve">remains consistent with the DA approval, with no changes affecting the </w:t>
      </w:r>
      <w:r w:rsidR="00FD7BC2" w:rsidRPr="002E7089">
        <w:rPr>
          <w:rFonts w:ascii="Arial" w:eastAsia="Times New Roman" w:hAnsi="Arial" w:cs="Arial"/>
          <w:bCs/>
          <w:lang w:val="en-US"/>
        </w:rPr>
        <w:t>original</w:t>
      </w:r>
      <w:r w:rsidR="00FD7BC2" w:rsidRPr="002E7089">
        <w:rPr>
          <w:rFonts w:ascii="Arial" w:eastAsia="Times New Roman" w:hAnsi="Arial" w:cs="Arial"/>
        </w:rPr>
        <w:t xml:space="preserve"> CPTED principles or the findings of the Crime Risk Report. The development continues to deliver a high level of safety and security through active frontages, </w:t>
      </w:r>
      <w:r w:rsidR="00FD7BC2" w:rsidRPr="002E7089">
        <w:rPr>
          <w:rFonts w:ascii="Arial" w:eastAsia="Times New Roman" w:hAnsi="Arial" w:cs="Arial"/>
        </w:rPr>
        <w:lastRenderedPageBreak/>
        <w:t>clear sightlines, and well-lit public spaces, in accordance with conditions of consent to be addressed at subsequent stages.</w:t>
      </w:r>
    </w:p>
    <w:p w14:paraId="695E39D2" w14:textId="77777777" w:rsidR="002304F5" w:rsidRPr="002E7089" w:rsidRDefault="002304F5" w:rsidP="002304F5">
      <w:pPr>
        <w:spacing w:after="0" w:line="240" w:lineRule="auto"/>
        <w:jc w:val="both"/>
        <w:rPr>
          <w:rFonts w:ascii="Arial" w:eastAsia="Times New Roman" w:hAnsi="Arial" w:cs="Times New Roman"/>
          <w:szCs w:val="24"/>
        </w:rPr>
      </w:pPr>
    </w:p>
    <w:p w14:paraId="5EDD09F9" w14:textId="77777777" w:rsidR="002304F5" w:rsidRPr="002E7089" w:rsidRDefault="002304F5" w:rsidP="002304F5">
      <w:pPr>
        <w:spacing w:after="0" w:line="240" w:lineRule="auto"/>
        <w:jc w:val="both"/>
        <w:rPr>
          <w:rFonts w:ascii="Arial" w:eastAsia="Times New Roman" w:hAnsi="Arial" w:cs="Times New Roman"/>
          <w:b/>
          <w:szCs w:val="24"/>
        </w:rPr>
      </w:pPr>
      <w:r w:rsidRPr="002E7089">
        <w:rPr>
          <w:rFonts w:ascii="Arial" w:eastAsia="Times New Roman" w:hAnsi="Arial" w:cs="Times New Roman"/>
          <w:b/>
          <w:szCs w:val="24"/>
        </w:rPr>
        <w:t>Principle 8: Housing Diversity and Social Interaction</w:t>
      </w:r>
    </w:p>
    <w:p w14:paraId="60D489BE" w14:textId="77777777" w:rsidR="002304F5" w:rsidRPr="002E7089" w:rsidRDefault="002304F5" w:rsidP="002304F5">
      <w:pPr>
        <w:spacing w:after="0" w:line="240" w:lineRule="auto"/>
        <w:jc w:val="both"/>
        <w:rPr>
          <w:rFonts w:ascii="Arial" w:eastAsia="Times New Roman" w:hAnsi="Arial" w:cs="Times New Roman"/>
          <w:szCs w:val="24"/>
        </w:rPr>
      </w:pPr>
    </w:p>
    <w:p w14:paraId="54B53AA1" w14:textId="77777777" w:rsidR="002304F5" w:rsidRPr="002E7089" w:rsidRDefault="002304F5" w:rsidP="002304F5">
      <w:pPr>
        <w:spacing w:after="0" w:line="240" w:lineRule="auto"/>
        <w:jc w:val="both"/>
        <w:rPr>
          <w:rFonts w:ascii="Arial" w:eastAsia="Times New Roman" w:hAnsi="Arial" w:cs="Times New Roman"/>
          <w:i/>
          <w:szCs w:val="24"/>
        </w:rPr>
      </w:pPr>
      <w:r w:rsidRPr="002E7089">
        <w:rPr>
          <w:rFonts w:ascii="Arial" w:eastAsia="Times New Roman" w:hAnsi="Arial" w:cs="Times New Roman"/>
          <w:i/>
          <w:szCs w:val="24"/>
        </w:rPr>
        <w:t xml:space="preserve">Good design achieves a mix of apartment sizes, providing housing choice for different demographics, living needs and household budgets. </w:t>
      </w:r>
    </w:p>
    <w:p w14:paraId="47970EF3" w14:textId="77777777" w:rsidR="002304F5" w:rsidRPr="002E7089" w:rsidRDefault="002304F5" w:rsidP="002304F5">
      <w:pPr>
        <w:spacing w:after="0" w:line="240" w:lineRule="auto"/>
        <w:jc w:val="both"/>
        <w:rPr>
          <w:rFonts w:ascii="Arial" w:eastAsia="Times New Roman" w:hAnsi="Arial" w:cs="Times New Roman"/>
          <w:i/>
          <w:szCs w:val="24"/>
        </w:rPr>
      </w:pPr>
    </w:p>
    <w:p w14:paraId="09255FAA" w14:textId="77777777" w:rsidR="002304F5" w:rsidRPr="002E7089" w:rsidRDefault="002304F5" w:rsidP="002304F5">
      <w:pPr>
        <w:spacing w:after="0" w:line="240" w:lineRule="auto"/>
        <w:jc w:val="both"/>
        <w:rPr>
          <w:rFonts w:ascii="Arial" w:eastAsia="Times New Roman" w:hAnsi="Arial" w:cs="Times New Roman"/>
          <w:i/>
          <w:szCs w:val="24"/>
        </w:rPr>
      </w:pPr>
      <w:r w:rsidRPr="002E7089">
        <w:rPr>
          <w:rFonts w:ascii="Arial" w:eastAsia="Times New Roman" w:hAnsi="Arial" w:cs="Times New Roman"/>
          <w:i/>
          <w:szCs w:val="24"/>
        </w:rPr>
        <w:t>Well-designed apartment developments respond to social context by providing housing and facilities to suit the existing and future social mix. Good design involves practical and flexible features, including different types of communal spaces for a broad range of people, providing opportunities for social interaction amongst residents.</w:t>
      </w:r>
    </w:p>
    <w:p w14:paraId="79D3B8FF" w14:textId="77777777" w:rsidR="002304F5" w:rsidRPr="002E7089" w:rsidRDefault="002304F5" w:rsidP="002304F5">
      <w:pPr>
        <w:spacing w:after="0" w:line="240" w:lineRule="auto"/>
        <w:jc w:val="both"/>
        <w:rPr>
          <w:rFonts w:ascii="Arial" w:eastAsia="Times New Roman" w:hAnsi="Arial" w:cs="Times New Roman"/>
          <w:szCs w:val="24"/>
        </w:rPr>
      </w:pPr>
    </w:p>
    <w:p w14:paraId="19EC17E3" w14:textId="09997C0D" w:rsidR="0079395F" w:rsidRPr="002E7089" w:rsidRDefault="002304F5" w:rsidP="0079406B">
      <w:pPr>
        <w:spacing w:after="0" w:line="240" w:lineRule="auto"/>
        <w:jc w:val="both"/>
        <w:rPr>
          <w:rFonts w:ascii="Arial" w:eastAsia="Times New Roman" w:hAnsi="Arial" w:cs="Times New Roman"/>
          <w:szCs w:val="24"/>
        </w:rPr>
      </w:pPr>
      <w:r w:rsidRPr="002E7089">
        <w:rPr>
          <w:rFonts w:ascii="Arial" w:eastAsia="Times New Roman" w:hAnsi="Arial" w:cs="Arial"/>
          <w:b/>
          <w:bCs/>
        </w:rPr>
        <w:t>Response:</w:t>
      </w:r>
      <w:r w:rsidRPr="002E7089">
        <w:rPr>
          <w:rFonts w:ascii="Arial" w:eastAsia="Times New Roman" w:hAnsi="Arial" w:cs="Arial"/>
        </w:rPr>
        <w:t xml:space="preserve"> </w:t>
      </w:r>
      <w:r w:rsidR="004303FC" w:rsidRPr="002E7089">
        <w:rPr>
          <w:rFonts w:ascii="Arial" w:eastAsia="Times New Roman" w:hAnsi="Arial" w:cs="Arial"/>
        </w:rPr>
        <w:t>T</w:t>
      </w:r>
      <w:r w:rsidR="0079395F" w:rsidRPr="002E7089">
        <w:rPr>
          <w:rFonts w:ascii="Arial" w:eastAsia="Times New Roman" w:hAnsi="Arial" w:cs="Arial"/>
        </w:rPr>
        <w:t xml:space="preserve">he proposal </w:t>
      </w:r>
      <w:r w:rsidR="00943B69" w:rsidRPr="002E7089">
        <w:rPr>
          <w:rFonts w:ascii="Arial" w:eastAsia="Times New Roman" w:hAnsi="Arial" w:cs="Arial"/>
        </w:rPr>
        <w:t xml:space="preserve">as modified </w:t>
      </w:r>
      <w:r w:rsidR="0079395F" w:rsidRPr="002E7089">
        <w:rPr>
          <w:rFonts w:ascii="Arial" w:eastAsia="Times New Roman" w:hAnsi="Arial" w:cs="Arial"/>
        </w:rPr>
        <w:t>continues to provide a diverse mix of dwelling types,</w:t>
      </w:r>
      <w:r w:rsidR="004303FC" w:rsidRPr="002E7089">
        <w:rPr>
          <w:rFonts w:ascii="Arial" w:eastAsia="Times New Roman" w:hAnsi="Arial" w:cs="Arial"/>
        </w:rPr>
        <w:t xml:space="preserve"> comprising 1, 2, and 3 bedroom uni</w:t>
      </w:r>
      <w:r w:rsidR="009A60AE">
        <w:rPr>
          <w:rFonts w:ascii="Arial" w:eastAsia="Times New Roman" w:hAnsi="Arial" w:cs="Arial"/>
        </w:rPr>
        <w:t>t</w:t>
      </w:r>
      <w:r w:rsidR="004303FC" w:rsidRPr="002E7089">
        <w:rPr>
          <w:rFonts w:ascii="Arial" w:eastAsia="Times New Roman" w:hAnsi="Arial" w:cs="Arial"/>
        </w:rPr>
        <w:t xml:space="preserve">s. </w:t>
      </w:r>
      <w:r w:rsidR="005F0164" w:rsidRPr="002E7089">
        <w:rPr>
          <w:rFonts w:ascii="Arial" w:eastAsia="Times New Roman" w:hAnsi="Arial" w:cs="Arial"/>
        </w:rPr>
        <w:t>While the total number of apartments remains unchanged, the revised mix increases the proportion of larger two- and three-bedroom units, addressing growing demand for family-oriented housing in town centres. Research by the Greater Sydney</w:t>
      </w:r>
      <w:r w:rsidR="005F0164" w:rsidRPr="002E7089">
        <w:rPr>
          <w:rFonts w:ascii="Arial" w:eastAsia="Times New Roman" w:hAnsi="Arial" w:cs="Times New Roman"/>
          <w:szCs w:val="24"/>
        </w:rPr>
        <w:t xml:space="preserve"> Commission and the NSW Department of Planning underscores the importance of providing larger apartments within </w:t>
      </w:r>
      <w:r w:rsidR="005F0164" w:rsidRPr="002E7089">
        <w:rPr>
          <w:rFonts w:ascii="Arial" w:eastAsia="Times New Roman" w:hAnsi="Arial" w:cs="Arial"/>
          <w:bCs/>
          <w:lang w:val="en-US"/>
        </w:rPr>
        <w:t>Strategic</w:t>
      </w:r>
      <w:r w:rsidR="005F0164" w:rsidRPr="002E7089">
        <w:rPr>
          <w:rFonts w:ascii="Arial" w:eastAsia="Times New Roman" w:hAnsi="Arial" w:cs="Times New Roman"/>
          <w:szCs w:val="24"/>
        </w:rPr>
        <w:t xml:space="preserve"> Centres to support long-term housing choice, attract and retain families, and promote sustainable urban living in proximity to transport, employment, and services. This mix continues to accommodate smaller households while enhancing the availability of family-suitable dwellings, thereby contributing to social balance and resilience within the precinct</w:t>
      </w:r>
    </w:p>
    <w:p w14:paraId="61A5B360" w14:textId="77777777" w:rsidR="005F0164" w:rsidRPr="002E7089" w:rsidRDefault="005F0164" w:rsidP="002304F5">
      <w:pPr>
        <w:spacing w:after="0" w:line="240" w:lineRule="auto"/>
        <w:jc w:val="both"/>
        <w:rPr>
          <w:rFonts w:ascii="Arial" w:eastAsia="Times New Roman" w:hAnsi="Arial" w:cs="Times New Roman"/>
          <w:b/>
          <w:szCs w:val="24"/>
        </w:rPr>
      </w:pPr>
    </w:p>
    <w:p w14:paraId="3A9310CF" w14:textId="79F9079B" w:rsidR="002304F5" w:rsidRPr="002E7089" w:rsidRDefault="002304F5" w:rsidP="002304F5">
      <w:pPr>
        <w:spacing w:after="0" w:line="240" w:lineRule="auto"/>
        <w:jc w:val="both"/>
        <w:rPr>
          <w:rFonts w:ascii="Arial" w:eastAsia="Times New Roman" w:hAnsi="Arial" w:cs="Times New Roman"/>
          <w:b/>
          <w:szCs w:val="24"/>
        </w:rPr>
      </w:pPr>
      <w:r w:rsidRPr="002E7089">
        <w:rPr>
          <w:rFonts w:ascii="Arial" w:eastAsia="Times New Roman" w:hAnsi="Arial" w:cs="Times New Roman"/>
          <w:b/>
          <w:szCs w:val="24"/>
        </w:rPr>
        <w:t xml:space="preserve">Principle 9: Aesthetics </w:t>
      </w:r>
    </w:p>
    <w:p w14:paraId="36F8A78C" w14:textId="77777777" w:rsidR="002304F5" w:rsidRPr="002E7089" w:rsidRDefault="002304F5" w:rsidP="002304F5">
      <w:pPr>
        <w:spacing w:after="0" w:line="240" w:lineRule="auto"/>
        <w:jc w:val="both"/>
        <w:rPr>
          <w:rFonts w:ascii="Arial" w:eastAsia="Times New Roman" w:hAnsi="Arial" w:cs="Times New Roman"/>
          <w:szCs w:val="24"/>
        </w:rPr>
      </w:pPr>
    </w:p>
    <w:p w14:paraId="7C40713C" w14:textId="77777777" w:rsidR="002304F5" w:rsidRPr="002E7089" w:rsidRDefault="002304F5" w:rsidP="002304F5">
      <w:pPr>
        <w:spacing w:after="0" w:line="240" w:lineRule="auto"/>
        <w:jc w:val="both"/>
        <w:rPr>
          <w:rFonts w:ascii="Arial" w:eastAsia="Times New Roman" w:hAnsi="Arial" w:cs="Arial"/>
          <w:i/>
        </w:rPr>
      </w:pPr>
      <w:r w:rsidRPr="002E7089">
        <w:rPr>
          <w:rFonts w:ascii="Arial" w:eastAsia="Times New Roman" w:hAnsi="Arial" w:cs="Arial"/>
          <w:i/>
        </w:rPr>
        <w:t>Good design achieves a built form that has good proportions and a balanced composition of elements, reflecting the internal layout and structure. Good design uses a variety of materials, colours and textures. The visual appearance of a well-designed apartment development responds to the existing or future local context, particularly desirable elements and repetitions of the streetscape.</w:t>
      </w:r>
    </w:p>
    <w:p w14:paraId="4F4500A9" w14:textId="77777777" w:rsidR="002304F5" w:rsidRPr="002E7089" w:rsidRDefault="002304F5" w:rsidP="002304F5">
      <w:pPr>
        <w:spacing w:after="0" w:line="240" w:lineRule="auto"/>
        <w:jc w:val="both"/>
        <w:rPr>
          <w:rFonts w:ascii="Arial" w:eastAsia="Times New Roman" w:hAnsi="Arial" w:cs="Times New Roman"/>
          <w:szCs w:val="24"/>
        </w:rPr>
      </w:pPr>
    </w:p>
    <w:p w14:paraId="25372298" w14:textId="692F382D" w:rsidR="002304F5" w:rsidRPr="002E7089" w:rsidRDefault="002304F5" w:rsidP="0079406B">
      <w:pPr>
        <w:spacing w:after="0" w:line="240" w:lineRule="auto"/>
        <w:jc w:val="both"/>
        <w:rPr>
          <w:rFonts w:ascii="Arial" w:eastAsia="Times New Roman" w:hAnsi="Arial" w:cs="Times New Roman"/>
          <w:szCs w:val="24"/>
        </w:rPr>
      </w:pPr>
      <w:r w:rsidRPr="002E7089">
        <w:rPr>
          <w:rFonts w:ascii="Arial" w:eastAsia="Times New Roman" w:hAnsi="Arial" w:cs="Times New Roman"/>
          <w:b/>
          <w:szCs w:val="24"/>
        </w:rPr>
        <w:t xml:space="preserve">Response: </w:t>
      </w:r>
      <w:r w:rsidR="002259AC" w:rsidRPr="002E7089">
        <w:rPr>
          <w:rFonts w:ascii="Arial" w:eastAsia="Times New Roman" w:hAnsi="Arial" w:cs="Arial"/>
        </w:rPr>
        <w:t>The proposal remains consistent with the DA approval, with no changes to the approved materiality or architectural language. The development continues to deliver a high-quality aesthetic outcome, featuring brick podiums that respond to the character of Burwood Road and articulated through elements such as hit-and-miss brickwork, vertical louvres, portal frames, corner windows, shopfront awnings, balconies, and terraces. Each tower maintains a distinct approach to fenestration and expression, ensuring visual diversity while achieving cohesion across the precinct.</w:t>
      </w:r>
    </w:p>
    <w:p w14:paraId="4F36FAD5" w14:textId="77777777" w:rsidR="002304F5" w:rsidRPr="002E7089" w:rsidRDefault="002304F5" w:rsidP="002304F5">
      <w:pPr>
        <w:spacing w:after="0" w:line="240" w:lineRule="auto"/>
        <w:jc w:val="both"/>
        <w:rPr>
          <w:rFonts w:ascii="Arial" w:eastAsia="Times New Roman" w:hAnsi="Arial" w:cs="Times New Roman"/>
          <w:szCs w:val="24"/>
        </w:rPr>
      </w:pPr>
    </w:p>
    <w:p w14:paraId="02F667B4" w14:textId="77777777" w:rsidR="005D68CB" w:rsidRPr="002E7089" w:rsidRDefault="005D68CB" w:rsidP="000D1985">
      <w:pPr>
        <w:spacing w:after="40" w:line="276" w:lineRule="auto"/>
        <w:jc w:val="both"/>
        <w:rPr>
          <w:rStyle w:val="IntenseReference"/>
          <w:rFonts w:ascii="Arial" w:hAnsi="Arial" w:cs="Arial"/>
          <w:b w:val="0"/>
          <w:bCs w:val="0"/>
          <w:smallCaps w:val="0"/>
          <w:u w:val="none"/>
        </w:rPr>
      </w:pPr>
    </w:p>
    <w:p w14:paraId="28E784CE" w14:textId="77777777" w:rsidR="002259AC" w:rsidRPr="002E7089" w:rsidRDefault="002259AC" w:rsidP="000D1985">
      <w:pPr>
        <w:spacing w:after="40" w:line="276" w:lineRule="auto"/>
        <w:jc w:val="both"/>
        <w:rPr>
          <w:rStyle w:val="IntenseReference"/>
          <w:rFonts w:ascii="Arial" w:hAnsi="Arial" w:cs="Arial"/>
          <w:b w:val="0"/>
          <w:bCs w:val="0"/>
          <w:smallCaps w:val="0"/>
          <w:u w:val="none"/>
        </w:rPr>
      </w:pPr>
    </w:p>
    <w:p w14:paraId="7D345EC9" w14:textId="77777777" w:rsidR="002259AC" w:rsidRPr="002E7089" w:rsidRDefault="002259AC" w:rsidP="000D1985">
      <w:pPr>
        <w:spacing w:after="40" w:line="276" w:lineRule="auto"/>
        <w:jc w:val="both"/>
        <w:rPr>
          <w:rStyle w:val="IntenseReference"/>
          <w:rFonts w:ascii="Arial" w:hAnsi="Arial" w:cs="Arial"/>
          <w:b w:val="0"/>
          <w:bCs w:val="0"/>
          <w:smallCaps w:val="0"/>
          <w:u w:val="none"/>
        </w:rPr>
      </w:pPr>
    </w:p>
    <w:p w14:paraId="772E6C49" w14:textId="77777777" w:rsidR="002259AC" w:rsidRPr="002E7089" w:rsidRDefault="002259AC" w:rsidP="000D1985">
      <w:pPr>
        <w:spacing w:after="40" w:line="276" w:lineRule="auto"/>
        <w:jc w:val="both"/>
        <w:rPr>
          <w:rStyle w:val="IntenseReference"/>
          <w:rFonts w:ascii="Arial" w:hAnsi="Arial" w:cs="Arial"/>
          <w:b w:val="0"/>
          <w:bCs w:val="0"/>
          <w:smallCaps w:val="0"/>
          <w:u w:val="none"/>
        </w:rPr>
      </w:pPr>
    </w:p>
    <w:p w14:paraId="6BB83D66" w14:textId="77777777" w:rsidR="002259AC" w:rsidRPr="002E7089" w:rsidRDefault="002259AC" w:rsidP="000D1985">
      <w:pPr>
        <w:spacing w:after="40" w:line="276" w:lineRule="auto"/>
        <w:jc w:val="both"/>
        <w:rPr>
          <w:rStyle w:val="IntenseReference"/>
          <w:rFonts w:ascii="Arial" w:hAnsi="Arial" w:cs="Arial"/>
          <w:b w:val="0"/>
          <w:bCs w:val="0"/>
          <w:smallCaps w:val="0"/>
          <w:u w:val="none"/>
        </w:rPr>
      </w:pPr>
    </w:p>
    <w:p w14:paraId="42854411" w14:textId="77777777" w:rsidR="002259AC" w:rsidRPr="002E7089" w:rsidRDefault="002259AC" w:rsidP="000D1985">
      <w:pPr>
        <w:spacing w:after="40" w:line="276" w:lineRule="auto"/>
        <w:jc w:val="both"/>
        <w:rPr>
          <w:rStyle w:val="IntenseReference"/>
          <w:rFonts w:ascii="Arial" w:hAnsi="Arial" w:cs="Arial"/>
          <w:b w:val="0"/>
          <w:bCs w:val="0"/>
          <w:smallCaps w:val="0"/>
          <w:u w:val="none"/>
        </w:rPr>
      </w:pPr>
    </w:p>
    <w:p w14:paraId="120783FB" w14:textId="77777777" w:rsidR="002259AC" w:rsidRPr="002E7089" w:rsidRDefault="002259AC" w:rsidP="000D1985">
      <w:pPr>
        <w:spacing w:after="40" w:line="276" w:lineRule="auto"/>
        <w:jc w:val="both"/>
        <w:rPr>
          <w:rStyle w:val="IntenseReference"/>
          <w:rFonts w:ascii="Arial" w:hAnsi="Arial" w:cs="Arial"/>
          <w:b w:val="0"/>
          <w:bCs w:val="0"/>
          <w:smallCaps w:val="0"/>
          <w:u w:val="none"/>
        </w:rPr>
      </w:pPr>
    </w:p>
    <w:p w14:paraId="68D542EE" w14:textId="77777777" w:rsidR="002259AC" w:rsidRPr="002E7089" w:rsidRDefault="002259AC" w:rsidP="000D1985">
      <w:pPr>
        <w:spacing w:after="40" w:line="276" w:lineRule="auto"/>
        <w:jc w:val="both"/>
        <w:rPr>
          <w:rStyle w:val="IntenseReference"/>
          <w:rFonts w:ascii="Arial" w:hAnsi="Arial" w:cs="Arial"/>
          <w:b w:val="0"/>
          <w:bCs w:val="0"/>
          <w:smallCaps w:val="0"/>
          <w:u w:val="none"/>
        </w:rPr>
      </w:pPr>
    </w:p>
    <w:p w14:paraId="315820AB" w14:textId="77777777" w:rsidR="002259AC" w:rsidRPr="002E7089" w:rsidRDefault="002259AC" w:rsidP="000D1985">
      <w:pPr>
        <w:spacing w:after="40" w:line="276" w:lineRule="auto"/>
        <w:jc w:val="both"/>
        <w:rPr>
          <w:rStyle w:val="IntenseReference"/>
          <w:rFonts w:ascii="Arial" w:hAnsi="Arial" w:cs="Arial"/>
          <w:b w:val="0"/>
          <w:bCs w:val="0"/>
          <w:smallCaps w:val="0"/>
          <w:u w:val="none"/>
        </w:rPr>
      </w:pPr>
    </w:p>
    <w:p w14:paraId="599FBECF" w14:textId="77777777" w:rsidR="002259AC" w:rsidRPr="002E7089" w:rsidRDefault="002259AC" w:rsidP="000D1985">
      <w:pPr>
        <w:spacing w:after="40" w:line="276" w:lineRule="auto"/>
        <w:jc w:val="both"/>
        <w:rPr>
          <w:rStyle w:val="IntenseReference"/>
          <w:rFonts w:ascii="Arial" w:hAnsi="Arial" w:cs="Arial"/>
          <w:b w:val="0"/>
          <w:bCs w:val="0"/>
          <w:smallCaps w:val="0"/>
          <w:u w:val="none"/>
        </w:rPr>
      </w:pPr>
    </w:p>
    <w:p w14:paraId="0E151370" w14:textId="77777777" w:rsidR="002259AC" w:rsidRPr="002E7089" w:rsidRDefault="002259AC" w:rsidP="000D1985">
      <w:pPr>
        <w:spacing w:after="40" w:line="276" w:lineRule="auto"/>
        <w:jc w:val="both"/>
        <w:rPr>
          <w:rStyle w:val="IntenseReference"/>
          <w:rFonts w:ascii="Arial" w:hAnsi="Arial" w:cs="Arial"/>
          <w:b w:val="0"/>
          <w:bCs w:val="0"/>
          <w:smallCaps w:val="0"/>
          <w:u w:val="none"/>
        </w:rPr>
      </w:pPr>
    </w:p>
    <w:p w14:paraId="3707D285" w14:textId="77777777" w:rsidR="00664294" w:rsidRPr="002E7089" w:rsidRDefault="00664294" w:rsidP="00C56BAF">
      <w:pPr>
        <w:spacing w:after="40" w:line="276" w:lineRule="auto"/>
        <w:jc w:val="both"/>
        <w:rPr>
          <w:rFonts w:ascii="Arial" w:hAnsi="Arial" w:cs="Arial"/>
          <w:b/>
          <w:bCs/>
          <w:i/>
          <w:iCs/>
        </w:rPr>
      </w:pPr>
      <w:r w:rsidRPr="002E7089">
        <w:rPr>
          <w:rFonts w:ascii="Arial" w:hAnsi="Arial" w:cs="Arial"/>
          <w:b/>
          <w:bCs/>
          <w:i/>
          <w:iCs/>
        </w:rPr>
        <w:lastRenderedPageBreak/>
        <w:t>Apartment Design Guide (ADG)</w:t>
      </w:r>
    </w:p>
    <w:p w14:paraId="361579E3" w14:textId="77777777" w:rsidR="00C56BAF" w:rsidRPr="002E7089" w:rsidRDefault="00C56BAF" w:rsidP="00C56BAF">
      <w:pPr>
        <w:spacing w:after="40" w:line="276" w:lineRule="auto"/>
        <w:jc w:val="both"/>
        <w:rPr>
          <w:rFonts w:ascii="Arial" w:hAnsi="Arial" w:cs="Arial"/>
          <w:b/>
          <w:bCs/>
          <w:i/>
          <w:iCs/>
        </w:rPr>
      </w:pPr>
    </w:p>
    <w:p w14:paraId="7DE78E0B" w14:textId="66BAB404" w:rsidR="00664294" w:rsidRPr="002E7089" w:rsidRDefault="00664294" w:rsidP="0079406B">
      <w:pPr>
        <w:spacing w:after="0" w:line="240" w:lineRule="auto"/>
        <w:jc w:val="both"/>
        <w:rPr>
          <w:rFonts w:ascii="Arial" w:hAnsi="Arial" w:cs="Arial"/>
        </w:rPr>
      </w:pPr>
      <w:r w:rsidRPr="002E7089">
        <w:rPr>
          <w:rFonts w:ascii="Arial" w:hAnsi="Arial" w:cs="Arial"/>
        </w:rPr>
        <w:t xml:space="preserve">As the proposed development contains a residential flat building of three or more storeys and four or more dwellings, the provisions of the Apartment Design Guide (ADG) are applicable. The ADG contains objectives, design criteria and design guidelines for residential apartment development. The </w:t>
      </w:r>
      <w:r w:rsidR="006873C4" w:rsidRPr="002E7089">
        <w:rPr>
          <w:rFonts w:ascii="Arial" w:eastAsia="Times New Roman" w:hAnsi="Arial" w:cs="Arial"/>
          <w:bCs/>
          <w:lang w:val="en-US"/>
        </w:rPr>
        <w:t>propos</w:t>
      </w:r>
      <w:r w:rsidR="00F823F9" w:rsidRPr="002E7089">
        <w:rPr>
          <w:rFonts w:ascii="Arial" w:eastAsia="Times New Roman" w:hAnsi="Arial" w:cs="Arial"/>
          <w:bCs/>
          <w:lang w:val="en-US"/>
        </w:rPr>
        <w:t>ed</w:t>
      </w:r>
      <w:r w:rsidR="00F823F9" w:rsidRPr="002E7089">
        <w:rPr>
          <w:rFonts w:ascii="Arial" w:hAnsi="Arial" w:cs="Arial"/>
        </w:rPr>
        <w:t xml:space="preserve"> </w:t>
      </w:r>
      <w:r w:rsidRPr="002E7089">
        <w:rPr>
          <w:rFonts w:ascii="Arial" w:hAnsi="Arial" w:cs="Arial"/>
        </w:rPr>
        <w:t>development</w:t>
      </w:r>
      <w:r w:rsidR="00F823F9" w:rsidRPr="002E7089">
        <w:rPr>
          <w:rFonts w:ascii="Arial" w:hAnsi="Arial" w:cs="Arial"/>
        </w:rPr>
        <w:t xml:space="preserve"> as modified</w:t>
      </w:r>
      <w:r w:rsidRPr="002E7089">
        <w:rPr>
          <w:rFonts w:ascii="Arial" w:hAnsi="Arial" w:cs="Arial"/>
        </w:rPr>
        <w:t xml:space="preserve"> has been assessed against the relevant key design criteria within Parts 3 and 4 of the ADG in Table 2 below:</w:t>
      </w:r>
    </w:p>
    <w:p w14:paraId="74399EF5" w14:textId="77777777" w:rsidR="005D68CB" w:rsidRPr="002E7089" w:rsidRDefault="005D68CB" w:rsidP="000D1985">
      <w:pPr>
        <w:spacing w:after="40" w:line="276" w:lineRule="auto"/>
        <w:jc w:val="both"/>
        <w:rPr>
          <w:rStyle w:val="IntenseReference"/>
          <w:rFonts w:ascii="Arial" w:hAnsi="Arial" w:cs="Arial"/>
          <w:b w:val="0"/>
          <w:bCs w:val="0"/>
          <w:smallCaps w:val="0"/>
          <w:u w:val="none"/>
        </w:rPr>
      </w:pPr>
    </w:p>
    <w:tbl>
      <w:tblPr>
        <w:tblStyle w:val="TableGrid"/>
        <w:tblW w:w="9776" w:type="dxa"/>
        <w:tblLook w:val="04A0" w:firstRow="1" w:lastRow="0" w:firstColumn="1" w:lastColumn="0" w:noHBand="0" w:noVBand="1"/>
      </w:tblPr>
      <w:tblGrid>
        <w:gridCol w:w="1413"/>
        <w:gridCol w:w="2193"/>
        <w:gridCol w:w="2343"/>
        <w:gridCol w:w="2268"/>
        <w:gridCol w:w="1559"/>
      </w:tblGrid>
      <w:tr w:rsidR="000A2DA8" w:rsidRPr="002E7089" w14:paraId="522F3D19" w14:textId="77777777" w:rsidTr="00723B9A">
        <w:tc>
          <w:tcPr>
            <w:tcW w:w="1413" w:type="dxa"/>
            <w:shd w:val="clear" w:color="auto" w:fill="BFBFBF" w:themeFill="background1" w:themeFillShade="BF"/>
          </w:tcPr>
          <w:p w14:paraId="2413F5FC" w14:textId="667EDC28" w:rsidR="000A2DA8" w:rsidRPr="002E7089" w:rsidRDefault="000A2DA8" w:rsidP="000D1985">
            <w:pPr>
              <w:spacing w:after="40" w:line="276" w:lineRule="auto"/>
              <w:jc w:val="both"/>
              <w:rPr>
                <w:rStyle w:val="IntenseReference"/>
                <w:rFonts w:ascii="Arial" w:hAnsi="Arial" w:cs="Arial"/>
                <w:smallCaps w:val="0"/>
                <w:u w:val="none"/>
              </w:rPr>
            </w:pPr>
            <w:r w:rsidRPr="002E7089">
              <w:rPr>
                <w:rStyle w:val="IntenseReference"/>
                <w:rFonts w:ascii="Arial" w:hAnsi="Arial" w:cs="Arial"/>
                <w:smallCaps w:val="0"/>
                <w:u w:val="none"/>
              </w:rPr>
              <w:t>Objective</w:t>
            </w:r>
          </w:p>
          <w:p w14:paraId="4DA200EE" w14:textId="77777777" w:rsidR="000A2DA8" w:rsidRPr="002E7089" w:rsidRDefault="000A2DA8" w:rsidP="000D1985">
            <w:pPr>
              <w:spacing w:after="40" w:line="276" w:lineRule="auto"/>
              <w:jc w:val="both"/>
              <w:rPr>
                <w:rStyle w:val="IntenseReference"/>
                <w:rFonts w:ascii="Arial" w:hAnsi="Arial" w:cs="Arial"/>
                <w:smallCaps w:val="0"/>
                <w:u w:val="none"/>
              </w:rPr>
            </w:pPr>
          </w:p>
        </w:tc>
        <w:tc>
          <w:tcPr>
            <w:tcW w:w="2193" w:type="dxa"/>
            <w:shd w:val="clear" w:color="auto" w:fill="BFBFBF" w:themeFill="background1" w:themeFillShade="BF"/>
          </w:tcPr>
          <w:p w14:paraId="5B0A936F" w14:textId="65508DFA" w:rsidR="000A2DA8" w:rsidRPr="002E7089" w:rsidRDefault="000A2DA8" w:rsidP="000D1985">
            <w:pPr>
              <w:spacing w:after="40" w:line="276" w:lineRule="auto"/>
              <w:jc w:val="both"/>
              <w:rPr>
                <w:rStyle w:val="IntenseReference"/>
                <w:rFonts w:ascii="Arial" w:hAnsi="Arial" w:cs="Arial"/>
                <w:smallCaps w:val="0"/>
                <w:u w:val="none"/>
              </w:rPr>
            </w:pPr>
            <w:r w:rsidRPr="002E7089">
              <w:rPr>
                <w:rStyle w:val="IntenseReference"/>
                <w:rFonts w:ascii="Arial" w:hAnsi="Arial" w:cs="Arial"/>
                <w:smallCaps w:val="0"/>
                <w:u w:val="none"/>
              </w:rPr>
              <w:t>Requirement</w:t>
            </w:r>
          </w:p>
        </w:tc>
        <w:tc>
          <w:tcPr>
            <w:tcW w:w="2343" w:type="dxa"/>
            <w:shd w:val="clear" w:color="auto" w:fill="BFBFBF" w:themeFill="background1" w:themeFillShade="BF"/>
          </w:tcPr>
          <w:p w14:paraId="3FC6F585" w14:textId="1E7734FE" w:rsidR="000A2DA8" w:rsidRPr="002E7089" w:rsidRDefault="000A2DA8" w:rsidP="000D1985">
            <w:pPr>
              <w:spacing w:after="40" w:line="276" w:lineRule="auto"/>
              <w:jc w:val="both"/>
              <w:rPr>
                <w:rStyle w:val="IntenseReference"/>
                <w:rFonts w:ascii="Arial" w:hAnsi="Arial" w:cs="Arial"/>
                <w:smallCaps w:val="0"/>
                <w:u w:val="none"/>
              </w:rPr>
            </w:pPr>
            <w:r w:rsidRPr="002E7089">
              <w:rPr>
                <w:rStyle w:val="IntenseReference"/>
                <w:rFonts w:ascii="Arial" w:hAnsi="Arial" w:cs="Arial"/>
                <w:smallCaps w:val="0"/>
                <w:u w:val="none"/>
              </w:rPr>
              <w:t xml:space="preserve">Approved </w:t>
            </w:r>
          </w:p>
        </w:tc>
        <w:tc>
          <w:tcPr>
            <w:tcW w:w="2268" w:type="dxa"/>
            <w:shd w:val="clear" w:color="auto" w:fill="BFBFBF" w:themeFill="background1" w:themeFillShade="BF"/>
          </w:tcPr>
          <w:p w14:paraId="4EC5D43F" w14:textId="72CDDFEB" w:rsidR="000A2DA8" w:rsidRPr="002E7089" w:rsidRDefault="000A2DA8" w:rsidP="000D1985">
            <w:pPr>
              <w:spacing w:after="40" w:line="276" w:lineRule="auto"/>
              <w:jc w:val="both"/>
              <w:rPr>
                <w:rStyle w:val="IntenseReference"/>
                <w:rFonts w:ascii="Arial" w:hAnsi="Arial" w:cs="Arial"/>
                <w:smallCaps w:val="0"/>
                <w:u w:val="none"/>
              </w:rPr>
            </w:pPr>
            <w:r w:rsidRPr="002E7089">
              <w:rPr>
                <w:rStyle w:val="IntenseReference"/>
                <w:rFonts w:ascii="Arial" w:hAnsi="Arial" w:cs="Arial"/>
                <w:smallCaps w:val="0"/>
                <w:u w:val="none"/>
              </w:rPr>
              <w:t xml:space="preserve">Proposed </w:t>
            </w:r>
          </w:p>
        </w:tc>
        <w:tc>
          <w:tcPr>
            <w:tcW w:w="1559" w:type="dxa"/>
            <w:shd w:val="clear" w:color="auto" w:fill="BFBFBF" w:themeFill="background1" w:themeFillShade="BF"/>
          </w:tcPr>
          <w:p w14:paraId="166C4211" w14:textId="62C4AD79" w:rsidR="000A2DA8" w:rsidRPr="002E7089" w:rsidRDefault="000A2DA8" w:rsidP="000D1985">
            <w:pPr>
              <w:spacing w:after="40" w:line="276" w:lineRule="auto"/>
              <w:jc w:val="both"/>
              <w:rPr>
                <w:rStyle w:val="IntenseReference"/>
                <w:rFonts w:ascii="Arial" w:hAnsi="Arial" w:cs="Arial"/>
                <w:smallCaps w:val="0"/>
                <w:u w:val="none"/>
              </w:rPr>
            </w:pPr>
            <w:r w:rsidRPr="002E7089">
              <w:rPr>
                <w:rStyle w:val="IntenseReference"/>
                <w:rFonts w:ascii="Arial" w:hAnsi="Arial" w:cs="Arial"/>
                <w:smallCaps w:val="0"/>
                <w:u w:val="none"/>
              </w:rPr>
              <w:t xml:space="preserve">Compliance </w:t>
            </w:r>
          </w:p>
        </w:tc>
      </w:tr>
      <w:tr w:rsidR="000A2DA8" w:rsidRPr="002E7089" w14:paraId="755C8B22" w14:textId="77777777" w:rsidTr="00723B9A">
        <w:tc>
          <w:tcPr>
            <w:tcW w:w="1413" w:type="dxa"/>
          </w:tcPr>
          <w:p w14:paraId="285B42AA" w14:textId="77777777" w:rsidR="00C56F5D" w:rsidRPr="002E7089" w:rsidRDefault="00C56F5D" w:rsidP="0079406B">
            <w:pPr>
              <w:rPr>
                <w:rFonts w:ascii="Arial" w:eastAsia="Times New Roman" w:hAnsi="Arial" w:cs="Arial"/>
                <w:color w:val="000000"/>
                <w:lang w:val="en-US"/>
              </w:rPr>
            </w:pPr>
            <w:r w:rsidRPr="002E7089">
              <w:rPr>
                <w:rFonts w:ascii="Arial" w:eastAsia="Times New Roman" w:hAnsi="Arial" w:cs="Arial"/>
                <w:color w:val="000000"/>
                <w:lang w:val="en-US"/>
              </w:rPr>
              <w:t xml:space="preserve">3D </w:t>
            </w:r>
          </w:p>
          <w:p w14:paraId="71C2164E" w14:textId="5019491A" w:rsidR="000A2DA8" w:rsidRPr="002E7089" w:rsidRDefault="00C56F5D" w:rsidP="0079406B">
            <w:pPr>
              <w:rPr>
                <w:rStyle w:val="IntenseReference"/>
                <w:rFonts w:ascii="Arial" w:hAnsi="Arial" w:cs="Arial"/>
                <w:b w:val="0"/>
                <w:bCs w:val="0"/>
                <w:smallCaps w:val="0"/>
                <w:u w:val="none"/>
              </w:rPr>
            </w:pPr>
            <w:r w:rsidRPr="002E7089">
              <w:rPr>
                <w:rFonts w:ascii="Arial" w:eastAsia="Times New Roman" w:hAnsi="Arial" w:cs="Arial"/>
                <w:color w:val="000000"/>
                <w:lang w:val="en-US"/>
              </w:rPr>
              <w:t>Communal Open Space</w:t>
            </w:r>
          </w:p>
        </w:tc>
        <w:tc>
          <w:tcPr>
            <w:tcW w:w="2193" w:type="dxa"/>
          </w:tcPr>
          <w:p w14:paraId="3DDEADA4" w14:textId="0764D3E6" w:rsidR="000A2DA8" w:rsidRPr="002E7089" w:rsidRDefault="00C56F5D" w:rsidP="0079406B">
            <w:pPr>
              <w:rPr>
                <w:rStyle w:val="IntenseReference"/>
                <w:rFonts w:ascii="Arial" w:hAnsi="Arial" w:cs="Arial"/>
                <w:b w:val="0"/>
                <w:bCs w:val="0"/>
                <w:smallCaps w:val="0"/>
                <w:u w:val="none"/>
              </w:rPr>
            </w:pPr>
            <w:r w:rsidRPr="002E7089">
              <w:rPr>
                <w:rFonts w:ascii="Arial" w:eastAsia="Times New Roman" w:hAnsi="Arial" w:cs="Arial"/>
                <w:bCs/>
                <w:color w:val="000000"/>
                <w:lang w:val="en-US"/>
              </w:rPr>
              <w:t>Communal open space has a minimum area equal to 25% of the site</w:t>
            </w:r>
          </w:p>
        </w:tc>
        <w:tc>
          <w:tcPr>
            <w:tcW w:w="2343" w:type="dxa"/>
          </w:tcPr>
          <w:p w14:paraId="20810E8E" w14:textId="77777777" w:rsidR="000A2DA8" w:rsidRPr="002E7089" w:rsidRDefault="00FB1105" w:rsidP="0079406B">
            <w:pPr>
              <w:jc w:val="both"/>
              <w:rPr>
                <w:rStyle w:val="IntenseReference"/>
                <w:rFonts w:ascii="Arial" w:hAnsi="Arial" w:cs="Arial"/>
                <w:b w:val="0"/>
                <w:bCs w:val="0"/>
                <w:smallCaps w:val="0"/>
                <w:u w:val="none"/>
              </w:rPr>
            </w:pPr>
            <w:r w:rsidRPr="002E7089">
              <w:rPr>
                <w:rStyle w:val="IntenseReference"/>
                <w:rFonts w:ascii="Arial" w:hAnsi="Arial" w:cs="Arial"/>
                <w:b w:val="0"/>
                <w:bCs w:val="0"/>
                <w:smallCaps w:val="0"/>
                <w:u w:val="none"/>
              </w:rPr>
              <w:t>Block 1 (Tower A and Tower B) – 2350.5m</w:t>
            </w:r>
            <w:r w:rsidRPr="002E7089">
              <w:rPr>
                <w:rStyle w:val="IntenseReference"/>
                <w:rFonts w:ascii="Arial" w:hAnsi="Arial" w:cs="Arial"/>
                <w:b w:val="0"/>
                <w:bCs w:val="0"/>
                <w:smallCaps w:val="0"/>
                <w:u w:val="none"/>
                <w:vertAlign w:val="superscript"/>
              </w:rPr>
              <w:t>2</w:t>
            </w:r>
          </w:p>
          <w:p w14:paraId="4535CC3A" w14:textId="7DA54C51" w:rsidR="00FB1105" w:rsidRPr="002E7089" w:rsidRDefault="00FB1105" w:rsidP="0079406B">
            <w:pPr>
              <w:jc w:val="both"/>
              <w:rPr>
                <w:rStyle w:val="IntenseReference"/>
                <w:rFonts w:ascii="Arial" w:hAnsi="Arial" w:cs="Arial"/>
                <w:b w:val="0"/>
                <w:bCs w:val="0"/>
                <w:smallCaps w:val="0"/>
                <w:u w:val="none"/>
              </w:rPr>
            </w:pPr>
            <w:r w:rsidRPr="002E7089">
              <w:rPr>
                <w:rStyle w:val="IntenseReference"/>
                <w:rFonts w:ascii="Arial" w:hAnsi="Arial" w:cs="Arial"/>
                <w:b w:val="0"/>
                <w:bCs w:val="0"/>
                <w:smallCaps w:val="0"/>
                <w:u w:val="none"/>
              </w:rPr>
              <w:t>Block 2 (</w:t>
            </w:r>
            <w:r w:rsidR="0084633F" w:rsidRPr="002E7089">
              <w:rPr>
                <w:rStyle w:val="IntenseReference"/>
                <w:rFonts w:ascii="Arial" w:hAnsi="Arial" w:cs="Arial"/>
                <w:b w:val="0"/>
                <w:bCs w:val="0"/>
                <w:smallCaps w:val="0"/>
                <w:u w:val="none"/>
              </w:rPr>
              <w:t>Tower C and Tower D) – 2531.5m</w:t>
            </w:r>
            <w:r w:rsidR="0084633F" w:rsidRPr="002E7089">
              <w:rPr>
                <w:rStyle w:val="IntenseReference"/>
                <w:rFonts w:ascii="Arial" w:hAnsi="Arial" w:cs="Arial"/>
                <w:b w:val="0"/>
                <w:bCs w:val="0"/>
                <w:smallCaps w:val="0"/>
                <w:u w:val="none"/>
                <w:vertAlign w:val="superscript"/>
              </w:rPr>
              <w:t>2</w:t>
            </w:r>
          </w:p>
          <w:p w14:paraId="22B8376F" w14:textId="2F16CD45" w:rsidR="00FB1105" w:rsidRPr="002E7089" w:rsidRDefault="00FB1105" w:rsidP="0079406B">
            <w:pPr>
              <w:jc w:val="both"/>
              <w:rPr>
                <w:rStyle w:val="IntenseReference"/>
                <w:rFonts w:ascii="Arial" w:hAnsi="Arial" w:cs="Arial"/>
                <w:b w:val="0"/>
                <w:bCs w:val="0"/>
                <w:smallCaps w:val="0"/>
                <w:u w:val="none"/>
              </w:rPr>
            </w:pPr>
          </w:p>
        </w:tc>
        <w:tc>
          <w:tcPr>
            <w:tcW w:w="2268" w:type="dxa"/>
          </w:tcPr>
          <w:p w14:paraId="68ABA4EE" w14:textId="403653D3" w:rsidR="00EB47CD" w:rsidRPr="002E7089" w:rsidRDefault="00EB47CD" w:rsidP="0079406B">
            <w:pPr>
              <w:rPr>
                <w:rStyle w:val="IntenseReference"/>
                <w:rFonts w:ascii="Arial" w:hAnsi="Arial" w:cs="Arial"/>
                <w:b w:val="0"/>
                <w:bCs w:val="0"/>
                <w:smallCaps w:val="0"/>
                <w:u w:val="none"/>
              </w:rPr>
            </w:pPr>
            <w:r w:rsidRPr="002E7089">
              <w:rPr>
                <w:rStyle w:val="IntenseReference"/>
                <w:rFonts w:ascii="Arial" w:hAnsi="Arial" w:cs="Arial"/>
                <w:b w:val="0"/>
                <w:bCs w:val="0"/>
                <w:smallCaps w:val="0"/>
                <w:u w:val="none"/>
              </w:rPr>
              <w:t>Block 1 (Tower A and Tower B) – 2350.5m</w:t>
            </w:r>
            <w:r w:rsidRPr="002E7089">
              <w:rPr>
                <w:rStyle w:val="IntenseReference"/>
                <w:rFonts w:ascii="Arial" w:hAnsi="Arial" w:cs="Arial"/>
                <w:b w:val="0"/>
                <w:bCs w:val="0"/>
                <w:smallCaps w:val="0"/>
                <w:u w:val="none"/>
                <w:vertAlign w:val="superscript"/>
              </w:rPr>
              <w:t>2</w:t>
            </w:r>
            <w:r w:rsidR="00723B9A" w:rsidRPr="002E7089">
              <w:rPr>
                <w:rStyle w:val="IntenseReference"/>
                <w:rFonts w:ascii="Arial" w:hAnsi="Arial" w:cs="Arial"/>
                <w:b w:val="0"/>
                <w:bCs w:val="0"/>
                <w:smallCaps w:val="0"/>
                <w:u w:val="none"/>
                <w:vertAlign w:val="superscript"/>
              </w:rPr>
              <w:t xml:space="preserve"> </w:t>
            </w:r>
            <w:r w:rsidR="00723B9A" w:rsidRPr="002E7089">
              <w:rPr>
                <w:rStyle w:val="IntenseReference"/>
                <w:rFonts w:ascii="Arial" w:hAnsi="Arial" w:cs="Arial"/>
                <w:b w:val="0"/>
                <w:bCs w:val="0"/>
                <w:smallCaps w:val="0"/>
                <w:u w:val="none"/>
              </w:rPr>
              <w:t>– No Change.</w:t>
            </w:r>
          </w:p>
          <w:p w14:paraId="1BE32A6F" w14:textId="6F66D250" w:rsidR="00EB47CD" w:rsidRPr="002E7089" w:rsidRDefault="00EB47CD" w:rsidP="0079406B">
            <w:pPr>
              <w:rPr>
                <w:rStyle w:val="IntenseReference"/>
                <w:rFonts w:ascii="Arial" w:hAnsi="Arial" w:cs="Arial"/>
                <w:b w:val="0"/>
                <w:bCs w:val="0"/>
                <w:smallCaps w:val="0"/>
                <w:u w:val="none"/>
              </w:rPr>
            </w:pPr>
            <w:r w:rsidRPr="002E7089">
              <w:rPr>
                <w:rStyle w:val="IntenseReference"/>
                <w:rFonts w:ascii="Arial" w:hAnsi="Arial" w:cs="Arial"/>
                <w:b w:val="0"/>
                <w:bCs w:val="0"/>
                <w:smallCaps w:val="0"/>
                <w:u w:val="none"/>
              </w:rPr>
              <w:t>Block 2 (Tower C and Tower D) –2531.5m</w:t>
            </w:r>
            <w:r w:rsidRPr="002E7089">
              <w:rPr>
                <w:rStyle w:val="IntenseReference"/>
                <w:rFonts w:ascii="Arial" w:hAnsi="Arial" w:cs="Arial"/>
                <w:b w:val="0"/>
                <w:bCs w:val="0"/>
                <w:smallCaps w:val="0"/>
                <w:u w:val="none"/>
                <w:vertAlign w:val="superscript"/>
              </w:rPr>
              <w:t>2</w:t>
            </w:r>
            <w:r w:rsidR="00723B9A" w:rsidRPr="002E7089">
              <w:rPr>
                <w:rStyle w:val="IntenseReference"/>
                <w:rFonts w:ascii="Arial" w:hAnsi="Arial" w:cs="Arial"/>
                <w:b w:val="0"/>
                <w:bCs w:val="0"/>
                <w:smallCaps w:val="0"/>
                <w:u w:val="none"/>
              </w:rPr>
              <w:t xml:space="preserve"> – No change.</w:t>
            </w:r>
          </w:p>
          <w:p w14:paraId="10336269" w14:textId="33097081" w:rsidR="000A2DA8" w:rsidRPr="002E7089" w:rsidRDefault="000A2DA8" w:rsidP="0079406B">
            <w:pPr>
              <w:jc w:val="both"/>
              <w:rPr>
                <w:rStyle w:val="IntenseReference"/>
                <w:rFonts w:ascii="Arial" w:hAnsi="Arial" w:cs="Arial"/>
                <w:b w:val="0"/>
                <w:bCs w:val="0"/>
                <w:smallCaps w:val="0"/>
                <w:u w:val="none"/>
              </w:rPr>
            </w:pPr>
          </w:p>
        </w:tc>
        <w:tc>
          <w:tcPr>
            <w:tcW w:w="1559" w:type="dxa"/>
          </w:tcPr>
          <w:p w14:paraId="1E531BC1" w14:textId="02F1DACD" w:rsidR="000A2DA8" w:rsidRPr="002E7089" w:rsidRDefault="00723B9A" w:rsidP="00723B9A">
            <w:pPr>
              <w:spacing w:after="40" w:line="276" w:lineRule="auto"/>
              <w:jc w:val="center"/>
              <w:rPr>
                <w:rStyle w:val="IntenseReference"/>
                <w:rFonts w:ascii="Arial" w:hAnsi="Arial" w:cs="Arial"/>
                <w:b w:val="0"/>
                <w:bCs w:val="0"/>
                <w:smallCaps w:val="0"/>
                <w:u w:val="none"/>
              </w:rPr>
            </w:pPr>
            <w:r w:rsidRPr="002E7089">
              <w:rPr>
                <w:rStyle w:val="IntenseReference"/>
                <w:rFonts w:ascii="Arial" w:hAnsi="Arial" w:cs="Arial"/>
                <w:b w:val="0"/>
                <w:bCs w:val="0"/>
                <w:smallCaps w:val="0"/>
                <w:u w:val="none"/>
              </w:rPr>
              <w:t>Yes</w:t>
            </w:r>
          </w:p>
        </w:tc>
      </w:tr>
      <w:tr w:rsidR="005F285D" w:rsidRPr="002E7089" w14:paraId="5933E9B3" w14:textId="77777777" w:rsidTr="00723B9A">
        <w:tc>
          <w:tcPr>
            <w:tcW w:w="1413" w:type="dxa"/>
          </w:tcPr>
          <w:p w14:paraId="0CDE5CE1" w14:textId="16C45A60" w:rsidR="005F285D" w:rsidRPr="002E7089" w:rsidRDefault="005F285D" w:rsidP="0079406B">
            <w:pPr>
              <w:rPr>
                <w:rFonts w:ascii="Arial" w:eastAsia="Times New Roman" w:hAnsi="Arial" w:cs="Arial"/>
                <w:color w:val="000000"/>
                <w:lang w:val="en-US"/>
              </w:rPr>
            </w:pPr>
            <w:r w:rsidRPr="002E7089">
              <w:rPr>
                <w:rFonts w:ascii="Arial" w:eastAsia="Times New Roman" w:hAnsi="Arial" w:cs="Arial"/>
                <w:color w:val="000000"/>
                <w:lang w:val="en-US"/>
              </w:rPr>
              <w:t>3D Communal Open Space</w:t>
            </w:r>
          </w:p>
          <w:p w14:paraId="2F7FCE7F" w14:textId="18A9CD88" w:rsidR="005F285D" w:rsidRPr="002E7089" w:rsidRDefault="005F285D" w:rsidP="0079406B">
            <w:pPr>
              <w:rPr>
                <w:rFonts w:ascii="Arial" w:eastAsia="Times New Roman" w:hAnsi="Arial" w:cs="Arial"/>
                <w:color w:val="000000"/>
                <w:lang w:val="en-US"/>
              </w:rPr>
            </w:pPr>
          </w:p>
        </w:tc>
        <w:tc>
          <w:tcPr>
            <w:tcW w:w="2193" w:type="dxa"/>
          </w:tcPr>
          <w:p w14:paraId="55219D27" w14:textId="6EDF41BA" w:rsidR="005F285D" w:rsidRPr="002E7089" w:rsidRDefault="00562361" w:rsidP="0079406B">
            <w:pPr>
              <w:rPr>
                <w:rFonts w:ascii="Arial" w:eastAsia="Times New Roman" w:hAnsi="Arial" w:cs="Arial"/>
                <w:bCs/>
                <w:color w:val="000000"/>
                <w:lang w:val="en-US"/>
              </w:rPr>
            </w:pPr>
            <w:r w:rsidRPr="002E7089">
              <w:rPr>
                <w:rFonts w:ascii="Arial" w:eastAsia="Times New Roman" w:hAnsi="Arial" w:cs="Arial"/>
                <w:bCs/>
                <w:color w:val="000000"/>
              </w:rPr>
              <w:t>Developments achieve a minimum of 50% direct sunlight to the principal usable part of the communal open space for a minimum of 2 hours between 9 am and 3 pm on 21 June (mid-winter)</w:t>
            </w:r>
          </w:p>
        </w:tc>
        <w:tc>
          <w:tcPr>
            <w:tcW w:w="2343" w:type="dxa"/>
          </w:tcPr>
          <w:p w14:paraId="705E93BD" w14:textId="77777777" w:rsidR="005F285D" w:rsidRPr="002E7089" w:rsidRDefault="000131A5" w:rsidP="0079406B">
            <w:pPr>
              <w:jc w:val="both"/>
              <w:rPr>
                <w:rStyle w:val="IntenseReference"/>
                <w:rFonts w:ascii="Arial" w:hAnsi="Arial" w:cs="Arial"/>
                <w:b w:val="0"/>
                <w:bCs w:val="0"/>
                <w:smallCaps w:val="0"/>
                <w:u w:val="none"/>
              </w:rPr>
            </w:pPr>
            <w:r w:rsidRPr="002E7089">
              <w:rPr>
                <w:rStyle w:val="IntenseReference"/>
                <w:rFonts w:ascii="Arial" w:hAnsi="Arial" w:cs="Arial"/>
                <w:b w:val="0"/>
                <w:bCs w:val="0"/>
                <w:smallCaps w:val="0"/>
                <w:u w:val="none"/>
              </w:rPr>
              <w:t>Block 1 (Tower A and Tower B)</w:t>
            </w:r>
          </w:p>
          <w:p w14:paraId="0F849F8A" w14:textId="77777777" w:rsidR="000131A5" w:rsidRPr="002E7089" w:rsidRDefault="004215D6" w:rsidP="0079406B">
            <w:pPr>
              <w:rPr>
                <w:rFonts w:ascii="Arial" w:hAnsi="Arial" w:cs="Arial"/>
              </w:rPr>
            </w:pPr>
            <w:r w:rsidRPr="002E7089">
              <w:rPr>
                <w:rFonts w:ascii="Arial" w:hAnsi="Arial" w:cs="Arial"/>
                <w:b/>
                <w:bCs/>
              </w:rPr>
              <w:t>Block 1 Principal Area 1</w:t>
            </w:r>
            <w:r w:rsidRPr="002E7089">
              <w:rPr>
                <w:rFonts w:ascii="Arial" w:hAnsi="Arial" w:cs="Arial"/>
              </w:rPr>
              <w:t xml:space="preserve"> = More than 50% of the area received sunlight access for 1 hour and 31 minutes of solar access between 11.15am and 12.46pm</w:t>
            </w:r>
          </w:p>
          <w:p w14:paraId="22A757EF" w14:textId="77777777" w:rsidR="008B28F9" w:rsidRPr="002E7089" w:rsidRDefault="008B28F9" w:rsidP="0079406B"/>
          <w:p w14:paraId="1883B329" w14:textId="77777777" w:rsidR="008B28F9" w:rsidRPr="002E7089" w:rsidRDefault="008B28F9" w:rsidP="0079406B">
            <w:pPr>
              <w:rPr>
                <w:rStyle w:val="IntenseReference"/>
                <w:rFonts w:ascii="Arial" w:hAnsi="Arial" w:cs="Arial"/>
                <w:b w:val="0"/>
                <w:bCs w:val="0"/>
                <w:smallCaps w:val="0"/>
                <w:u w:val="none"/>
              </w:rPr>
            </w:pPr>
            <w:r w:rsidRPr="002E7089">
              <w:rPr>
                <w:rStyle w:val="IntenseReference"/>
                <w:rFonts w:ascii="Arial" w:hAnsi="Arial" w:cs="Arial"/>
                <w:b w:val="0"/>
                <w:bCs w:val="0"/>
                <w:smallCaps w:val="0"/>
                <w:u w:val="none"/>
              </w:rPr>
              <w:t xml:space="preserve">Block 2 (Tower C and Tower D) </w:t>
            </w:r>
          </w:p>
          <w:p w14:paraId="59792B36" w14:textId="77777777" w:rsidR="00D83971" w:rsidRPr="002E7089" w:rsidRDefault="00D83971" w:rsidP="0079406B">
            <w:pPr>
              <w:rPr>
                <w:rFonts w:ascii="Arial" w:hAnsi="Arial" w:cs="Arial"/>
              </w:rPr>
            </w:pPr>
            <w:r w:rsidRPr="002E7089">
              <w:rPr>
                <w:rFonts w:ascii="Arial" w:hAnsi="Arial" w:cs="Arial"/>
                <w:b/>
                <w:bCs/>
              </w:rPr>
              <w:t>Block 2 Principal Area 2</w:t>
            </w:r>
            <w:r w:rsidRPr="002E7089">
              <w:rPr>
                <w:rFonts w:ascii="Arial" w:hAnsi="Arial" w:cs="Arial"/>
              </w:rPr>
              <w:t xml:space="preserve"> = More than 50% of the area received sunlight access for 2 hours and 1 minute between 11.28 and 1.29pm.</w:t>
            </w:r>
          </w:p>
          <w:p w14:paraId="57FA0352" w14:textId="77777777" w:rsidR="00D83971" w:rsidRPr="002E7089" w:rsidRDefault="00D83971" w:rsidP="0079406B"/>
          <w:p w14:paraId="6F25F70A" w14:textId="77777777" w:rsidR="00D83971" w:rsidRPr="002E7089" w:rsidRDefault="00C07244" w:rsidP="0079406B">
            <w:pPr>
              <w:rPr>
                <w:rFonts w:ascii="Arial" w:hAnsi="Arial" w:cs="Arial"/>
              </w:rPr>
            </w:pPr>
            <w:r w:rsidRPr="002E7089">
              <w:rPr>
                <w:rFonts w:ascii="Arial" w:hAnsi="Arial" w:cs="Arial"/>
                <w:b/>
                <w:bCs/>
              </w:rPr>
              <w:t>Block 2 Principal Area 3</w:t>
            </w:r>
            <w:r w:rsidRPr="002E7089">
              <w:rPr>
                <w:rFonts w:ascii="Arial" w:hAnsi="Arial" w:cs="Arial"/>
              </w:rPr>
              <w:t xml:space="preserve"> = More than 50% of the area received sunlight access for a minimum of 3 hours between 9am and 12pm.</w:t>
            </w:r>
          </w:p>
          <w:p w14:paraId="275604E1" w14:textId="77777777" w:rsidR="00C07244" w:rsidRPr="002E7089" w:rsidRDefault="00C07244" w:rsidP="0079406B"/>
          <w:p w14:paraId="40AF975D" w14:textId="6EDE3CEF" w:rsidR="00C07244" w:rsidRPr="002E7089" w:rsidRDefault="00C07244" w:rsidP="0079406B">
            <w:r w:rsidRPr="002E7089">
              <w:rPr>
                <w:rFonts w:ascii="Arial" w:hAnsi="Arial" w:cs="Arial"/>
                <w:b/>
                <w:bCs/>
              </w:rPr>
              <w:t>Block 2 Principal Area 4</w:t>
            </w:r>
            <w:r w:rsidRPr="002E7089">
              <w:rPr>
                <w:rFonts w:ascii="Arial" w:hAnsi="Arial" w:cs="Arial"/>
              </w:rPr>
              <w:t xml:space="preserve"> = More than </w:t>
            </w:r>
            <w:r w:rsidRPr="002E7089">
              <w:rPr>
                <w:rFonts w:ascii="Arial" w:hAnsi="Arial" w:cs="Arial"/>
              </w:rPr>
              <w:lastRenderedPageBreak/>
              <w:t>50% of the area received sunlight access for a minimum of two (2) hours between 1.00pm and 3.00pm</w:t>
            </w:r>
            <w:r w:rsidRPr="002E7089">
              <w:t>.</w:t>
            </w:r>
          </w:p>
          <w:p w14:paraId="0596B1CB" w14:textId="6F0D3A81" w:rsidR="00C07244" w:rsidRPr="002E7089" w:rsidRDefault="00C07244" w:rsidP="0079406B">
            <w:pPr>
              <w:rPr>
                <w:rStyle w:val="IntenseReference"/>
                <w:rFonts w:ascii="Arial" w:hAnsi="Arial" w:cs="Arial"/>
                <w:b w:val="0"/>
                <w:bCs w:val="0"/>
                <w:smallCaps w:val="0"/>
                <w:u w:val="none"/>
              </w:rPr>
            </w:pPr>
          </w:p>
        </w:tc>
        <w:tc>
          <w:tcPr>
            <w:tcW w:w="2268" w:type="dxa"/>
          </w:tcPr>
          <w:p w14:paraId="012F7D4F" w14:textId="726C9CC7" w:rsidR="005F285D" w:rsidRPr="002E7089" w:rsidRDefault="00B77AD9" w:rsidP="0079406B">
            <w:pPr>
              <w:rPr>
                <w:rStyle w:val="IntenseReference"/>
                <w:rFonts w:ascii="Arial" w:hAnsi="Arial" w:cs="Arial"/>
                <w:b w:val="0"/>
                <w:bCs w:val="0"/>
                <w:smallCaps w:val="0"/>
                <w:u w:val="none"/>
              </w:rPr>
            </w:pPr>
            <w:r w:rsidRPr="002E7089">
              <w:rPr>
                <w:rStyle w:val="IntenseReference"/>
                <w:rFonts w:ascii="Arial" w:hAnsi="Arial" w:cs="Arial"/>
                <w:b w:val="0"/>
                <w:bCs w:val="0"/>
                <w:smallCaps w:val="0"/>
                <w:u w:val="none"/>
              </w:rPr>
              <w:lastRenderedPageBreak/>
              <w:t>No change proposed.</w:t>
            </w:r>
          </w:p>
        </w:tc>
        <w:tc>
          <w:tcPr>
            <w:tcW w:w="1559" w:type="dxa"/>
          </w:tcPr>
          <w:p w14:paraId="15E6FAE5" w14:textId="4FF0CCB8" w:rsidR="005F285D" w:rsidRPr="002E7089" w:rsidRDefault="00562361" w:rsidP="00723B9A">
            <w:pPr>
              <w:spacing w:after="40" w:line="276" w:lineRule="auto"/>
              <w:jc w:val="center"/>
              <w:rPr>
                <w:rStyle w:val="IntenseReference"/>
                <w:rFonts w:ascii="Arial" w:hAnsi="Arial" w:cs="Arial"/>
                <w:b w:val="0"/>
                <w:bCs w:val="0"/>
                <w:smallCaps w:val="0"/>
                <w:u w:val="none"/>
              </w:rPr>
            </w:pPr>
            <w:r w:rsidRPr="002E7089">
              <w:rPr>
                <w:rStyle w:val="IntenseReference"/>
                <w:rFonts w:ascii="Arial" w:hAnsi="Arial" w:cs="Arial"/>
                <w:b w:val="0"/>
                <w:bCs w:val="0"/>
                <w:smallCaps w:val="0"/>
                <w:u w:val="none"/>
              </w:rPr>
              <w:t>Yes</w:t>
            </w:r>
          </w:p>
        </w:tc>
      </w:tr>
      <w:tr w:rsidR="00723B9A" w:rsidRPr="002E7089" w14:paraId="5610B173" w14:textId="77777777" w:rsidTr="00723B9A">
        <w:tc>
          <w:tcPr>
            <w:tcW w:w="1413" w:type="dxa"/>
          </w:tcPr>
          <w:p w14:paraId="6B024C1E" w14:textId="77777777" w:rsidR="00590530" w:rsidRPr="002E7089" w:rsidRDefault="00590530" w:rsidP="0079406B">
            <w:pPr>
              <w:rPr>
                <w:rFonts w:ascii="Arial" w:eastAsia="Times New Roman" w:hAnsi="Arial" w:cs="Arial"/>
                <w:bCs/>
                <w:color w:val="000000"/>
                <w:lang w:val="en-US"/>
              </w:rPr>
            </w:pPr>
            <w:r w:rsidRPr="002E7089">
              <w:rPr>
                <w:rFonts w:ascii="Arial" w:eastAsia="Times New Roman" w:hAnsi="Arial" w:cs="Arial"/>
                <w:bCs/>
                <w:color w:val="000000"/>
                <w:lang w:val="en-US"/>
              </w:rPr>
              <w:t>3E</w:t>
            </w:r>
          </w:p>
          <w:p w14:paraId="7A318B0C" w14:textId="522F03B9" w:rsidR="00723B9A" w:rsidRPr="002E7089" w:rsidRDefault="00590530" w:rsidP="0079406B">
            <w:pPr>
              <w:rPr>
                <w:rFonts w:ascii="Arial" w:eastAsia="Times New Roman" w:hAnsi="Arial" w:cs="Arial"/>
                <w:color w:val="000000"/>
                <w:lang w:val="en-US"/>
              </w:rPr>
            </w:pPr>
            <w:r w:rsidRPr="002E7089">
              <w:rPr>
                <w:rFonts w:ascii="Arial" w:eastAsia="Times New Roman" w:hAnsi="Arial" w:cs="Arial"/>
                <w:bCs/>
                <w:color w:val="000000"/>
                <w:lang w:val="en-US"/>
              </w:rPr>
              <w:t>Deep Soil Zones</w:t>
            </w:r>
          </w:p>
        </w:tc>
        <w:tc>
          <w:tcPr>
            <w:tcW w:w="2193" w:type="dxa"/>
          </w:tcPr>
          <w:p w14:paraId="6D4AF868" w14:textId="77777777" w:rsidR="00723B9A" w:rsidRPr="002E7089" w:rsidRDefault="00590530" w:rsidP="0079406B">
            <w:pPr>
              <w:rPr>
                <w:rFonts w:ascii="Arial" w:eastAsia="Times New Roman" w:hAnsi="Arial" w:cs="Arial"/>
                <w:bCs/>
                <w:color w:val="000000"/>
                <w:lang w:val="en-US"/>
              </w:rPr>
            </w:pPr>
            <w:r w:rsidRPr="002E7089">
              <w:rPr>
                <w:rFonts w:ascii="Arial" w:eastAsia="Times New Roman" w:hAnsi="Arial" w:cs="Arial"/>
                <w:bCs/>
                <w:color w:val="000000"/>
                <w:lang w:val="en-US"/>
              </w:rPr>
              <w:t>Communal open space has a minimum area equal to 25% of the site.</w:t>
            </w:r>
          </w:p>
          <w:p w14:paraId="59B03B27" w14:textId="4DE0ABD7" w:rsidR="00F5243D" w:rsidRPr="002E7089" w:rsidRDefault="00F5243D" w:rsidP="0079406B">
            <w:pPr>
              <w:rPr>
                <w:rFonts w:ascii="Arial" w:eastAsia="Times New Roman" w:hAnsi="Arial" w:cs="Arial"/>
                <w:bCs/>
                <w:color w:val="000000"/>
                <w:lang w:val="en-US"/>
              </w:rPr>
            </w:pPr>
          </w:p>
        </w:tc>
        <w:tc>
          <w:tcPr>
            <w:tcW w:w="2343" w:type="dxa"/>
          </w:tcPr>
          <w:p w14:paraId="58DA214E" w14:textId="3166718D" w:rsidR="00723B9A" w:rsidRPr="002E7089" w:rsidRDefault="00021543" w:rsidP="0079406B">
            <w:pPr>
              <w:rPr>
                <w:rStyle w:val="IntenseReference"/>
                <w:rFonts w:ascii="Arial" w:hAnsi="Arial" w:cs="Arial"/>
                <w:b w:val="0"/>
                <w:bCs w:val="0"/>
                <w:smallCaps w:val="0"/>
                <w:u w:val="none"/>
              </w:rPr>
            </w:pPr>
            <w:r w:rsidRPr="002E7089">
              <w:rPr>
                <w:rStyle w:val="IntenseReference"/>
                <w:rFonts w:ascii="Arial" w:hAnsi="Arial" w:cs="Arial"/>
                <w:b w:val="0"/>
                <w:bCs w:val="0"/>
                <w:smallCaps w:val="0"/>
                <w:u w:val="none"/>
              </w:rPr>
              <w:t>No deep soil proposed as part of the original DA approval.</w:t>
            </w:r>
          </w:p>
        </w:tc>
        <w:tc>
          <w:tcPr>
            <w:tcW w:w="2268" w:type="dxa"/>
          </w:tcPr>
          <w:p w14:paraId="433C9AE2" w14:textId="3B4F97AD" w:rsidR="00723B9A" w:rsidRPr="002E7089" w:rsidRDefault="0039285A" w:rsidP="0079406B">
            <w:pPr>
              <w:rPr>
                <w:rStyle w:val="IntenseReference"/>
                <w:rFonts w:ascii="Arial" w:hAnsi="Arial" w:cs="Arial"/>
                <w:b w:val="0"/>
                <w:bCs w:val="0"/>
                <w:smallCaps w:val="0"/>
                <w:u w:val="none"/>
              </w:rPr>
            </w:pPr>
            <w:r w:rsidRPr="002E7089">
              <w:rPr>
                <w:rStyle w:val="IntenseReference"/>
                <w:rFonts w:ascii="Arial" w:hAnsi="Arial" w:cs="Arial"/>
                <w:b w:val="0"/>
                <w:bCs w:val="0"/>
                <w:smallCaps w:val="0"/>
                <w:u w:val="none"/>
              </w:rPr>
              <w:t>No change proposed when compared to the approved DA.</w:t>
            </w:r>
          </w:p>
        </w:tc>
        <w:tc>
          <w:tcPr>
            <w:tcW w:w="1559" w:type="dxa"/>
          </w:tcPr>
          <w:p w14:paraId="070E9903" w14:textId="23EB3B41" w:rsidR="00723B9A" w:rsidRPr="002E7089" w:rsidRDefault="0039285A" w:rsidP="00723B9A">
            <w:pPr>
              <w:spacing w:after="40" w:line="276" w:lineRule="auto"/>
              <w:jc w:val="center"/>
              <w:rPr>
                <w:rStyle w:val="IntenseReference"/>
                <w:rFonts w:ascii="Arial" w:hAnsi="Arial" w:cs="Arial"/>
                <w:b w:val="0"/>
                <w:bCs w:val="0"/>
                <w:smallCaps w:val="0"/>
                <w:u w:val="none"/>
              </w:rPr>
            </w:pPr>
            <w:r w:rsidRPr="002E7089">
              <w:rPr>
                <w:rStyle w:val="IntenseReference"/>
                <w:rFonts w:ascii="Arial" w:hAnsi="Arial" w:cs="Arial"/>
                <w:b w:val="0"/>
                <w:bCs w:val="0"/>
                <w:smallCaps w:val="0"/>
                <w:u w:val="none"/>
              </w:rPr>
              <w:t>N/A</w:t>
            </w:r>
          </w:p>
        </w:tc>
      </w:tr>
      <w:tr w:rsidR="003E1F73" w:rsidRPr="002E7089" w14:paraId="22C6DEEB" w14:textId="77777777" w:rsidTr="00723B9A">
        <w:tc>
          <w:tcPr>
            <w:tcW w:w="1413" w:type="dxa"/>
          </w:tcPr>
          <w:p w14:paraId="504268E8" w14:textId="77777777" w:rsidR="003E1F73" w:rsidRPr="002E7089" w:rsidRDefault="003E1F73" w:rsidP="0079406B">
            <w:pPr>
              <w:jc w:val="both"/>
              <w:rPr>
                <w:rFonts w:ascii="Arial" w:eastAsia="Times New Roman" w:hAnsi="Arial" w:cs="Arial"/>
                <w:bCs/>
                <w:color w:val="000000"/>
                <w:lang w:val="en-US"/>
              </w:rPr>
            </w:pPr>
            <w:r w:rsidRPr="002E7089">
              <w:rPr>
                <w:rFonts w:ascii="Arial" w:eastAsia="Times New Roman" w:hAnsi="Arial" w:cs="Arial"/>
                <w:bCs/>
                <w:color w:val="000000"/>
                <w:lang w:val="en-US"/>
              </w:rPr>
              <w:t>3F</w:t>
            </w:r>
          </w:p>
          <w:p w14:paraId="2B048DEB" w14:textId="1EBF7628" w:rsidR="003E1F73" w:rsidRPr="002E7089" w:rsidRDefault="003E1F73" w:rsidP="0079406B">
            <w:pPr>
              <w:rPr>
                <w:rFonts w:ascii="Arial" w:eastAsia="Times New Roman" w:hAnsi="Arial" w:cs="Arial"/>
                <w:bCs/>
                <w:color w:val="000000"/>
                <w:lang w:val="en-US"/>
              </w:rPr>
            </w:pPr>
            <w:r w:rsidRPr="002E7089">
              <w:rPr>
                <w:rFonts w:ascii="Arial" w:eastAsia="Times New Roman" w:hAnsi="Arial" w:cs="Arial"/>
                <w:bCs/>
                <w:color w:val="000000"/>
                <w:lang w:val="en-US"/>
              </w:rPr>
              <w:t>Visual Privacy</w:t>
            </w:r>
          </w:p>
        </w:tc>
        <w:tc>
          <w:tcPr>
            <w:tcW w:w="2193" w:type="dxa"/>
          </w:tcPr>
          <w:p w14:paraId="6DA155EA" w14:textId="77777777" w:rsidR="003E1F73" w:rsidRPr="002E7089" w:rsidRDefault="003E1F73" w:rsidP="0079406B">
            <w:pPr>
              <w:rPr>
                <w:rFonts w:ascii="Arial" w:eastAsia="Times New Roman" w:hAnsi="Arial" w:cs="Arial"/>
                <w:bCs/>
                <w:color w:val="000000"/>
                <w:lang w:val="en-US"/>
              </w:rPr>
            </w:pPr>
            <w:r w:rsidRPr="002E7089">
              <w:rPr>
                <w:rFonts w:ascii="Arial" w:eastAsia="Times New Roman" w:hAnsi="Arial" w:cs="Arial"/>
                <w:bCs/>
                <w:color w:val="000000"/>
                <w:lang w:val="en-US"/>
              </w:rPr>
              <w:t>The ADG prescribes minimum separation distances between buildings:</w:t>
            </w:r>
          </w:p>
          <w:p w14:paraId="6169E253" w14:textId="77777777" w:rsidR="003E1F73" w:rsidRPr="002E7089" w:rsidRDefault="003E1F73" w:rsidP="0079406B">
            <w:pPr>
              <w:rPr>
                <w:rFonts w:ascii="Arial" w:eastAsia="Times New Roman" w:hAnsi="Arial" w:cs="Arial"/>
                <w:bCs/>
                <w:color w:val="000000"/>
                <w:lang w:val="en-US"/>
              </w:rPr>
            </w:pPr>
          </w:p>
          <w:p w14:paraId="361C6EC8" w14:textId="77777777" w:rsidR="003E1F73" w:rsidRPr="002E7089" w:rsidRDefault="003E1F73" w:rsidP="0079406B">
            <w:pPr>
              <w:numPr>
                <w:ilvl w:val="0"/>
                <w:numId w:val="33"/>
              </w:numPr>
              <w:rPr>
                <w:rFonts w:ascii="Arial" w:eastAsia="Times New Roman" w:hAnsi="Arial" w:cs="Arial"/>
                <w:bCs/>
                <w:color w:val="000000"/>
                <w:lang w:val="en-US"/>
              </w:rPr>
            </w:pPr>
            <w:r w:rsidRPr="002E7089">
              <w:rPr>
                <w:rFonts w:ascii="Arial" w:eastAsia="Times New Roman" w:hAnsi="Arial" w:cs="Arial"/>
                <w:bCs/>
                <w:color w:val="000000"/>
                <w:lang w:val="en-US"/>
              </w:rPr>
              <w:t>Up to 12m (4 storeys) - 6m (habitable) / 3m (non-habitable)</w:t>
            </w:r>
          </w:p>
          <w:p w14:paraId="7BD2C652" w14:textId="77777777" w:rsidR="003E1F73" w:rsidRPr="002E7089" w:rsidRDefault="003E1F73" w:rsidP="0079406B">
            <w:pPr>
              <w:numPr>
                <w:ilvl w:val="0"/>
                <w:numId w:val="33"/>
              </w:numPr>
              <w:rPr>
                <w:rFonts w:ascii="Arial" w:eastAsia="Times New Roman" w:hAnsi="Arial" w:cs="Arial"/>
                <w:bCs/>
                <w:color w:val="000000"/>
                <w:lang w:val="en-US"/>
              </w:rPr>
            </w:pPr>
            <w:r w:rsidRPr="002E7089">
              <w:rPr>
                <w:rFonts w:ascii="Arial" w:eastAsia="Times New Roman" w:hAnsi="Arial" w:cs="Arial"/>
                <w:bCs/>
                <w:color w:val="000000"/>
                <w:lang w:val="en-US"/>
              </w:rPr>
              <w:t>Up to 25m (5-8 storeys) - 9m (Habitable) / 4.5m (non-habitable)</w:t>
            </w:r>
          </w:p>
          <w:p w14:paraId="600F258F" w14:textId="77777777" w:rsidR="003E1F73" w:rsidRPr="002E7089" w:rsidRDefault="003E1F73" w:rsidP="0079406B">
            <w:pPr>
              <w:numPr>
                <w:ilvl w:val="0"/>
                <w:numId w:val="33"/>
              </w:numPr>
              <w:rPr>
                <w:rFonts w:ascii="Arial" w:eastAsia="Times New Roman" w:hAnsi="Arial" w:cs="Arial"/>
                <w:bCs/>
                <w:color w:val="000000"/>
                <w:lang w:val="en-US"/>
              </w:rPr>
            </w:pPr>
            <w:r w:rsidRPr="002E7089">
              <w:rPr>
                <w:rFonts w:ascii="Arial" w:eastAsia="Times New Roman" w:hAnsi="Arial" w:cs="Arial"/>
                <w:bCs/>
                <w:color w:val="000000"/>
                <w:lang w:val="en-US"/>
              </w:rPr>
              <w:t>Over 25m (9+ storeys) - 12m (Habitable) / 6m (non-habitable)</w:t>
            </w:r>
          </w:p>
          <w:p w14:paraId="4020BCD6" w14:textId="77777777" w:rsidR="003E1F73" w:rsidRPr="002E7089" w:rsidRDefault="003E1F73" w:rsidP="0079406B">
            <w:pPr>
              <w:rPr>
                <w:rFonts w:ascii="Arial" w:eastAsia="Times New Roman" w:hAnsi="Arial" w:cs="Arial"/>
                <w:bCs/>
                <w:color w:val="000000"/>
                <w:lang w:val="en-US"/>
              </w:rPr>
            </w:pPr>
          </w:p>
          <w:p w14:paraId="1A45984E" w14:textId="77777777" w:rsidR="003E1F73" w:rsidRPr="002E7089" w:rsidRDefault="003E1F73" w:rsidP="0079406B">
            <w:pPr>
              <w:rPr>
                <w:rFonts w:ascii="Arial" w:eastAsia="Times New Roman" w:hAnsi="Arial" w:cs="Arial"/>
                <w:bCs/>
                <w:color w:val="000000"/>
                <w:lang w:val="en-US"/>
              </w:rPr>
            </w:pPr>
            <w:r w:rsidRPr="002E7089">
              <w:rPr>
                <w:rFonts w:ascii="Arial" w:eastAsia="Times New Roman" w:hAnsi="Arial" w:cs="Arial"/>
                <w:bCs/>
                <w:color w:val="000000"/>
                <w:lang w:val="en-US"/>
              </w:rPr>
              <w:t>No separation is required between blank walls.</w:t>
            </w:r>
          </w:p>
          <w:p w14:paraId="68C52AD0" w14:textId="6B831B92" w:rsidR="0032719E" w:rsidRPr="002E7089" w:rsidRDefault="0032719E" w:rsidP="0079406B">
            <w:pPr>
              <w:rPr>
                <w:rFonts w:ascii="Arial" w:eastAsia="Times New Roman" w:hAnsi="Arial" w:cs="Arial"/>
                <w:bCs/>
                <w:color w:val="000000"/>
                <w:lang w:val="en-US"/>
              </w:rPr>
            </w:pPr>
          </w:p>
        </w:tc>
        <w:tc>
          <w:tcPr>
            <w:tcW w:w="2343" w:type="dxa"/>
          </w:tcPr>
          <w:p w14:paraId="6F086179" w14:textId="1D89043A" w:rsidR="003E1F73" w:rsidRPr="002E7089" w:rsidRDefault="00D51996" w:rsidP="0079406B">
            <w:pPr>
              <w:rPr>
                <w:rStyle w:val="IntenseReference"/>
                <w:rFonts w:ascii="Arial" w:hAnsi="Arial" w:cs="Arial"/>
                <w:b w:val="0"/>
                <w:bCs w:val="0"/>
                <w:smallCaps w:val="0"/>
                <w:u w:val="none"/>
              </w:rPr>
            </w:pPr>
            <w:r w:rsidRPr="002E7089">
              <w:rPr>
                <w:rStyle w:val="IntenseReference"/>
                <w:rFonts w:ascii="Arial" w:hAnsi="Arial" w:cs="Arial"/>
                <w:b w:val="0"/>
                <w:bCs w:val="0"/>
                <w:smallCaps w:val="0"/>
                <w:u w:val="none"/>
              </w:rPr>
              <w:t>Compliant separation distances proposed between all towers.</w:t>
            </w:r>
          </w:p>
        </w:tc>
        <w:tc>
          <w:tcPr>
            <w:tcW w:w="2268" w:type="dxa"/>
          </w:tcPr>
          <w:p w14:paraId="2F905F16" w14:textId="6939C620" w:rsidR="003E1F73" w:rsidRPr="002E7089" w:rsidRDefault="00D51996" w:rsidP="0079406B">
            <w:pPr>
              <w:rPr>
                <w:rStyle w:val="IntenseReference"/>
                <w:rFonts w:ascii="Arial" w:hAnsi="Arial" w:cs="Arial"/>
                <w:b w:val="0"/>
                <w:bCs w:val="0"/>
                <w:smallCaps w:val="0"/>
                <w:u w:val="none"/>
              </w:rPr>
            </w:pPr>
            <w:r w:rsidRPr="002E7089">
              <w:rPr>
                <w:rStyle w:val="IntenseReference"/>
                <w:rFonts w:ascii="Arial" w:hAnsi="Arial" w:cs="Arial"/>
                <w:b w:val="0"/>
                <w:bCs w:val="0"/>
                <w:smallCaps w:val="0"/>
                <w:u w:val="none"/>
              </w:rPr>
              <w:t>No change proposed as part of this Section 4.55(2) modification application.</w:t>
            </w:r>
          </w:p>
        </w:tc>
        <w:tc>
          <w:tcPr>
            <w:tcW w:w="1559" w:type="dxa"/>
          </w:tcPr>
          <w:p w14:paraId="509C99D8" w14:textId="1F38531C" w:rsidR="003E1F73" w:rsidRPr="002E7089" w:rsidRDefault="00D51996" w:rsidP="00723B9A">
            <w:pPr>
              <w:spacing w:after="40" w:line="276" w:lineRule="auto"/>
              <w:jc w:val="center"/>
              <w:rPr>
                <w:rStyle w:val="IntenseReference"/>
                <w:rFonts w:ascii="Arial" w:hAnsi="Arial" w:cs="Arial"/>
                <w:b w:val="0"/>
                <w:bCs w:val="0"/>
                <w:smallCaps w:val="0"/>
                <w:u w:val="none"/>
              </w:rPr>
            </w:pPr>
            <w:r w:rsidRPr="002E7089">
              <w:rPr>
                <w:rStyle w:val="IntenseReference"/>
                <w:rFonts w:ascii="Arial" w:hAnsi="Arial" w:cs="Arial"/>
                <w:b w:val="0"/>
                <w:bCs w:val="0"/>
                <w:smallCaps w:val="0"/>
                <w:u w:val="none"/>
              </w:rPr>
              <w:t>N/A</w:t>
            </w:r>
          </w:p>
        </w:tc>
      </w:tr>
      <w:tr w:rsidR="00C417E9" w:rsidRPr="002E7089" w14:paraId="4D8EEBE7" w14:textId="77777777" w:rsidTr="00723B9A">
        <w:tc>
          <w:tcPr>
            <w:tcW w:w="1413" w:type="dxa"/>
          </w:tcPr>
          <w:p w14:paraId="4D394094" w14:textId="780104E4" w:rsidR="00C417E9" w:rsidRPr="002E7089" w:rsidRDefault="00C417E9" w:rsidP="0079406B">
            <w:pPr>
              <w:rPr>
                <w:rFonts w:ascii="Arial" w:eastAsia="Times New Roman" w:hAnsi="Arial" w:cs="Arial"/>
                <w:bCs/>
                <w:color w:val="000000"/>
                <w:lang w:val="en-US"/>
              </w:rPr>
            </w:pPr>
            <w:r w:rsidRPr="002E7089">
              <w:rPr>
                <w:rFonts w:ascii="Arial" w:eastAsia="Times New Roman" w:hAnsi="Arial" w:cs="Arial"/>
                <w:bCs/>
                <w:color w:val="000000"/>
                <w:lang w:val="en-US"/>
              </w:rPr>
              <w:t xml:space="preserve">4A Solar Access </w:t>
            </w:r>
          </w:p>
        </w:tc>
        <w:tc>
          <w:tcPr>
            <w:tcW w:w="2193" w:type="dxa"/>
          </w:tcPr>
          <w:p w14:paraId="2B71B712" w14:textId="77777777" w:rsidR="00C417E9" w:rsidRPr="002E7089" w:rsidRDefault="00C417E9" w:rsidP="0079406B">
            <w:pPr>
              <w:rPr>
                <w:rFonts w:ascii="Arial" w:eastAsia="Times New Roman" w:hAnsi="Arial" w:cs="Arial"/>
                <w:bCs/>
                <w:color w:val="000000"/>
                <w:lang w:val="en-US"/>
              </w:rPr>
            </w:pPr>
            <w:r w:rsidRPr="002E7089">
              <w:rPr>
                <w:rFonts w:ascii="Arial" w:eastAsia="Times New Roman" w:hAnsi="Arial" w:cs="Arial"/>
                <w:bCs/>
                <w:color w:val="000000"/>
                <w:lang w:val="en-US"/>
              </w:rPr>
              <w:t>Living rooms and private open space areas of at least 70% of apartments receive a minimum of 2 hours direct sunlight between 9am and 3pm at mid-winter.</w:t>
            </w:r>
          </w:p>
          <w:p w14:paraId="286F3DCA" w14:textId="77777777" w:rsidR="00C417E9" w:rsidRPr="002E7089" w:rsidRDefault="00C417E9" w:rsidP="0079406B">
            <w:pPr>
              <w:rPr>
                <w:rFonts w:ascii="Arial" w:eastAsia="Times New Roman" w:hAnsi="Arial" w:cs="Arial"/>
                <w:bCs/>
                <w:color w:val="000000"/>
                <w:lang w:val="en-US"/>
              </w:rPr>
            </w:pPr>
          </w:p>
        </w:tc>
        <w:tc>
          <w:tcPr>
            <w:tcW w:w="2343" w:type="dxa"/>
          </w:tcPr>
          <w:p w14:paraId="4A366691" w14:textId="77777777" w:rsidR="00C417E9" w:rsidRPr="002E7089" w:rsidRDefault="00CF29EA" w:rsidP="0079406B">
            <w:pPr>
              <w:rPr>
                <w:rFonts w:ascii="Arial" w:eastAsia="Times New Roman" w:hAnsi="Arial" w:cs="Arial"/>
                <w:bCs/>
                <w:color w:val="000000"/>
                <w:lang w:val="en-US"/>
              </w:rPr>
            </w:pPr>
            <w:r w:rsidRPr="002E7089">
              <w:rPr>
                <w:rFonts w:ascii="Arial" w:eastAsia="Times New Roman" w:hAnsi="Arial" w:cs="Arial"/>
                <w:bCs/>
                <w:color w:val="000000"/>
                <w:lang w:val="en-US"/>
              </w:rPr>
              <w:t xml:space="preserve">Block 1 Tower </w:t>
            </w:r>
            <w:r w:rsidR="0088574A" w:rsidRPr="002E7089">
              <w:rPr>
                <w:rFonts w:ascii="Arial" w:eastAsia="Times New Roman" w:hAnsi="Arial" w:cs="Arial"/>
                <w:bCs/>
                <w:color w:val="000000"/>
                <w:lang w:val="en-US"/>
              </w:rPr>
              <w:t>A – 82%</w:t>
            </w:r>
          </w:p>
          <w:p w14:paraId="3558E7B6" w14:textId="77777777" w:rsidR="0088574A" w:rsidRPr="002E7089" w:rsidRDefault="0088574A" w:rsidP="0079406B">
            <w:pPr>
              <w:rPr>
                <w:rFonts w:ascii="Arial" w:eastAsia="Times New Roman" w:hAnsi="Arial" w:cs="Arial"/>
                <w:bCs/>
                <w:color w:val="000000"/>
                <w:lang w:val="en-US"/>
              </w:rPr>
            </w:pPr>
            <w:r w:rsidRPr="002E7089">
              <w:rPr>
                <w:rFonts w:ascii="Arial" w:eastAsia="Times New Roman" w:hAnsi="Arial" w:cs="Arial"/>
                <w:bCs/>
                <w:color w:val="000000"/>
                <w:lang w:val="en-US"/>
              </w:rPr>
              <w:t>Block 1 Tower B – 51%</w:t>
            </w:r>
          </w:p>
          <w:p w14:paraId="489DCE5F" w14:textId="77777777" w:rsidR="0088574A" w:rsidRPr="002E7089" w:rsidRDefault="0088574A" w:rsidP="0079406B">
            <w:pPr>
              <w:rPr>
                <w:rFonts w:ascii="Arial" w:eastAsia="Times New Roman" w:hAnsi="Arial" w:cs="Arial"/>
                <w:bCs/>
                <w:color w:val="000000"/>
                <w:lang w:val="en-US"/>
              </w:rPr>
            </w:pPr>
          </w:p>
          <w:p w14:paraId="79CA8664" w14:textId="178FDE42" w:rsidR="00C639CD" w:rsidRPr="002E7089" w:rsidRDefault="00C639CD" w:rsidP="0079406B">
            <w:pPr>
              <w:rPr>
                <w:rFonts w:ascii="Arial" w:eastAsia="Times New Roman" w:hAnsi="Arial" w:cs="Arial"/>
                <w:bCs/>
                <w:color w:val="000000"/>
                <w:lang w:val="en-US"/>
              </w:rPr>
            </w:pPr>
            <w:r w:rsidRPr="002E7089">
              <w:rPr>
                <w:rFonts w:ascii="Arial" w:eastAsia="Times New Roman" w:hAnsi="Arial" w:cs="Arial"/>
                <w:bCs/>
                <w:color w:val="000000"/>
                <w:lang w:val="en-US"/>
              </w:rPr>
              <w:t>Block 1 total – 72%</w:t>
            </w:r>
          </w:p>
          <w:p w14:paraId="3B03D0D0" w14:textId="77777777" w:rsidR="00C639CD" w:rsidRPr="002E7089" w:rsidRDefault="00C639CD" w:rsidP="0079406B">
            <w:pPr>
              <w:rPr>
                <w:rFonts w:ascii="Arial" w:eastAsia="Times New Roman" w:hAnsi="Arial" w:cs="Arial"/>
                <w:bCs/>
                <w:color w:val="000000"/>
                <w:lang w:val="en-US"/>
              </w:rPr>
            </w:pPr>
          </w:p>
          <w:p w14:paraId="31DB8FEF" w14:textId="56ABE373" w:rsidR="0088574A" w:rsidRPr="002E7089" w:rsidRDefault="0088574A" w:rsidP="0079406B">
            <w:pPr>
              <w:rPr>
                <w:rFonts w:ascii="Arial" w:eastAsia="Times New Roman" w:hAnsi="Arial" w:cs="Arial"/>
                <w:bCs/>
                <w:color w:val="000000"/>
                <w:lang w:val="en-US"/>
              </w:rPr>
            </w:pPr>
            <w:r w:rsidRPr="002E7089">
              <w:rPr>
                <w:rFonts w:ascii="Arial" w:eastAsia="Times New Roman" w:hAnsi="Arial" w:cs="Arial"/>
                <w:bCs/>
                <w:color w:val="000000"/>
                <w:lang w:val="en-US"/>
              </w:rPr>
              <w:t xml:space="preserve">Block 2 Tower C </w:t>
            </w:r>
            <w:r w:rsidR="00866489" w:rsidRPr="002E7089">
              <w:rPr>
                <w:rFonts w:ascii="Arial" w:eastAsia="Times New Roman" w:hAnsi="Arial" w:cs="Arial"/>
                <w:bCs/>
                <w:color w:val="000000"/>
                <w:lang w:val="en-US"/>
              </w:rPr>
              <w:t>–</w:t>
            </w:r>
            <w:r w:rsidRPr="002E7089">
              <w:rPr>
                <w:rFonts w:ascii="Arial" w:eastAsia="Times New Roman" w:hAnsi="Arial" w:cs="Arial"/>
                <w:bCs/>
                <w:color w:val="000000"/>
                <w:lang w:val="en-US"/>
              </w:rPr>
              <w:t xml:space="preserve"> </w:t>
            </w:r>
            <w:r w:rsidR="00866489" w:rsidRPr="002E7089">
              <w:rPr>
                <w:rFonts w:ascii="Arial" w:eastAsia="Times New Roman" w:hAnsi="Arial" w:cs="Arial"/>
                <w:bCs/>
                <w:color w:val="000000"/>
                <w:lang w:val="en-US"/>
              </w:rPr>
              <w:t>67%</w:t>
            </w:r>
          </w:p>
          <w:p w14:paraId="2070386A" w14:textId="77777777" w:rsidR="0088574A" w:rsidRPr="002E7089" w:rsidRDefault="0088574A" w:rsidP="0079406B">
            <w:pPr>
              <w:rPr>
                <w:rFonts w:ascii="Arial" w:eastAsia="Times New Roman" w:hAnsi="Arial" w:cs="Arial"/>
                <w:bCs/>
                <w:color w:val="000000"/>
                <w:lang w:val="en-US"/>
              </w:rPr>
            </w:pPr>
            <w:r w:rsidRPr="002E7089">
              <w:rPr>
                <w:rFonts w:ascii="Arial" w:eastAsia="Times New Roman" w:hAnsi="Arial" w:cs="Arial"/>
                <w:bCs/>
                <w:color w:val="000000"/>
                <w:lang w:val="en-US"/>
              </w:rPr>
              <w:t xml:space="preserve">Block 2 Tower D </w:t>
            </w:r>
            <w:r w:rsidR="00C639CD" w:rsidRPr="002E7089">
              <w:rPr>
                <w:rFonts w:ascii="Arial" w:eastAsia="Times New Roman" w:hAnsi="Arial" w:cs="Arial"/>
                <w:bCs/>
                <w:color w:val="000000"/>
                <w:lang w:val="en-US"/>
              </w:rPr>
              <w:t>– 78%</w:t>
            </w:r>
          </w:p>
          <w:p w14:paraId="4EAA9140" w14:textId="77777777" w:rsidR="00C639CD" w:rsidRPr="002E7089" w:rsidRDefault="00C639CD" w:rsidP="0079406B">
            <w:pPr>
              <w:rPr>
                <w:rFonts w:ascii="Arial" w:eastAsia="Times New Roman" w:hAnsi="Arial" w:cs="Arial"/>
                <w:bCs/>
                <w:color w:val="000000"/>
                <w:lang w:val="en-US"/>
              </w:rPr>
            </w:pPr>
          </w:p>
          <w:p w14:paraId="4EA247EC" w14:textId="781FC7A6" w:rsidR="00C639CD" w:rsidRPr="002E7089" w:rsidRDefault="00C639CD" w:rsidP="0079406B">
            <w:pPr>
              <w:rPr>
                <w:rFonts w:ascii="Arial" w:eastAsia="Times New Roman" w:hAnsi="Arial" w:cs="Arial"/>
                <w:bCs/>
                <w:color w:val="000000"/>
                <w:lang w:val="en-US"/>
              </w:rPr>
            </w:pPr>
            <w:r w:rsidRPr="002E7089">
              <w:rPr>
                <w:rFonts w:ascii="Arial" w:eastAsia="Times New Roman" w:hAnsi="Arial" w:cs="Arial"/>
                <w:bCs/>
                <w:color w:val="000000"/>
                <w:lang w:val="en-US"/>
              </w:rPr>
              <w:t>Total – 71%</w:t>
            </w:r>
          </w:p>
        </w:tc>
        <w:tc>
          <w:tcPr>
            <w:tcW w:w="2268" w:type="dxa"/>
          </w:tcPr>
          <w:p w14:paraId="7C4A3704" w14:textId="09BD9C73" w:rsidR="00C639CD" w:rsidRPr="002E7089" w:rsidRDefault="00C639CD" w:rsidP="0079406B">
            <w:pPr>
              <w:rPr>
                <w:rFonts w:ascii="Arial" w:eastAsia="Times New Roman" w:hAnsi="Arial" w:cs="Arial"/>
                <w:bCs/>
                <w:color w:val="000000"/>
                <w:lang w:val="en-US"/>
              </w:rPr>
            </w:pPr>
            <w:r w:rsidRPr="002E7089">
              <w:rPr>
                <w:rFonts w:ascii="Arial" w:eastAsia="Times New Roman" w:hAnsi="Arial" w:cs="Arial"/>
                <w:bCs/>
                <w:color w:val="000000"/>
                <w:lang w:val="en-US"/>
              </w:rPr>
              <w:t>Block 1 Tower A – 77%</w:t>
            </w:r>
          </w:p>
          <w:p w14:paraId="5F352116" w14:textId="3D1EDCD2" w:rsidR="00C639CD" w:rsidRPr="002E7089" w:rsidRDefault="00C639CD" w:rsidP="0079406B">
            <w:pPr>
              <w:rPr>
                <w:rFonts w:ascii="Arial" w:eastAsia="Times New Roman" w:hAnsi="Arial" w:cs="Arial"/>
                <w:bCs/>
                <w:color w:val="000000"/>
                <w:lang w:val="en-US"/>
              </w:rPr>
            </w:pPr>
            <w:r w:rsidRPr="002E7089">
              <w:rPr>
                <w:rFonts w:ascii="Arial" w:eastAsia="Times New Roman" w:hAnsi="Arial" w:cs="Arial"/>
                <w:bCs/>
                <w:color w:val="000000"/>
                <w:lang w:val="en-US"/>
              </w:rPr>
              <w:t xml:space="preserve">Block 1 Tower B – </w:t>
            </w:r>
            <w:r w:rsidR="00C56BAF" w:rsidRPr="002E7089">
              <w:rPr>
                <w:rFonts w:ascii="Arial" w:eastAsia="Times New Roman" w:hAnsi="Arial" w:cs="Arial"/>
                <w:bCs/>
                <w:color w:val="000000"/>
                <w:lang w:val="en-US"/>
              </w:rPr>
              <w:t>57</w:t>
            </w:r>
            <w:r w:rsidRPr="002E7089">
              <w:rPr>
                <w:rFonts w:ascii="Arial" w:eastAsia="Times New Roman" w:hAnsi="Arial" w:cs="Arial"/>
                <w:bCs/>
                <w:color w:val="000000"/>
                <w:lang w:val="en-US"/>
              </w:rPr>
              <w:t>%</w:t>
            </w:r>
          </w:p>
          <w:p w14:paraId="144332CB" w14:textId="77777777" w:rsidR="00C639CD" w:rsidRPr="002E7089" w:rsidRDefault="00C639CD" w:rsidP="0079406B">
            <w:pPr>
              <w:rPr>
                <w:rFonts w:ascii="Arial" w:eastAsia="Times New Roman" w:hAnsi="Arial" w:cs="Arial"/>
                <w:bCs/>
                <w:color w:val="000000"/>
                <w:lang w:val="en-US"/>
              </w:rPr>
            </w:pPr>
          </w:p>
          <w:p w14:paraId="71005B80" w14:textId="7651FCED" w:rsidR="00C639CD" w:rsidRPr="002E7089" w:rsidRDefault="00C639CD" w:rsidP="0079406B">
            <w:pPr>
              <w:rPr>
                <w:rFonts w:ascii="Arial" w:eastAsia="Times New Roman" w:hAnsi="Arial" w:cs="Arial"/>
                <w:bCs/>
                <w:color w:val="000000"/>
                <w:lang w:val="en-US"/>
              </w:rPr>
            </w:pPr>
            <w:r w:rsidRPr="002E7089">
              <w:rPr>
                <w:rFonts w:ascii="Arial" w:eastAsia="Times New Roman" w:hAnsi="Arial" w:cs="Arial"/>
                <w:bCs/>
                <w:color w:val="000000"/>
                <w:lang w:val="en-US"/>
              </w:rPr>
              <w:t>Block 1 total – 7</w:t>
            </w:r>
            <w:r w:rsidR="00C56BAF" w:rsidRPr="002E7089">
              <w:rPr>
                <w:rFonts w:ascii="Arial" w:eastAsia="Times New Roman" w:hAnsi="Arial" w:cs="Arial"/>
                <w:bCs/>
                <w:color w:val="000000"/>
                <w:lang w:val="en-US"/>
              </w:rPr>
              <w:t>0</w:t>
            </w:r>
            <w:r w:rsidRPr="002E7089">
              <w:rPr>
                <w:rFonts w:ascii="Arial" w:eastAsia="Times New Roman" w:hAnsi="Arial" w:cs="Arial"/>
                <w:bCs/>
                <w:color w:val="000000"/>
                <w:lang w:val="en-US"/>
              </w:rPr>
              <w:t>%</w:t>
            </w:r>
          </w:p>
          <w:p w14:paraId="35C341D3" w14:textId="77777777" w:rsidR="00C639CD" w:rsidRPr="002E7089" w:rsidRDefault="00C639CD" w:rsidP="0079406B">
            <w:pPr>
              <w:rPr>
                <w:rFonts w:ascii="Arial" w:eastAsia="Times New Roman" w:hAnsi="Arial" w:cs="Arial"/>
                <w:bCs/>
                <w:color w:val="000000"/>
                <w:lang w:val="en-US"/>
              </w:rPr>
            </w:pPr>
          </w:p>
          <w:p w14:paraId="1EC10D1A" w14:textId="20B28C09" w:rsidR="00C639CD" w:rsidRPr="002E7089" w:rsidRDefault="00C639CD" w:rsidP="0079406B">
            <w:pPr>
              <w:rPr>
                <w:rFonts w:ascii="Arial" w:eastAsia="Times New Roman" w:hAnsi="Arial" w:cs="Arial"/>
                <w:bCs/>
                <w:color w:val="000000"/>
                <w:lang w:val="en-US"/>
              </w:rPr>
            </w:pPr>
            <w:r w:rsidRPr="002E7089">
              <w:rPr>
                <w:rFonts w:ascii="Arial" w:eastAsia="Times New Roman" w:hAnsi="Arial" w:cs="Arial"/>
                <w:bCs/>
                <w:color w:val="000000"/>
                <w:lang w:val="en-US"/>
              </w:rPr>
              <w:t>Block 2 Tower C – 6</w:t>
            </w:r>
            <w:r w:rsidR="00C56BAF" w:rsidRPr="002E7089">
              <w:rPr>
                <w:rFonts w:ascii="Arial" w:eastAsia="Times New Roman" w:hAnsi="Arial" w:cs="Arial"/>
                <w:bCs/>
                <w:color w:val="000000"/>
                <w:lang w:val="en-US"/>
              </w:rPr>
              <w:t>8</w:t>
            </w:r>
            <w:r w:rsidRPr="002E7089">
              <w:rPr>
                <w:rFonts w:ascii="Arial" w:eastAsia="Times New Roman" w:hAnsi="Arial" w:cs="Arial"/>
                <w:bCs/>
                <w:color w:val="000000"/>
                <w:lang w:val="en-US"/>
              </w:rPr>
              <w:t>%</w:t>
            </w:r>
          </w:p>
          <w:p w14:paraId="6F2062ED" w14:textId="7860C47E" w:rsidR="00C639CD" w:rsidRPr="002E7089" w:rsidRDefault="00C639CD" w:rsidP="0079406B">
            <w:pPr>
              <w:rPr>
                <w:rFonts w:ascii="Arial" w:eastAsia="Times New Roman" w:hAnsi="Arial" w:cs="Arial"/>
                <w:bCs/>
                <w:color w:val="000000"/>
                <w:lang w:val="en-US"/>
              </w:rPr>
            </w:pPr>
            <w:r w:rsidRPr="002E7089">
              <w:rPr>
                <w:rFonts w:ascii="Arial" w:eastAsia="Times New Roman" w:hAnsi="Arial" w:cs="Arial"/>
                <w:bCs/>
                <w:color w:val="000000"/>
                <w:lang w:val="en-US"/>
              </w:rPr>
              <w:t>Block 2 Tower D – 7</w:t>
            </w:r>
            <w:r w:rsidR="00C56BAF" w:rsidRPr="002E7089">
              <w:rPr>
                <w:rFonts w:ascii="Arial" w:eastAsia="Times New Roman" w:hAnsi="Arial" w:cs="Arial"/>
                <w:bCs/>
                <w:color w:val="000000"/>
                <w:lang w:val="en-US"/>
              </w:rPr>
              <w:t>4</w:t>
            </w:r>
            <w:r w:rsidRPr="002E7089">
              <w:rPr>
                <w:rFonts w:ascii="Arial" w:eastAsia="Times New Roman" w:hAnsi="Arial" w:cs="Arial"/>
                <w:bCs/>
                <w:color w:val="000000"/>
                <w:lang w:val="en-US"/>
              </w:rPr>
              <w:t>%</w:t>
            </w:r>
          </w:p>
          <w:p w14:paraId="48801F0D" w14:textId="77777777" w:rsidR="00C639CD" w:rsidRPr="002E7089" w:rsidRDefault="00C639CD" w:rsidP="0079406B">
            <w:pPr>
              <w:rPr>
                <w:rFonts w:ascii="Arial" w:eastAsia="Times New Roman" w:hAnsi="Arial" w:cs="Arial"/>
                <w:bCs/>
                <w:color w:val="000000"/>
                <w:lang w:val="en-US"/>
              </w:rPr>
            </w:pPr>
          </w:p>
          <w:p w14:paraId="3C8146E9" w14:textId="77777777" w:rsidR="00C417E9" w:rsidRPr="002E7089" w:rsidRDefault="00C639CD" w:rsidP="0079406B">
            <w:pPr>
              <w:rPr>
                <w:rFonts w:ascii="Arial" w:eastAsia="Times New Roman" w:hAnsi="Arial" w:cs="Arial"/>
                <w:bCs/>
                <w:color w:val="000000"/>
                <w:lang w:val="en-US"/>
              </w:rPr>
            </w:pPr>
            <w:r w:rsidRPr="002E7089">
              <w:rPr>
                <w:rFonts w:ascii="Arial" w:eastAsia="Times New Roman" w:hAnsi="Arial" w:cs="Arial"/>
                <w:bCs/>
                <w:color w:val="000000"/>
                <w:lang w:val="en-US"/>
              </w:rPr>
              <w:t>Total – 71%</w:t>
            </w:r>
          </w:p>
          <w:p w14:paraId="42AE04E5" w14:textId="7634006C" w:rsidR="00D7163D" w:rsidRPr="002E7089" w:rsidRDefault="00D7163D" w:rsidP="0079406B">
            <w:pPr>
              <w:rPr>
                <w:rFonts w:eastAsia="Times New Roman"/>
                <w:color w:val="000000"/>
                <w:lang w:val="en-US"/>
              </w:rPr>
            </w:pPr>
          </w:p>
        </w:tc>
        <w:tc>
          <w:tcPr>
            <w:tcW w:w="1559" w:type="dxa"/>
          </w:tcPr>
          <w:p w14:paraId="28FEAF11" w14:textId="55983910" w:rsidR="00C417E9" w:rsidRPr="002E7089" w:rsidRDefault="00C56BAF" w:rsidP="00C56BAF">
            <w:pPr>
              <w:jc w:val="center"/>
              <w:rPr>
                <w:rFonts w:eastAsia="Times New Roman"/>
                <w:color w:val="000000"/>
                <w:lang w:val="en-US"/>
              </w:rPr>
            </w:pPr>
            <w:r w:rsidRPr="002E7089">
              <w:rPr>
                <w:rFonts w:eastAsia="Times New Roman"/>
                <w:color w:val="000000"/>
                <w:lang w:val="en-US"/>
              </w:rPr>
              <w:t>Yes</w:t>
            </w:r>
          </w:p>
        </w:tc>
      </w:tr>
      <w:tr w:rsidR="00D7163D" w:rsidRPr="002E7089" w14:paraId="7FFFE7B7" w14:textId="77777777" w:rsidTr="00723B9A">
        <w:tc>
          <w:tcPr>
            <w:tcW w:w="1413" w:type="dxa"/>
          </w:tcPr>
          <w:p w14:paraId="7837A2F3" w14:textId="77777777" w:rsidR="0058337C" w:rsidRPr="002E7089" w:rsidRDefault="0058337C" w:rsidP="0079406B">
            <w:pPr>
              <w:rPr>
                <w:rFonts w:ascii="Arial" w:eastAsia="Times New Roman" w:hAnsi="Arial" w:cs="Arial"/>
                <w:bCs/>
                <w:color w:val="000000"/>
                <w:lang w:val="en-US"/>
              </w:rPr>
            </w:pPr>
            <w:r w:rsidRPr="002E7089">
              <w:rPr>
                <w:rFonts w:ascii="Arial" w:eastAsia="Times New Roman" w:hAnsi="Arial" w:cs="Arial"/>
                <w:bCs/>
                <w:color w:val="000000"/>
                <w:lang w:val="en-US"/>
              </w:rPr>
              <w:t>4B</w:t>
            </w:r>
          </w:p>
          <w:p w14:paraId="34ADAC18" w14:textId="0973326D" w:rsidR="00D7163D" w:rsidRPr="002E7089" w:rsidRDefault="0058337C" w:rsidP="0079406B">
            <w:pPr>
              <w:rPr>
                <w:rFonts w:ascii="Arial" w:eastAsia="Times New Roman" w:hAnsi="Arial" w:cs="Arial"/>
                <w:bCs/>
                <w:color w:val="000000"/>
                <w:lang w:val="en-US"/>
              </w:rPr>
            </w:pPr>
            <w:r w:rsidRPr="002E7089">
              <w:rPr>
                <w:rFonts w:ascii="Arial" w:eastAsia="Times New Roman" w:hAnsi="Arial" w:cs="Arial"/>
                <w:bCs/>
                <w:color w:val="000000"/>
                <w:lang w:val="en-US"/>
              </w:rPr>
              <w:t>Natural Ventilation</w:t>
            </w:r>
          </w:p>
        </w:tc>
        <w:tc>
          <w:tcPr>
            <w:tcW w:w="2193" w:type="dxa"/>
          </w:tcPr>
          <w:p w14:paraId="55B6D0C3" w14:textId="77777777" w:rsidR="0058337C" w:rsidRPr="002E7089" w:rsidRDefault="0058337C" w:rsidP="0079406B">
            <w:pPr>
              <w:rPr>
                <w:rFonts w:ascii="Arial" w:eastAsia="Times New Roman" w:hAnsi="Arial" w:cs="Arial"/>
                <w:bCs/>
                <w:color w:val="000000"/>
                <w:lang w:val="en-US"/>
              </w:rPr>
            </w:pPr>
            <w:r w:rsidRPr="002E7089">
              <w:rPr>
                <w:rFonts w:ascii="Arial" w:eastAsia="Times New Roman" w:hAnsi="Arial" w:cs="Arial"/>
                <w:bCs/>
                <w:color w:val="000000"/>
                <w:lang w:val="en-US"/>
              </w:rPr>
              <w:t xml:space="preserve">At least 60% of apartments are naturally cross </w:t>
            </w:r>
            <w:r w:rsidRPr="002E7089">
              <w:rPr>
                <w:rFonts w:ascii="Arial" w:eastAsia="Times New Roman" w:hAnsi="Arial" w:cs="Arial"/>
                <w:bCs/>
                <w:color w:val="000000"/>
                <w:lang w:val="en-US"/>
              </w:rPr>
              <w:lastRenderedPageBreak/>
              <w:t xml:space="preserve">ventilated in the first nine storeys of the building. Apartments at ten storeys or greater are deemed to be cross ventilated </w:t>
            </w:r>
          </w:p>
          <w:p w14:paraId="05AFEFD6" w14:textId="77777777" w:rsidR="00EA4457" w:rsidRPr="002E7089" w:rsidRDefault="00EA4457" w:rsidP="0079406B">
            <w:pPr>
              <w:rPr>
                <w:rFonts w:ascii="Arial" w:eastAsia="Times New Roman" w:hAnsi="Arial" w:cs="Arial"/>
                <w:bCs/>
                <w:color w:val="000000"/>
                <w:lang w:val="en-US"/>
              </w:rPr>
            </w:pPr>
          </w:p>
        </w:tc>
        <w:tc>
          <w:tcPr>
            <w:tcW w:w="2343" w:type="dxa"/>
          </w:tcPr>
          <w:p w14:paraId="17B6F7F8" w14:textId="3E809521" w:rsidR="008204CD" w:rsidRPr="002E7089" w:rsidRDefault="008204CD" w:rsidP="0079406B">
            <w:pPr>
              <w:rPr>
                <w:rFonts w:ascii="Arial" w:eastAsia="Times New Roman" w:hAnsi="Arial" w:cs="Arial"/>
                <w:bCs/>
                <w:color w:val="000000"/>
                <w:lang w:val="en-US"/>
              </w:rPr>
            </w:pPr>
            <w:r w:rsidRPr="002E7089">
              <w:rPr>
                <w:rFonts w:ascii="Arial" w:eastAsia="Times New Roman" w:hAnsi="Arial" w:cs="Arial"/>
                <w:bCs/>
                <w:color w:val="000000"/>
                <w:lang w:val="en-US"/>
              </w:rPr>
              <w:lastRenderedPageBreak/>
              <w:t xml:space="preserve">Block 1 Tower A – </w:t>
            </w:r>
            <w:r w:rsidR="004A549A" w:rsidRPr="002E7089">
              <w:rPr>
                <w:rFonts w:ascii="Arial" w:eastAsia="Times New Roman" w:hAnsi="Arial" w:cs="Arial"/>
                <w:bCs/>
                <w:color w:val="000000"/>
                <w:lang w:val="en-US"/>
              </w:rPr>
              <w:t>64</w:t>
            </w:r>
            <w:r w:rsidRPr="002E7089">
              <w:rPr>
                <w:rFonts w:ascii="Arial" w:eastAsia="Times New Roman" w:hAnsi="Arial" w:cs="Arial"/>
                <w:bCs/>
                <w:color w:val="000000"/>
                <w:lang w:val="en-US"/>
              </w:rPr>
              <w:t>%</w:t>
            </w:r>
          </w:p>
          <w:p w14:paraId="6153AED2" w14:textId="14EB9C1D" w:rsidR="008204CD" w:rsidRPr="002E7089" w:rsidRDefault="008204CD" w:rsidP="0079406B">
            <w:pPr>
              <w:rPr>
                <w:rFonts w:ascii="Arial" w:eastAsia="Times New Roman" w:hAnsi="Arial" w:cs="Arial"/>
                <w:bCs/>
                <w:color w:val="000000"/>
                <w:lang w:val="en-US"/>
              </w:rPr>
            </w:pPr>
            <w:r w:rsidRPr="002E7089">
              <w:rPr>
                <w:rFonts w:ascii="Arial" w:eastAsia="Times New Roman" w:hAnsi="Arial" w:cs="Arial"/>
                <w:bCs/>
                <w:color w:val="000000"/>
                <w:lang w:val="en-US"/>
              </w:rPr>
              <w:lastRenderedPageBreak/>
              <w:t xml:space="preserve">Block 1 Tower B – </w:t>
            </w:r>
            <w:r w:rsidR="004A549A" w:rsidRPr="002E7089">
              <w:rPr>
                <w:rFonts w:ascii="Arial" w:eastAsia="Times New Roman" w:hAnsi="Arial" w:cs="Arial"/>
                <w:bCs/>
                <w:color w:val="000000"/>
                <w:lang w:val="en-US"/>
              </w:rPr>
              <w:t>64</w:t>
            </w:r>
            <w:r w:rsidRPr="002E7089">
              <w:rPr>
                <w:rFonts w:ascii="Arial" w:eastAsia="Times New Roman" w:hAnsi="Arial" w:cs="Arial"/>
                <w:bCs/>
                <w:color w:val="000000"/>
                <w:lang w:val="en-US"/>
              </w:rPr>
              <w:t>%</w:t>
            </w:r>
          </w:p>
          <w:p w14:paraId="6266A44D" w14:textId="77777777" w:rsidR="008204CD" w:rsidRPr="002E7089" w:rsidRDefault="008204CD" w:rsidP="0079406B">
            <w:pPr>
              <w:rPr>
                <w:rFonts w:ascii="Arial" w:eastAsia="Times New Roman" w:hAnsi="Arial" w:cs="Arial"/>
                <w:bCs/>
                <w:color w:val="000000"/>
                <w:lang w:val="en-US"/>
              </w:rPr>
            </w:pPr>
          </w:p>
          <w:p w14:paraId="16B9FB09" w14:textId="4A54A6CB" w:rsidR="008204CD" w:rsidRPr="002E7089" w:rsidRDefault="008204CD" w:rsidP="0079406B">
            <w:pPr>
              <w:rPr>
                <w:rFonts w:ascii="Arial" w:eastAsia="Times New Roman" w:hAnsi="Arial" w:cs="Arial"/>
                <w:bCs/>
                <w:color w:val="000000"/>
                <w:lang w:val="en-US"/>
              </w:rPr>
            </w:pPr>
            <w:r w:rsidRPr="002E7089">
              <w:rPr>
                <w:rFonts w:ascii="Arial" w:eastAsia="Times New Roman" w:hAnsi="Arial" w:cs="Arial"/>
                <w:bCs/>
                <w:color w:val="000000"/>
                <w:lang w:val="en-US"/>
              </w:rPr>
              <w:t xml:space="preserve">Block 1 total – </w:t>
            </w:r>
            <w:r w:rsidR="004A549A" w:rsidRPr="002E7089">
              <w:rPr>
                <w:rFonts w:ascii="Arial" w:eastAsia="Times New Roman" w:hAnsi="Arial" w:cs="Arial"/>
                <w:bCs/>
                <w:color w:val="000000"/>
                <w:lang w:val="en-US"/>
              </w:rPr>
              <w:t>64</w:t>
            </w:r>
            <w:r w:rsidRPr="002E7089">
              <w:rPr>
                <w:rFonts w:ascii="Arial" w:eastAsia="Times New Roman" w:hAnsi="Arial" w:cs="Arial"/>
                <w:bCs/>
                <w:color w:val="000000"/>
                <w:lang w:val="en-US"/>
              </w:rPr>
              <w:t>%</w:t>
            </w:r>
          </w:p>
          <w:p w14:paraId="77E052AC" w14:textId="77777777" w:rsidR="008204CD" w:rsidRPr="002E7089" w:rsidRDefault="008204CD" w:rsidP="0079406B">
            <w:pPr>
              <w:rPr>
                <w:rFonts w:ascii="Arial" w:eastAsia="Times New Roman" w:hAnsi="Arial" w:cs="Arial"/>
                <w:bCs/>
                <w:color w:val="000000"/>
                <w:lang w:val="en-US"/>
              </w:rPr>
            </w:pPr>
          </w:p>
          <w:p w14:paraId="73D0787B" w14:textId="330FCACF" w:rsidR="008204CD" w:rsidRPr="002E7089" w:rsidRDefault="008204CD" w:rsidP="0079406B">
            <w:pPr>
              <w:rPr>
                <w:rFonts w:ascii="Arial" w:eastAsia="Times New Roman" w:hAnsi="Arial" w:cs="Arial"/>
                <w:bCs/>
                <w:color w:val="000000"/>
                <w:lang w:val="en-US"/>
              </w:rPr>
            </w:pPr>
            <w:r w:rsidRPr="002E7089">
              <w:rPr>
                <w:rFonts w:ascii="Arial" w:eastAsia="Times New Roman" w:hAnsi="Arial" w:cs="Arial"/>
                <w:bCs/>
                <w:color w:val="000000"/>
                <w:lang w:val="en-US"/>
              </w:rPr>
              <w:t xml:space="preserve">Block 2 Tower C – </w:t>
            </w:r>
            <w:r w:rsidR="004A549A" w:rsidRPr="002E7089">
              <w:rPr>
                <w:rFonts w:ascii="Arial" w:eastAsia="Times New Roman" w:hAnsi="Arial" w:cs="Arial"/>
                <w:bCs/>
                <w:color w:val="000000"/>
                <w:lang w:val="en-US"/>
              </w:rPr>
              <w:t>65%</w:t>
            </w:r>
          </w:p>
          <w:p w14:paraId="1FAB0B62" w14:textId="6051144C" w:rsidR="008204CD" w:rsidRPr="002E7089" w:rsidRDefault="008204CD" w:rsidP="0079406B">
            <w:pPr>
              <w:rPr>
                <w:rFonts w:ascii="Arial" w:eastAsia="Times New Roman" w:hAnsi="Arial" w:cs="Arial"/>
                <w:bCs/>
                <w:color w:val="000000"/>
                <w:lang w:val="en-US"/>
              </w:rPr>
            </w:pPr>
            <w:r w:rsidRPr="002E7089">
              <w:rPr>
                <w:rFonts w:ascii="Arial" w:eastAsia="Times New Roman" w:hAnsi="Arial" w:cs="Arial"/>
                <w:bCs/>
                <w:color w:val="000000"/>
                <w:lang w:val="en-US"/>
              </w:rPr>
              <w:t xml:space="preserve">Block 2 Tower D – </w:t>
            </w:r>
            <w:r w:rsidR="004A549A" w:rsidRPr="002E7089">
              <w:rPr>
                <w:rFonts w:ascii="Arial" w:eastAsia="Times New Roman" w:hAnsi="Arial" w:cs="Arial"/>
                <w:bCs/>
                <w:color w:val="000000"/>
                <w:lang w:val="en-US"/>
              </w:rPr>
              <w:t>66</w:t>
            </w:r>
            <w:r w:rsidRPr="002E7089">
              <w:rPr>
                <w:rFonts w:ascii="Arial" w:eastAsia="Times New Roman" w:hAnsi="Arial" w:cs="Arial"/>
                <w:bCs/>
                <w:color w:val="000000"/>
                <w:lang w:val="en-US"/>
              </w:rPr>
              <w:t>%</w:t>
            </w:r>
          </w:p>
          <w:p w14:paraId="7FE07C73" w14:textId="77777777" w:rsidR="008204CD" w:rsidRPr="002E7089" w:rsidRDefault="008204CD" w:rsidP="0079406B">
            <w:pPr>
              <w:rPr>
                <w:rFonts w:ascii="Arial" w:eastAsia="Times New Roman" w:hAnsi="Arial" w:cs="Arial"/>
                <w:bCs/>
                <w:color w:val="000000"/>
                <w:lang w:val="en-US"/>
              </w:rPr>
            </w:pPr>
          </w:p>
          <w:p w14:paraId="3D4B3966" w14:textId="77777777" w:rsidR="00D7163D" w:rsidRPr="002E7089" w:rsidRDefault="008204CD" w:rsidP="0079406B">
            <w:pPr>
              <w:rPr>
                <w:rFonts w:ascii="Arial" w:eastAsia="Times New Roman" w:hAnsi="Arial" w:cs="Arial"/>
                <w:bCs/>
                <w:color w:val="000000"/>
                <w:lang w:val="en-US"/>
              </w:rPr>
            </w:pPr>
            <w:r w:rsidRPr="002E7089">
              <w:rPr>
                <w:rFonts w:ascii="Arial" w:eastAsia="Times New Roman" w:hAnsi="Arial" w:cs="Arial"/>
                <w:bCs/>
                <w:color w:val="000000"/>
                <w:lang w:val="en-US"/>
              </w:rPr>
              <w:t xml:space="preserve">Total – </w:t>
            </w:r>
            <w:r w:rsidR="00EB14FC" w:rsidRPr="002E7089">
              <w:rPr>
                <w:rFonts w:ascii="Arial" w:eastAsia="Times New Roman" w:hAnsi="Arial" w:cs="Arial"/>
                <w:bCs/>
                <w:color w:val="000000"/>
                <w:lang w:val="en-US"/>
              </w:rPr>
              <w:t>65.4</w:t>
            </w:r>
            <w:r w:rsidRPr="002E7089">
              <w:rPr>
                <w:rFonts w:ascii="Arial" w:eastAsia="Times New Roman" w:hAnsi="Arial" w:cs="Arial"/>
                <w:bCs/>
                <w:color w:val="000000"/>
                <w:lang w:val="en-US"/>
              </w:rPr>
              <w:t>%</w:t>
            </w:r>
          </w:p>
          <w:p w14:paraId="4990936C" w14:textId="5E7F42E6" w:rsidR="00C5267A" w:rsidRPr="002E7089" w:rsidRDefault="00C5267A" w:rsidP="0079406B">
            <w:pPr>
              <w:rPr>
                <w:rFonts w:ascii="Arial" w:eastAsia="Times New Roman" w:hAnsi="Arial" w:cs="Arial"/>
                <w:bCs/>
                <w:color w:val="000000"/>
                <w:lang w:val="en-US"/>
              </w:rPr>
            </w:pPr>
          </w:p>
        </w:tc>
        <w:tc>
          <w:tcPr>
            <w:tcW w:w="2268" w:type="dxa"/>
          </w:tcPr>
          <w:p w14:paraId="5FD824B0" w14:textId="173AD567" w:rsidR="00EB14FC" w:rsidRPr="002E7089" w:rsidRDefault="00EB14FC" w:rsidP="0079406B">
            <w:pPr>
              <w:rPr>
                <w:rFonts w:ascii="Arial" w:eastAsia="Times New Roman" w:hAnsi="Arial" w:cs="Arial"/>
                <w:bCs/>
                <w:color w:val="000000"/>
                <w:lang w:val="en-US"/>
              </w:rPr>
            </w:pPr>
            <w:r w:rsidRPr="002E7089">
              <w:rPr>
                <w:rFonts w:ascii="Arial" w:eastAsia="Times New Roman" w:hAnsi="Arial" w:cs="Arial"/>
                <w:bCs/>
                <w:color w:val="000000"/>
                <w:lang w:val="en-US"/>
              </w:rPr>
              <w:lastRenderedPageBreak/>
              <w:t xml:space="preserve">Block 1 Tower A – </w:t>
            </w:r>
            <w:r w:rsidR="00AF702C" w:rsidRPr="002E7089">
              <w:rPr>
                <w:rFonts w:ascii="Arial" w:eastAsia="Times New Roman" w:hAnsi="Arial" w:cs="Arial"/>
                <w:bCs/>
                <w:color w:val="000000"/>
                <w:lang w:val="en-US"/>
              </w:rPr>
              <w:t>6</w:t>
            </w:r>
            <w:r w:rsidR="0091305D" w:rsidRPr="002E7089">
              <w:rPr>
                <w:rFonts w:ascii="Arial" w:eastAsia="Times New Roman" w:hAnsi="Arial" w:cs="Arial"/>
                <w:bCs/>
                <w:color w:val="000000"/>
                <w:lang w:val="en-US"/>
              </w:rPr>
              <w:t>0</w:t>
            </w:r>
            <w:r w:rsidRPr="002E7089">
              <w:rPr>
                <w:rFonts w:ascii="Arial" w:eastAsia="Times New Roman" w:hAnsi="Arial" w:cs="Arial"/>
                <w:bCs/>
                <w:color w:val="000000"/>
                <w:lang w:val="en-US"/>
              </w:rPr>
              <w:t>%</w:t>
            </w:r>
          </w:p>
          <w:p w14:paraId="0204659C" w14:textId="51479AB4" w:rsidR="00EB14FC" w:rsidRPr="002E7089" w:rsidRDefault="00EB14FC" w:rsidP="0079406B">
            <w:pPr>
              <w:rPr>
                <w:rFonts w:ascii="Arial" w:eastAsia="Times New Roman" w:hAnsi="Arial" w:cs="Arial"/>
                <w:bCs/>
                <w:color w:val="000000"/>
                <w:lang w:val="en-US"/>
              </w:rPr>
            </w:pPr>
            <w:r w:rsidRPr="002E7089">
              <w:rPr>
                <w:rFonts w:ascii="Arial" w:eastAsia="Times New Roman" w:hAnsi="Arial" w:cs="Arial"/>
                <w:bCs/>
                <w:color w:val="000000"/>
                <w:lang w:val="en-US"/>
              </w:rPr>
              <w:lastRenderedPageBreak/>
              <w:t xml:space="preserve">Block 1 Tower B – </w:t>
            </w:r>
            <w:r w:rsidR="0091305D" w:rsidRPr="002E7089">
              <w:rPr>
                <w:rFonts w:ascii="Arial" w:eastAsia="Times New Roman" w:hAnsi="Arial" w:cs="Arial"/>
                <w:bCs/>
                <w:color w:val="000000"/>
                <w:lang w:val="en-US"/>
              </w:rPr>
              <w:t>61</w:t>
            </w:r>
            <w:r w:rsidRPr="002E7089">
              <w:rPr>
                <w:rFonts w:ascii="Arial" w:eastAsia="Times New Roman" w:hAnsi="Arial" w:cs="Arial"/>
                <w:bCs/>
                <w:color w:val="000000"/>
                <w:lang w:val="en-US"/>
              </w:rPr>
              <w:t>%</w:t>
            </w:r>
          </w:p>
          <w:p w14:paraId="7DBAB3D6" w14:textId="77777777" w:rsidR="00EB14FC" w:rsidRPr="002E7089" w:rsidRDefault="00EB14FC" w:rsidP="0079406B">
            <w:pPr>
              <w:rPr>
                <w:rFonts w:ascii="Arial" w:eastAsia="Times New Roman" w:hAnsi="Arial" w:cs="Arial"/>
                <w:bCs/>
                <w:color w:val="000000"/>
                <w:lang w:val="en-US"/>
              </w:rPr>
            </w:pPr>
          </w:p>
          <w:p w14:paraId="7E92125A" w14:textId="771F4AB6" w:rsidR="00EB14FC" w:rsidRPr="002E7089" w:rsidRDefault="00EB14FC" w:rsidP="0079406B">
            <w:pPr>
              <w:rPr>
                <w:rFonts w:ascii="Arial" w:eastAsia="Times New Roman" w:hAnsi="Arial" w:cs="Arial"/>
                <w:bCs/>
                <w:color w:val="000000"/>
                <w:lang w:val="en-US"/>
              </w:rPr>
            </w:pPr>
            <w:r w:rsidRPr="002E7089">
              <w:rPr>
                <w:rFonts w:ascii="Arial" w:eastAsia="Times New Roman" w:hAnsi="Arial" w:cs="Arial"/>
                <w:bCs/>
                <w:color w:val="000000"/>
                <w:lang w:val="en-US"/>
              </w:rPr>
              <w:t>Block 1 total – 6</w:t>
            </w:r>
            <w:r w:rsidR="0091305D" w:rsidRPr="002E7089">
              <w:rPr>
                <w:rFonts w:ascii="Arial" w:eastAsia="Times New Roman" w:hAnsi="Arial" w:cs="Arial"/>
                <w:bCs/>
                <w:color w:val="000000"/>
                <w:lang w:val="en-US"/>
              </w:rPr>
              <w:t>0</w:t>
            </w:r>
            <w:r w:rsidRPr="002E7089">
              <w:rPr>
                <w:rFonts w:ascii="Arial" w:eastAsia="Times New Roman" w:hAnsi="Arial" w:cs="Arial"/>
                <w:bCs/>
                <w:color w:val="000000"/>
                <w:lang w:val="en-US"/>
              </w:rPr>
              <w:t>%</w:t>
            </w:r>
          </w:p>
          <w:p w14:paraId="44D6EFF8" w14:textId="77777777" w:rsidR="00EB14FC" w:rsidRPr="002E7089" w:rsidRDefault="00EB14FC" w:rsidP="0079406B">
            <w:pPr>
              <w:rPr>
                <w:rFonts w:ascii="Arial" w:eastAsia="Times New Roman" w:hAnsi="Arial" w:cs="Arial"/>
                <w:bCs/>
                <w:color w:val="000000"/>
                <w:lang w:val="en-US"/>
              </w:rPr>
            </w:pPr>
          </w:p>
          <w:p w14:paraId="04C0DEE1" w14:textId="473D6282" w:rsidR="00EB14FC" w:rsidRPr="002E7089" w:rsidRDefault="00EB14FC" w:rsidP="0079406B">
            <w:pPr>
              <w:rPr>
                <w:rFonts w:ascii="Arial" w:eastAsia="Times New Roman" w:hAnsi="Arial" w:cs="Arial"/>
                <w:bCs/>
                <w:color w:val="000000"/>
                <w:lang w:val="en-US"/>
              </w:rPr>
            </w:pPr>
            <w:r w:rsidRPr="002E7089">
              <w:rPr>
                <w:rFonts w:ascii="Arial" w:eastAsia="Times New Roman" w:hAnsi="Arial" w:cs="Arial"/>
                <w:bCs/>
                <w:color w:val="000000"/>
                <w:lang w:val="en-US"/>
              </w:rPr>
              <w:t xml:space="preserve">Block 2 Tower C – </w:t>
            </w:r>
            <w:r w:rsidR="00F151E7" w:rsidRPr="002E7089">
              <w:rPr>
                <w:rFonts w:ascii="Arial" w:eastAsia="Times New Roman" w:hAnsi="Arial" w:cs="Arial"/>
                <w:bCs/>
                <w:color w:val="000000"/>
                <w:lang w:val="en-US"/>
              </w:rPr>
              <w:t>67%</w:t>
            </w:r>
          </w:p>
          <w:p w14:paraId="763312C9" w14:textId="0CE85B11" w:rsidR="00EB14FC" w:rsidRPr="002E7089" w:rsidRDefault="00EB14FC" w:rsidP="0079406B">
            <w:pPr>
              <w:rPr>
                <w:rFonts w:ascii="Arial" w:eastAsia="Times New Roman" w:hAnsi="Arial" w:cs="Arial"/>
                <w:bCs/>
                <w:color w:val="000000"/>
                <w:lang w:val="en-US"/>
              </w:rPr>
            </w:pPr>
            <w:r w:rsidRPr="002E7089">
              <w:rPr>
                <w:rFonts w:ascii="Arial" w:eastAsia="Times New Roman" w:hAnsi="Arial" w:cs="Arial"/>
                <w:bCs/>
                <w:color w:val="000000"/>
                <w:lang w:val="en-US"/>
              </w:rPr>
              <w:t xml:space="preserve">Block 2 Tower D – </w:t>
            </w:r>
            <w:r w:rsidR="00F151E7" w:rsidRPr="002E7089">
              <w:rPr>
                <w:rFonts w:ascii="Arial" w:eastAsia="Times New Roman" w:hAnsi="Arial" w:cs="Arial"/>
                <w:bCs/>
                <w:color w:val="000000"/>
                <w:lang w:val="en-US"/>
              </w:rPr>
              <w:t>44%</w:t>
            </w:r>
          </w:p>
          <w:p w14:paraId="206499F0" w14:textId="77777777" w:rsidR="00EB14FC" w:rsidRPr="002E7089" w:rsidRDefault="00EB14FC" w:rsidP="0079406B">
            <w:pPr>
              <w:rPr>
                <w:rFonts w:ascii="Arial" w:eastAsia="Times New Roman" w:hAnsi="Arial" w:cs="Arial"/>
                <w:bCs/>
                <w:color w:val="000000"/>
                <w:lang w:val="en-US"/>
              </w:rPr>
            </w:pPr>
          </w:p>
          <w:p w14:paraId="7841BA4D" w14:textId="77777777" w:rsidR="00D7163D" w:rsidRPr="002E7089" w:rsidRDefault="00EB14FC" w:rsidP="0079406B">
            <w:pPr>
              <w:rPr>
                <w:rFonts w:ascii="Arial" w:eastAsia="Times New Roman" w:hAnsi="Arial" w:cs="Arial"/>
                <w:bCs/>
                <w:color w:val="000000"/>
                <w:lang w:val="en-US"/>
              </w:rPr>
            </w:pPr>
            <w:r w:rsidRPr="002E7089">
              <w:rPr>
                <w:rFonts w:ascii="Arial" w:eastAsia="Times New Roman" w:hAnsi="Arial" w:cs="Arial"/>
                <w:bCs/>
                <w:color w:val="000000"/>
                <w:lang w:val="en-US"/>
              </w:rPr>
              <w:t>Total – 6</w:t>
            </w:r>
            <w:r w:rsidR="00F151E7" w:rsidRPr="002E7089">
              <w:rPr>
                <w:rFonts w:ascii="Arial" w:eastAsia="Times New Roman" w:hAnsi="Arial" w:cs="Arial"/>
                <w:bCs/>
                <w:color w:val="000000"/>
                <w:lang w:val="en-US"/>
              </w:rPr>
              <w:t>0</w:t>
            </w:r>
            <w:r w:rsidRPr="002E7089">
              <w:rPr>
                <w:rFonts w:ascii="Arial" w:eastAsia="Times New Roman" w:hAnsi="Arial" w:cs="Arial"/>
                <w:bCs/>
                <w:color w:val="000000"/>
                <w:lang w:val="en-US"/>
              </w:rPr>
              <w:t>%</w:t>
            </w:r>
          </w:p>
          <w:p w14:paraId="4A74764B" w14:textId="4F28D1F3" w:rsidR="00EA4457" w:rsidRPr="002E7089" w:rsidRDefault="00EA4457" w:rsidP="0079406B">
            <w:pPr>
              <w:rPr>
                <w:rFonts w:ascii="Arial" w:eastAsia="Times New Roman" w:hAnsi="Arial" w:cs="Arial"/>
                <w:bCs/>
                <w:color w:val="000000"/>
                <w:lang w:val="en-US"/>
              </w:rPr>
            </w:pPr>
          </w:p>
        </w:tc>
        <w:tc>
          <w:tcPr>
            <w:tcW w:w="1559" w:type="dxa"/>
          </w:tcPr>
          <w:p w14:paraId="70EAEFD6" w14:textId="1D5D76C5" w:rsidR="00D7163D" w:rsidRPr="002E7089" w:rsidRDefault="00F151E7" w:rsidP="00C56BAF">
            <w:pPr>
              <w:jc w:val="center"/>
              <w:rPr>
                <w:rFonts w:eastAsia="Times New Roman"/>
                <w:color w:val="000000"/>
                <w:lang w:val="en-US"/>
              </w:rPr>
            </w:pPr>
            <w:r w:rsidRPr="002E7089">
              <w:rPr>
                <w:rFonts w:eastAsia="Times New Roman"/>
                <w:color w:val="000000"/>
                <w:lang w:val="en-US"/>
              </w:rPr>
              <w:lastRenderedPageBreak/>
              <w:t>Yes</w:t>
            </w:r>
          </w:p>
        </w:tc>
      </w:tr>
      <w:tr w:rsidR="00C5267A" w:rsidRPr="002E7089" w14:paraId="2A4C9742" w14:textId="77777777" w:rsidTr="00723B9A">
        <w:tc>
          <w:tcPr>
            <w:tcW w:w="1413" w:type="dxa"/>
          </w:tcPr>
          <w:p w14:paraId="2E925D92" w14:textId="77777777" w:rsidR="009C7B55" w:rsidRPr="002E7089" w:rsidRDefault="009C7B55" w:rsidP="0079406B">
            <w:pPr>
              <w:rPr>
                <w:rFonts w:ascii="Arial" w:eastAsia="Times New Roman" w:hAnsi="Arial" w:cs="Arial"/>
                <w:bCs/>
                <w:color w:val="000000"/>
                <w:lang w:val="en-US"/>
              </w:rPr>
            </w:pPr>
            <w:r w:rsidRPr="002E7089">
              <w:rPr>
                <w:rFonts w:ascii="Arial" w:eastAsia="Times New Roman" w:hAnsi="Arial" w:cs="Arial"/>
                <w:bCs/>
                <w:color w:val="000000"/>
                <w:lang w:val="en-US"/>
              </w:rPr>
              <w:t>4D</w:t>
            </w:r>
          </w:p>
          <w:p w14:paraId="65475B82" w14:textId="401C77BD" w:rsidR="00C5267A" w:rsidRPr="002E7089" w:rsidRDefault="009C7B55" w:rsidP="0079406B">
            <w:pPr>
              <w:rPr>
                <w:rFonts w:ascii="Arial" w:eastAsia="Times New Roman" w:hAnsi="Arial" w:cs="Arial"/>
                <w:bCs/>
                <w:color w:val="000000"/>
                <w:lang w:val="en-US"/>
              </w:rPr>
            </w:pPr>
            <w:r w:rsidRPr="002E7089">
              <w:rPr>
                <w:rFonts w:ascii="Arial" w:eastAsia="Times New Roman" w:hAnsi="Arial" w:cs="Arial"/>
                <w:bCs/>
                <w:color w:val="000000"/>
                <w:lang w:val="en-US"/>
              </w:rPr>
              <w:t>Apartment Size and Layout</w:t>
            </w:r>
          </w:p>
        </w:tc>
        <w:tc>
          <w:tcPr>
            <w:tcW w:w="2193" w:type="dxa"/>
          </w:tcPr>
          <w:p w14:paraId="6E9879F2" w14:textId="40E5E95F" w:rsidR="00862368" w:rsidRPr="002E7089" w:rsidRDefault="00862368" w:rsidP="0079406B">
            <w:pPr>
              <w:rPr>
                <w:rFonts w:ascii="Arial" w:eastAsia="Times New Roman" w:hAnsi="Arial" w:cs="Arial"/>
                <w:bCs/>
                <w:color w:val="000000"/>
                <w:lang w:val="en-US"/>
              </w:rPr>
            </w:pPr>
            <w:r w:rsidRPr="002E7089">
              <w:rPr>
                <w:rFonts w:ascii="Arial" w:eastAsia="Times New Roman" w:hAnsi="Arial" w:cs="Arial"/>
                <w:bCs/>
                <w:color w:val="000000"/>
                <w:lang w:val="en-US"/>
              </w:rPr>
              <w:t>Apartments are required to have the following minimum internal areas:</w:t>
            </w:r>
          </w:p>
          <w:p w14:paraId="6A8B2556" w14:textId="77777777" w:rsidR="00862368" w:rsidRPr="002E7089" w:rsidRDefault="00862368" w:rsidP="0079406B">
            <w:pPr>
              <w:rPr>
                <w:rFonts w:ascii="Arial" w:eastAsia="Times New Roman" w:hAnsi="Arial" w:cs="Arial"/>
                <w:bCs/>
                <w:color w:val="000000"/>
                <w:lang w:val="en-US"/>
              </w:rPr>
            </w:pPr>
          </w:p>
          <w:p w14:paraId="7724356C" w14:textId="77777777" w:rsidR="00862368" w:rsidRPr="002E7089" w:rsidRDefault="00862368" w:rsidP="0079406B">
            <w:pPr>
              <w:rPr>
                <w:rFonts w:ascii="Arial" w:eastAsia="Times New Roman" w:hAnsi="Arial" w:cs="Arial"/>
                <w:bCs/>
                <w:color w:val="000000"/>
                <w:lang w:val="en-US"/>
              </w:rPr>
            </w:pPr>
            <w:r w:rsidRPr="002E7089">
              <w:rPr>
                <w:rFonts w:ascii="Arial" w:eastAsia="Times New Roman" w:hAnsi="Arial" w:cs="Arial"/>
                <w:bCs/>
                <w:color w:val="000000"/>
                <w:lang w:val="en-US"/>
              </w:rPr>
              <w:t>Studios: 35m</w:t>
            </w:r>
            <w:r w:rsidRPr="002E7089">
              <w:rPr>
                <w:rFonts w:ascii="Arial" w:eastAsia="Times New Roman" w:hAnsi="Arial" w:cs="Arial"/>
                <w:bCs/>
                <w:color w:val="000000"/>
                <w:vertAlign w:val="superscript"/>
                <w:lang w:val="en-US"/>
              </w:rPr>
              <w:t>2</w:t>
            </w:r>
          </w:p>
          <w:p w14:paraId="432260A0" w14:textId="77777777" w:rsidR="00862368" w:rsidRPr="002E7089" w:rsidRDefault="00862368" w:rsidP="0079406B">
            <w:pPr>
              <w:rPr>
                <w:rFonts w:ascii="Arial" w:eastAsia="Times New Roman" w:hAnsi="Arial" w:cs="Arial"/>
                <w:bCs/>
                <w:color w:val="000000"/>
                <w:lang w:val="en-US"/>
              </w:rPr>
            </w:pPr>
            <w:r w:rsidRPr="002E7089">
              <w:rPr>
                <w:rFonts w:ascii="Arial" w:eastAsia="Times New Roman" w:hAnsi="Arial" w:cs="Arial"/>
                <w:bCs/>
                <w:color w:val="000000"/>
                <w:lang w:val="en-US"/>
              </w:rPr>
              <w:t>1 bedroom: 50m</w:t>
            </w:r>
            <w:r w:rsidRPr="002E7089">
              <w:rPr>
                <w:rFonts w:ascii="Arial" w:eastAsia="Times New Roman" w:hAnsi="Arial" w:cs="Arial"/>
                <w:bCs/>
                <w:color w:val="000000"/>
                <w:vertAlign w:val="superscript"/>
                <w:lang w:val="en-US"/>
              </w:rPr>
              <w:t>2</w:t>
            </w:r>
          </w:p>
          <w:p w14:paraId="18E1C5A6" w14:textId="77777777" w:rsidR="00862368" w:rsidRPr="002E7089" w:rsidRDefault="00862368" w:rsidP="0079406B">
            <w:pPr>
              <w:rPr>
                <w:rFonts w:ascii="Arial" w:eastAsia="Times New Roman" w:hAnsi="Arial" w:cs="Arial"/>
                <w:bCs/>
                <w:color w:val="000000"/>
                <w:lang w:val="en-US"/>
              </w:rPr>
            </w:pPr>
            <w:r w:rsidRPr="002E7089">
              <w:rPr>
                <w:rFonts w:ascii="Arial" w:eastAsia="Times New Roman" w:hAnsi="Arial" w:cs="Arial"/>
                <w:bCs/>
                <w:color w:val="000000"/>
                <w:lang w:val="en-US"/>
              </w:rPr>
              <w:t>2 bedroom: 70m</w:t>
            </w:r>
            <w:r w:rsidRPr="002E7089">
              <w:rPr>
                <w:rFonts w:ascii="Arial" w:eastAsia="Times New Roman" w:hAnsi="Arial" w:cs="Arial"/>
                <w:bCs/>
                <w:color w:val="000000"/>
                <w:vertAlign w:val="superscript"/>
                <w:lang w:val="en-US"/>
              </w:rPr>
              <w:t>2</w:t>
            </w:r>
          </w:p>
          <w:p w14:paraId="28683DE2" w14:textId="77777777" w:rsidR="00862368" w:rsidRPr="002E7089" w:rsidRDefault="00862368" w:rsidP="0079406B">
            <w:pPr>
              <w:rPr>
                <w:rFonts w:ascii="Arial" w:eastAsia="Times New Roman" w:hAnsi="Arial" w:cs="Arial"/>
                <w:bCs/>
                <w:color w:val="000000"/>
                <w:lang w:val="en-US"/>
              </w:rPr>
            </w:pPr>
            <w:r w:rsidRPr="002E7089">
              <w:rPr>
                <w:rFonts w:ascii="Arial" w:eastAsia="Times New Roman" w:hAnsi="Arial" w:cs="Arial"/>
                <w:bCs/>
                <w:color w:val="000000"/>
                <w:lang w:val="en-US"/>
              </w:rPr>
              <w:t>3 bedroom: 90m</w:t>
            </w:r>
            <w:r w:rsidRPr="002E7089">
              <w:rPr>
                <w:rFonts w:ascii="Arial" w:eastAsia="Times New Roman" w:hAnsi="Arial" w:cs="Arial"/>
                <w:bCs/>
                <w:color w:val="000000"/>
                <w:vertAlign w:val="superscript"/>
                <w:lang w:val="en-US"/>
              </w:rPr>
              <w:t>2</w:t>
            </w:r>
          </w:p>
          <w:p w14:paraId="7D8E7166" w14:textId="77777777" w:rsidR="00C5267A" w:rsidRPr="002E7089" w:rsidRDefault="00C5267A" w:rsidP="0079406B">
            <w:pPr>
              <w:rPr>
                <w:rFonts w:ascii="Arial" w:eastAsia="Times New Roman" w:hAnsi="Arial" w:cs="Arial"/>
                <w:bCs/>
                <w:color w:val="000000"/>
                <w:lang w:val="en-US"/>
              </w:rPr>
            </w:pPr>
          </w:p>
        </w:tc>
        <w:tc>
          <w:tcPr>
            <w:tcW w:w="2343" w:type="dxa"/>
          </w:tcPr>
          <w:p w14:paraId="5CA15AD4" w14:textId="5B78A7A3" w:rsidR="00C5267A" w:rsidRPr="002E7089" w:rsidRDefault="002D2DE0" w:rsidP="0079406B">
            <w:pPr>
              <w:rPr>
                <w:rFonts w:ascii="Arial" w:eastAsia="Times New Roman" w:hAnsi="Arial" w:cs="Arial"/>
                <w:bCs/>
                <w:color w:val="000000"/>
                <w:lang w:val="en-US"/>
              </w:rPr>
            </w:pPr>
            <w:r w:rsidRPr="002E7089">
              <w:rPr>
                <w:rFonts w:ascii="Arial" w:eastAsia="Times New Roman" w:hAnsi="Arial" w:cs="Arial"/>
                <w:bCs/>
                <w:color w:val="000000"/>
                <w:lang w:val="en-US"/>
              </w:rPr>
              <w:t>All apartments comply with the minimum requirements.</w:t>
            </w:r>
          </w:p>
        </w:tc>
        <w:tc>
          <w:tcPr>
            <w:tcW w:w="2268" w:type="dxa"/>
          </w:tcPr>
          <w:p w14:paraId="34207025" w14:textId="77777777" w:rsidR="002B6ECA" w:rsidRPr="002E7089" w:rsidRDefault="002B6ECA" w:rsidP="0079406B">
            <w:pPr>
              <w:rPr>
                <w:rFonts w:ascii="Arial" w:eastAsia="Times New Roman" w:hAnsi="Arial" w:cs="Arial"/>
                <w:bCs/>
                <w:color w:val="000000"/>
              </w:rPr>
            </w:pPr>
            <w:r w:rsidRPr="002E7089">
              <w:rPr>
                <w:rFonts w:ascii="Arial" w:eastAsia="Times New Roman" w:hAnsi="Arial" w:cs="Arial"/>
                <w:bCs/>
                <w:color w:val="000000"/>
              </w:rPr>
              <w:t xml:space="preserve">All units meet the minimum area requirement with the exception of: </w:t>
            </w:r>
          </w:p>
          <w:p w14:paraId="1A682E4A" w14:textId="77777777" w:rsidR="002B6ECA" w:rsidRPr="002E7089" w:rsidRDefault="002B6ECA" w:rsidP="0079406B">
            <w:pPr>
              <w:rPr>
                <w:rFonts w:ascii="Arial" w:eastAsia="Times New Roman" w:hAnsi="Arial" w:cs="Arial"/>
                <w:bCs/>
                <w:color w:val="000000"/>
              </w:rPr>
            </w:pPr>
          </w:p>
          <w:p w14:paraId="754E9AA1" w14:textId="4ADEEBF9" w:rsidR="002B6ECA" w:rsidRPr="002E7089" w:rsidRDefault="002B6ECA" w:rsidP="0079406B">
            <w:pPr>
              <w:rPr>
                <w:rFonts w:ascii="Arial" w:eastAsia="Times New Roman" w:hAnsi="Arial" w:cs="Arial"/>
                <w:bCs/>
                <w:color w:val="000000"/>
              </w:rPr>
            </w:pPr>
            <w:r w:rsidRPr="002E7089">
              <w:rPr>
                <w:rFonts w:ascii="Arial" w:eastAsia="Times New Roman" w:hAnsi="Arial" w:cs="Arial"/>
                <w:bCs/>
                <w:color w:val="000000"/>
              </w:rPr>
              <w:t xml:space="preserve">Tower C </w:t>
            </w:r>
            <w:r w:rsidRPr="002E7089">
              <w:rPr>
                <w:rFonts w:ascii="Cambria Math" w:eastAsia="Times New Roman" w:hAnsi="Cambria Math" w:cs="Cambria Math"/>
                <w:bCs/>
                <w:color w:val="000000"/>
              </w:rPr>
              <w:t>‐</w:t>
            </w:r>
            <w:r w:rsidRPr="002E7089">
              <w:rPr>
                <w:rFonts w:ascii="Arial" w:eastAsia="Times New Roman" w:hAnsi="Arial" w:cs="Arial"/>
                <w:bCs/>
                <w:color w:val="000000"/>
              </w:rPr>
              <w:t xml:space="preserve"> Apartment 2 BED J </w:t>
            </w:r>
            <w:r w:rsidRPr="002E7089">
              <w:rPr>
                <w:rFonts w:ascii="Cambria Math" w:eastAsia="Times New Roman" w:hAnsi="Cambria Math" w:cs="Cambria Math"/>
                <w:bCs/>
                <w:color w:val="000000"/>
              </w:rPr>
              <w:t>‐</w:t>
            </w:r>
            <w:r w:rsidRPr="002E7089">
              <w:rPr>
                <w:rFonts w:ascii="Arial" w:eastAsia="Times New Roman" w:hAnsi="Arial" w:cs="Arial"/>
                <w:bCs/>
                <w:color w:val="000000"/>
              </w:rPr>
              <w:t xml:space="preserve"> 24 apartments </w:t>
            </w:r>
            <w:r w:rsidRPr="002E7089">
              <w:rPr>
                <w:rFonts w:ascii="Cambria Math" w:eastAsia="Times New Roman" w:hAnsi="Cambria Math" w:cs="Cambria Math"/>
                <w:bCs/>
                <w:color w:val="000000"/>
              </w:rPr>
              <w:t>‐</w:t>
            </w:r>
            <w:r w:rsidRPr="002E7089">
              <w:rPr>
                <w:rFonts w:ascii="Arial" w:eastAsia="Times New Roman" w:hAnsi="Arial" w:cs="Arial"/>
                <w:bCs/>
                <w:color w:val="000000"/>
              </w:rPr>
              <w:t xml:space="preserve"> </w:t>
            </w:r>
            <w:r w:rsidR="00C92525" w:rsidRPr="002E7089">
              <w:rPr>
                <w:rFonts w:ascii="Arial" w:eastAsia="Times New Roman" w:hAnsi="Arial" w:cs="Arial"/>
                <w:bCs/>
                <w:color w:val="000000"/>
              </w:rPr>
              <w:t>73</w:t>
            </w:r>
            <w:r w:rsidRPr="002E7089">
              <w:rPr>
                <w:rFonts w:ascii="Arial" w:eastAsia="Times New Roman" w:hAnsi="Arial" w:cs="Arial"/>
                <w:bCs/>
                <w:color w:val="000000"/>
              </w:rPr>
              <w:t>m² (ADG re</w:t>
            </w:r>
            <w:r w:rsidR="00434801" w:rsidRPr="002E7089">
              <w:rPr>
                <w:rFonts w:ascii="Arial" w:eastAsia="Times New Roman" w:hAnsi="Arial" w:cs="Arial"/>
                <w:bCs/>
                <w:color w:val="000000"/>
              </w:rPr>
              <w:t>quires</w:t>
            </w:r>
            <w:r w:rsidRPr="002E7089">
              <w:rPr>
                <w:rFonts w:ascii="Arial" w:eastAsia="Times New Roman" w:hAnsi="Arial" w:cs="Arial"/>
                <w:bCs/>
                <w:color w:val="000000"/>
              </w:rPr>
              <w:t xml:space="preserve"> 7</w:t>
            </w:r>
            <w:r w:rsidR="00C92525" w:rsidRPr="002E7089">
              <w:rPr>
                <w:rFonts w:ascii="Arial" w:eastAsia="Times New Roman" w:hAnsi="Arial" w:cs="Arial"/>
                <w:bCs/>
                <w:color w:val="000000"/>
              </w:rPr>
              <w:t>5</w:t>
            </w:r>
            <w:r w:rsidRPr="002E7089">
              <w:rPr>
                <w:rFonts w:ascii="Arial" w:eastAsia="Times New Roman" w:hAnsi="Arial" w:cs="Arial"/>
                <w:bCs/>
                <w:color w:val="000000"/>
              </w:rPr>
              <w:t>m²)</w:t>
            </w:r>
            <w:r w:rsidR="00C03978" w:rsidRPr="002E7089">
              <w:rPr>
                <w:rFonts w:ascii="Arial" w:eastAsia="Times New Roman" w:hAnsi="Arial" w:cs="Arial"/>
                <w:bCs/>
                <w:color w:val="000000"/>
              </w:rPr>
              <w:t>, inclusive of an additional bathroom.</w:t>
            </w:r>
            <w:r w:rsidRPr="002E7089">
              <w:rPr>
                <w:rFonts w:ascii="Arial" w:eastAsia="Times New Roman" w:hAnsi="Arial" w:cs="Arial"/>
                <w:bCs/>
                <w:color w:val="000000"/>
              </w:rPr>
              <w:t xml:space="preserve"> </w:t>
            </w:r>
          </w:p>
          <w:p w14:paraId="02F2404C" w14:textId="77777777" w:rsidR="002B6ECA" w:rsidRPr="002E7089" w:rsidRDefault="002B6ECA" w:rsidP="0079406B">
            <w:pPr>
              <w:rPr>
                <w:rFonts w:ascii="Arial" w:eastAsia="Times New Roman" w:hAnsi="Arial" w:cs="Arial"/>
                <w:bCs/>
                <w:color w:val="000000"/>
              </w:rPr>
            </w:pPr>
          </w:p>
          <w:p w14:paraId="788FB351" w14:textId="34B90EBB" w:rsidR="00A67F88" w:rsidRPr="002E7089" w:rsidRDefault="002B6ECA" w:rsidP="0079406B">
            <w:pPr>
              <w:rPr>
                <w:rFonts w:ascii="Arial" w:eastAsia="Times New Roman" w:hAnsi="Arial" w:cs="Arial"/>
                <w:bCs/>
                <w:color w:val="000000"/>
              </w:rPr>
            </w:pPr>
            <w:r w:rsidRPr="002E7089">
              <w:rPr>
                <w:rFonts w:ascii="Arial" w:eastAsia="Times New Roman" w:hAnsi="Arial" w:cs="Arial"/>
                <w:bCs/>
                <w:color w:val="000000"/>
              </w:rPr>
              <w:t xml:space="preserve">Tower D </w:t>
            </w:r>
            <w:r w:rsidRPr="002E7089">
              <w:rPr>
                <w:rFonts w:ascii="Cambria Math" w:eastAsia="Times New Roman" w:hAnsi="Cambria Math" w:cs="Cambria Math"/>
                <w:bCs/>
                <w:color w:val="000000"/>
              </w:rPr>
              <w:t>‐</w:t>
            </w:r>
            <w:r w:rsidRPr="002E7089">
              <w:rPr>
                <w:rFonts w:ascii="Arial" w:eastAsia="Times New Roman" w:hAnsi="Arial" w:cs="Arial"/>
                <w:bCs/>
                <w:color w:val="000000"/>
              </w:rPr>
              <w:t xml:space="preserve"> Apartment 3 BED A </w:t>
            </w:r>
            <w:r w:rsidRPr="002E7089">
              <w:rPr>
                <w:rFonts w:ascii="Cambria Math" w:eastAsia="Times New Roman" w:hAnsi="Cambria Math" w:cs="Cambria Math"/>
                <w:bCs/>
                <w:color w:val="000000"/>
              </w:rPr>
              <w:t>‐</w:t>
            </w:r>
            <w:r w:rsidRPr="002E7089">
              <w:rPr>
                <w:rFonts w:ascii="Arial" w:eastAsia="Times New Roman" w:hAnsi="Arial" w:cs="Arial"/>
                <w:bCs/>
                <w:color w:val="000000"/>
              </w:rPr>
              <w:t xml:space="preserve"> 21 Apartments </w:t>
            </w:r>
            <w:r w:rsidRPr="002E7089">
              <w:rPr>
                <w:rFonts w:ascii="Cambria Math" w:eastAsia="Times New Roman" w:hAnsi="Cambria Math" w:cs="Cambria Math"/>
                <w:bCs/>
                <w:color w:val="000000"/>
              </w:rPr>
              <w:t>‐</w:t>
            </w:r>
            <w:r w:rsidRPr="002E7089">
              <w:rPr>
                <w:rFonts w:ascii="Arial" w:eastAsia="Times New Roman" w:hAnsi="Arial" w:cs="Arial"/>
                <w:bCs/>
                <w:color w:val="000000"/>
              </w:rPr>
              <w:t xml:space="preserve"> 92m² </w:t>
            </w:r>
            <w:r w:rsidR="00A67F88" w:rsidRPr="002E7089">
              <w:rPr>
                <w:rFonts w:ascii="Arial" w:eastAsia="Times New Roman" w:hAnsi="Arial" w:cs="Arial"/>
                <w:bCs/>
                <w:color w:val="000000"/>
              </w:rPr>
              <w:t>(ADG</w:t>
            </w:r>
            <w:r w:rsidR="00434801" w:rsidRPr="002E7089">
              <w:rPr>
                <w:rFonts w:ascii="Arial" w:eastAsia="Times New Roman" w:hAnsi="Arial" w:cs="Arial"/>
                <w:bCs/>
                <w:color w:val="000000"/>
              </w:rPr>
              <w:t xml:space="preserve"> requires 95m</w:t>
            </w:r>
            <w:r w:rsidR="00434801" w:rsidRPr="002E7089">
              <w:rPr>
                <w:rFonts w:ascii="Arial" w:eastAsia="Times New Roman" w:hAnsi="Arial" w:cs="Arial"/>
                <w:bCs/>
                <w:color w:val="000000"/>
                <w:vertAlign w:val="superscript"/>
              </w:rPr>
              <w:t>2</w:t>
            </w:r>
            <w:r w:rsidR="00434801" w:rsidRPr="002E7089">
              <w:rPr>
                <w:rFonts w:ascii="Arial" w:eastAsia="Times New Roman" w:hAnsi="Arial" w:cs="Arial"/>
                <w:bCs/>
                <w:color w:val="000000"/>
              </w:rPr>
              <w:t xml:space="preserve"> inclusive of a</w:t>
            </w:r>
            <w:r w:rsidR="00C03978" w:rsidRPr="002E7089">
              <w:rPr>
                <w:rFonts w:ascii="Arial" w:eastAsia="Times New Roman" w:hAnsi="Arial" w:cs="Arial"/>
                <w:bCs/>
                <w:color w:val="000000"/>
              </w:rPr>
              <w:t>n additional</w:t>
            </w:r>
            <w:r w:rsidR="00434801" w:rsidRPr="002E7089">
              <w:rPr>
                <w:rFonts w:ascii="Arial" w:eastAsia="Times New Roman" w:hAnsi="Arial" w:cs="Arial"/>
                <w:bCs/>
                <w:color w:val="000000"/>
              </w:rPr>
              <w:t xml:space="preserve"> bathroom).</w:t>
            </w:r>
          </w:p>
          <w:p w14:paraId="7A7EDF4D" w14:textId="77777777" w:rsidR="00A67F88" w:rsidRPr="002E7089" w:rsidRDefault="00A67F88" w:rsidP="0079406B">
            <w:pPr>
              <w:rPr>
                <w:rFonts w:ascii="Arial" w:eastAsia="Times New Roman" w:hAnsi="Arial" w:cs="Arial"/>
                <w:bCs/>
                <w:color w:val="000000"/>
              </w:rPr>
            </w:pPr>
          </w:p>
          <w:p w14:paraId="0C73E496" w14:textId="3E10064C" w:rsidR="00C5267A" w:rsidRPr="002E7089" w:rsidRDefault="002B6ECA" w:rsidP="0079406B">
            <w:pPr>
              <w:rPr>
                <w:rFonts w:ascii="Arial" w:eastAsia="Times New Roman" w:hAnsi="Arial" w:cs="Arial"/>
                <w:bCs/>
                <w:color w:val="000000"/>
              </w:rPr>
            </w:pPr>
            <w:r w:rsidRPr="002E7089">
              <w:rPr>
                <w:rFonts w:ascii="Arial" w:eastAsia="Times New Roman" w:hAnsi="Arial" w:cs="Arial"/>
                <w:bCs/>
                <w:color w:val="000000"/>
              </w:rPr>
              <w:t xml:space="preserve">This represents a </w:t>
            </w:r>
            <w:r w:rsidR="00AD51DA" w:rsidRPr="002E7089">
              <w:rPr>
                <w:rFonts w:ascii="Arial" w:eastAsia="Times New Roman" w:hAnsi="Arial" w:cs="Arial"/>
                <w:bCs/>
                <w:color w:val="000000"/>
              </w:rPr>
              <w:t xml:space="preserve">variation of </w:t>
            </w:r>
            <w:r w:rsidR="00295DA4" w:rsidRPr="002E7089">
              <w:rPr>
                <w:rFonts w:ascii="Arial" w:eastAsia="Times New Roman" w:hAnsi="Arial" w:cs="Arial"/>
                <w:bCs/>
                <w:color w:val="000000"/>
              </w:rPr>
              <w:t>2.3</w:t>
            </w:r>
            <w:r w:rsidRPr="002E7089">
              <w:rPr>
                <w:rFonts w:ascii="Arial" w:eastAsia="Times New Roman" w:hAnsi="Arial" w:cs="Arial"/>
                <w:bCs/>
                <w:color w:val="000000"/>
              </w:rPr>
              <w:t>% for the 2-bedroom apartment</w:t>
            </w:r>
            <w:r w:rsidR="00AD51DA" w:rsidRPr="002E7089">
              <w:rPr>
                <w:rFonts w:ascii="Arial" w:eastAsia="Times New Roman" w:hAnsi="Arial" w:cs="Arial"/>
                <w:bCs/>
                <w:color w:val="000000"/>
              </w:rPr>
              <w:t>s</w:t>
            </w:r>
            <w:r w:rsidRPr="002E7089">
              <w:rPr>
                <w:rFonts w:ascii="Arial" w:eastAsia="Times New Roman" w:hAnsi="Arial" w:cs="Arial"/>
                <w:bCs/>
                <w:color w:val="000000"/>
              </w:rPr>
              <w:t xml:space="preserve"> and a 3% </w:t>
            </w:r>
            <w:r w:rsidR="006C4A40" w:rsidRPr="002E7089">
              <w:rPr>
                <w:rFonts w:ascii="Arial" w:eastAsia="Times New Roman" w:hAnsi="Arial" w:cs="Arial"/>
                <w:bCs/>
                <w:color w:val="000000"/>
              </w:rPr>
              <w:t xml:space="preserve">variation for the </w:t>
            </w:r>
            <w:r w:rsidRPr="002E7089">
              <w:rPr>
                <w:rFonts w:ascii="Arial" w:eastAsia="Times New Roman" w:hAnsi="Arial" w:cs="Arial"/>
                <w:bCs/>
                <w:color w:val="000000"/>
              </w:rPr>
              <w:t>3 bedroom apartment</w:t>
            </w:r>
            <w:r w:rsidR="006C4A40" w:rsidRPr="002E7089">
              <w:rPr>
                <w:rFonts w:ascii="Arial" w:eastAsia="Times New Roman" w:hAnsi="Arial" w:cs="Arial"/>
                <w:bCs/>
                <w:color w:val="000000"/>
              </w:rPr>
              <w:t>s</w:t>
            </w:r>
            <w:r w:rsidRPr="002E7089">
              <w:rPr>
                <w:rFonts w:ascii="Arial" w:eastAsia="Times New Roman" w:hAnsi="Arial" w:cs="Arial"/>
                <w:bCs/>
                <w:color w:val="000000"/>
              </w:rPr>
              <w:t xml:space="preserve"> (</w:t>
            </w:r>
            <w:r w:rsidR="006C4A40" w:rsidRPr="002E7089">
              <w:rPr>
                <w:rFonts w:ascii="Arial" w:eastAsia="Times New Roman" w:hAnsi="Arial" w:cs="Arial"/>
                <w:bCs/>
                <w:color w:val="000000"/>
              </w:rPr>
              <w:t>inclusive of a bathroom</w:t>
            </w:r>
            <w:r w:rsidRPr="002E7089">
              <w:rPr>
                <w:rFonts w:ascii="Arial" w:eastAsia="Times New Roman" w:hAnsi="Arial" w:cs="Arial"/>
                <w:bCs/>
                <w:color w:val="000000"/>
              </w:rPr>
              <w:t>), which is considered minor</w:t>
            </w:r>
            <w:r w:rsidR="0079406B" w:rsidRPr="002E7089">
              <w:rPr>
                <w:rFonts w:ascii="Arial" w:eastAsia="Times New Roman" w:hAnsi="Arial" w:cs="Arial"/>
                <w:bCs/>
                <w:color w:val="000000"/>
              </w:rPr>
              <w:t>.</w:t>
            </w:r>
          </w:p>
          <w:p w14:paraId="35264BC3" w14:textId="607E0FD0" w:rsidR="0079406B" w:rsidRPr="002E7089" w:rsidRDefault="0079406B" w:rsidP="0079406B">
            <w:pPr>
              <w:rPr>
                <w:rFonts w:ascii="Arial" w:eastAsia="Times New Roman" w:hAnsi="Arial" w:cs="Arial"/>
                <w:bCs/>
                <w:color w:val="000000"/>
                <w:lang w:val="en-US"/>
              </w:rPr>
            </w:pPr>
          </w:p>
        </w:tc>
        <w:tc>
          <w:tcPr>
            <w:tcW w:w="1559" w:type="dxa"/>
          </w:tcPr>
          <w:p w14:paraId="19353C07" w14:textId="0415AC96" w:rsidR="00C5267A" w:rsidRPr="002E7089" w:rsidRDefault="00434801" w:rsidP="00C56BAF">
            <w:pPr>
              <w:jc w:val="center"/>
              <w:rPr>
                <w:rFonts w:eastAsia="Times New Roman"/>
                <w:color w:val="000000"/>
                <w:lang w:val="en-US"/>
              </w:rPr>
            </w:pPr>
            <w:r w:rsidRPr="002E7089">
              <w:rPr>
                <w:rFonts w:eastAsia="Times New Roman"/>
                <w:color w:val="000000"/>
                <w:lang w:val="en-US"/>
              </w:rPr>
              <w:t>N</w:t>
            </w:r>
            <w:r w:rsidR="00F92B1E" w:rsidRPr="002E7089">
              <w:rPr>
                <w:rFonts w:eastAsia="Times New Roman"/>
                <w:color w:val="000000"/>
                <w:lang w:val="en-US"/>
              </w:rPr>
              <w:t xml:space="preserve">o - </w:t>
            </w:r>
            <w:r w:rsidR="00CA5FFA" w:rsidRPr="002E7089">
              <w:rPr>
                <w:rFonts w:eastAsia="Times New Roman"/>
                <w:color w:val="000000"/>
                <w:lang w:val="en-US"/>
              </w:rPr>
              <w:t>Justifiable</w:t>
            </w:r>
          </w:p>
        </w:tc>
      </w:tr>
      <w:tr w:rsidR="00BF2BB8" w:rsidRPr="002E7089" w14:paraId="4A1245A6" w14:textId="77777777" w:rsidTr="00AC280D">
        <w:trPr>
          <w:trHeight w:val="2117"/>
        </w:trPr>
        <w:tc>
          <w:tcPr>
            <w:tcW w:w="1413" w:type="dxa"/>
          </w:tcPr>
          <w:p w14:paraId="2E066CC6" w14:textId="22493CBB" w:rsidR="00BF2BB8" w:rsidRPr="002E7089" w:rsidRDefault="00BF2BB8" w:rsidP="0079406B">
            <w:pPr>
              <w:rPr>
                <w:rFonts w:ascii="Arial" w:eastAsia="Times New Roman" w:hAnsi="Arial" w:cs="Arial"/>
                <w:bCs/>
                <w:color w:val="000000"/>
                <w:lang w:val="en-US"/>
              </w:rPr>
            </w:pPr>
            <w:r w:rsidRPr="002E7089">
              <w:rPr>
                <w:rFonts w:ascii="Arial" w:eastAsia="Times New Roman" w:hAnsi="Arial" w:cs="Arial"/>
                <w:bCs/>
                <w:color w:val="000000"/>
                <w:lang w:val="en-US"/>
              </w:rPr>
              <w:t>4E Private Open Space and Balconies</w:t>
            </w:r>
          </w:p>
        </w:tc>
        <w:tc>
          <w:tcPr>
            <w:tcW w:w="2193" w:type="dxa"/>
          </w:tcPr>
          <w:p w14:paraId="31B994A7" w14:textId="77777777" w:rsidR="00AC280D" w:rsidRPr="002E7089" w:rsidRDefault="00AC280D" w:rsidP="0079406B">
            <w:pPr>
              <w:rPr>
                <w:rFonts w:ascii="Arial" w:eastAsia="Times New Roman" w:hAnsi="Arial" w:cs="Arial"/>
                <w:bCs/>
                <w:color w:val="000000"/>
                <w:lang w:val="en-US"/>
              </w:rPr>
            </w:pPr>
            <w:r w:rsidRPr="002E7089">
              <w:rPr>
                <w:rFonts w:ascii="Arial" w:eastAsia="Times New Roman" w:hAnsi="Arial" w:cs="Arial"/>
                <w:bCs/>
                <w:color w:val="000000"/>
                <w:lang w:val="en-US"/>
              </w:rPr>
              <w:t>All apartments are required to have primary balconies as follows:</w:t>
            </w:r>
          </w:p>
          <w:p w14:paraId="3788911A" w14:textId="77777777" w:rsidR="00AC280D" w:rsidRPr="002E7089" w:rsidRDefault="00AC280D" w:rsidP="0079406B">
            <w:pPr>
              <w:rPr>
                <w:rFonts w:ascii="Arial" w:eastAsia="Times New Roman" w:hAnsi="Arial" w:cs="Arial"/>
                <w:bCs/>
                <w:color w:val="000000"/>
                <w:lang w:val="en-US"/>
              </w:rPr>
            </w:pPr>
          </w:p>
          <w:p w14:paraId="054EDDA0" w14:textId="77777777" w:rsidR="00AC280D" w:rsidRPr="002E7089" w:rsidRDefault="00AC280D" w:rsidP="0079406B">
            <w:pPr>
              <w:rPr>
                <w:rFonts w:ascii="Arial" w:eastAsia="Times New Roman" w:hAnsi="Arial" w:cs="Arial"/>
                <w:bCs/>
                <w:color w:val="000000"/>
                <w:lang w:val="en-US"/>
              </w:rPr>
            </w:pPr>
            <w:r w:rsidRPr="002E7089">
              <w:rPr>
                <w:rFonts w:ascii="Arial" w:eastAsia="Times New Roman" w:hAnsi="Arial" w:cs="Arial"/>
                <w:bCs/>
                <w:color w:val="000000"/>
                <w:lang w:val="en-US"/>
              </w:rPr>
              <w:t>1 bedroom apartments: 8m</w:t>
            </w:r>
            <w:r w:rsidRPr="002E7089">
              <w:rPr>
                <w:rFonts w:ascii="Arial" w:eastAsia="Times New Roman" w:hAnsi="Arial" w:cs="Arial"/>
                <w:bCs/>
                <w:color w:val="000000"/>
                <w:vertAlign w:val="superscript"/>
                <w:lang w:val="en-US"/>
              </w:rPr>
              <w:t>2</w:t>
            </w:r>
            <w:r w:rsidRPr="002E7089">
              <w:rPr>
                <w:rFonts w:ascii="Arial" w:eastAsia="Times New Roman" w:hAnsi="Arial" w:cs="Arial"/>
                <w:bCs/>
                <w:color w:val="000000"/>
                <w:lang w:val="en-US"/>
              </w:rPr>
              <w:t xml:space="preserve"> minimum area, 2m minimum depth.</w:t>
            </w:r>
          </w:p>
          <w:p w14:paraId="3D990643" w14:textId="77777777" w:rsidR="00AC280D" w:rsidRPr="002E7089" w:rsidRDefault="00AC280D" w:rsidP="0079406B">
            <w:pPr>
              <w:rPr>
                <w:rFonts w:ascii="Arial" w:eastAsia="Times New Roman" w:hAnsi="Arial" w:cs="Arial"/>
                <w:bCs/>
                <w:color w:val="000000"/>
                <w:lang w:val="en-US"/>
              </w:rPr>
            </w:pPr>
          </w:p>
          <w:p w14:paraId="32920897" w14:textId="77777777" w:rsidR="00AC280D" w:rsidRPr="002E7089" w:rsidRDefault="00AC280D" w:rsidP="0079406B">
            <w:pPr>
              <w:rPr>
                <w:rFonts w:ascii="Arial" w:eastAsia="Times New Roman" w:hAnsi="Arial" w:cs="Arial"/>
                <w:bCs/>
                <w:color w:val="000000"/>
                <w:lang w:val="en-US"/>
              </w:rPr>
            </w:pPr>
            <w:r w:rsidRPr="002E7089">
              <w:rPr>
                <w:rFonts w:ascii="Arial" w:eastAsia="Times New Roman" w:hAnsi="Arial" w:cs="Arial"/>
                <w:bCs/>
                <w:color w:val="000000"/>
                <w:lang w:val="en-US"/>
              </w:rPr>
              <w:lastRenderedPageBreak/>
              <w:t>2 bedroom apartments: 10m</w:t>
            </w:r>
            <w:r w:rsidRPr="002E7089">
              <w:rPr>
                <w:rFonts w:ascii="Arial" w:eastAsia="Times New Roman" w:hAnsi="Arial" w:cs="Arial"/>
                <w:bCs/>
                <w:color w:val="000000"/>
                <w:vertAlign w:val="superscript"/>
                <w:lang w:val="en-US"/>
              </w:rPr>
              <w:t>2</w:t>
            </w:r>
            <w:r w:rsidRPr="002E7089">
              <w:rPr>
                <w:rFonts w:ascii="Arial" w:eastAsia="Times New Roman" w:hAnsi="Arial" w:cs="Arial"/>
                <w:bCs/>
                <w:color w:val="000000"/>
                <w:lang w:val="en-US"/>
              </w:rPr>
              <w:t xml:space="preserve"> minimum area, 2m minimum depth.</w:t>
            </w:r>
          </w:p>
          <w:p w14:paraId="276050F0" w14:textId="77777777" w:rsidR="00AC280D" w:rsidRPr="002E7089" w:rsidRDefault="00AC280D" w:rsidP="0079406B">
            <w:pPr>
              <w:rPr>
                <w:rFonts w:ascii="Arial" w:eastAsia="Times New Roman" w:hAnsi="Arial" w:cs="Arial"/>
                <w:bCs/>
                <w:color w:val="000000"/>
                <w:lang w:val="en-US"/>
              </w:rPr>
            </w:pPr>
          </w:p>
          <w:p w14:paraId="350DD6FD" w14:textId="77777777" w:rsidR="00AC280D" w:rsidRPr="002E7089" w:rsidRDefault="00AC280D" w:rsidP="0079406B">
            <w:pPr>
              <w:rPr>
                <w:rFonts w:ascii="Arial" w:eastAsia="Times New Roman" w:hAnsi="Arial" w:cs="Arial"/>
                <w:bCs/>
                <w:color w:val="000000"/>
                <w:lang w:val="en-US"/>
              </w:rPr>
            </w:pPr>
            <w:r w:rsidRPr="002E7089">
              <w:rPr>
                <w:rFonts w:ascii="Arial" w:eastAsia="Times New Roman" w:hAnsi="Arial" w:cs="Arial"/>
                <w:bCs/>
                <w:color w:val="000000"/>
                <w:lang w:val="en-US"/>
              </w:rPr>
              <w:t>3+ bedroom apartments: 12m</w:t>
            </w:r>
            <w:r w:rsidRPr="002E7089">
              <w:rPr>
                <w:rFonts w:ascii="Arial" w:eastAsia="Times New Roman" w:hAnsi="Arial" w:cs="Arial"/>
                <w:bCs/>
                <w:color w:val="000000"/>
                <w:vertAlign w:val="superscript"/>
                <w:lang w:val="en-US"/>
              </w:rPr>
              <w:t>2</w:t>
            </w:r>
            <w:r w:rsidRPr="002E7089">
              <w:rPr>
                <w:rFonts w:ascii="Arial" w:eastAsia="Times New Roman" w:hAnsi="Arial" w:cs="Arial"/>
                <w:bCs/>
                <w:color w:val="000000"/>
                <w:lang w:val="en-US"/>
              </w:rPr>
              <w:t xml:space="preserve"> minimum area, 2.4m minimum depth.</w:t>
            </w:r>
          </w:p>
          <w:p w14:paraId="61F561BF" w14:textId="77777777" w:rsidR="00BF2BB8" w:rsidRPr="002E7089" w:rsidRDefault="00AC280D" w:rsidP="0079406B">
            <w:pPr>
              <w:rPr>
                <w:rFonts w:ascii="Arial" w:eastAsia="Times New Roman" w:hAnsi="Arial" w:cs="Arial"/>
                <w:bCs/>
                <w:color w:val="000000"/>
                <w:lang w:val="en-US"/>
              </w:rPr>
            </w:pPr>
            <w:r w:rsidRPr="002E7089">
              <w:rPr>
                <w:rFonts w:ascii="Arial" w:eastAsia="Times New Roman" w:hAnsi="Arial" w:cs="Arial"/>
                <w:bCs/>
                <w:color w:val="000000"/>
                <w:lang w:val="en-US"/>
              </w:rPr>
              <w:t>Ground level or podium apartments are to have a minimum POS area of 15m</w:t>
            </w:r>
            <w:r w:rsidRPr="002E7089">
              <w:rPr>
                <w:rFonts w:ascii="Arial" w:eastAsia="Times New Roman" w:hAnsi="Arial" w:cs="Arial"/>
                <w:bCs/>
                <w:color w:val="000000"/>
                <w:vertAlign w:val="superscript"/>
                <w:lang w:val="en-US"/>
              </w:rPr>
              <w:t>2</w:t>
            </w:r>
            <w:r w:rsidRPr="002E7089">
              <w:rPr>
                <w:rFonts w:ascii="Arial" w:eastAsia="Times New Roman" w:hAnsi="Arial" w:cs="Arial"/>
                <w:bCs/>
                <w:color w:val="000000"/>
                <w:lang w:val="en-US"/>
              </w:rPr>
              <w:t xml:space="preserve"> and minimum depth of 3m.</w:t>
            </w:r>
          </w:p>
          <w:p w14:paraId="4787C36B" w14:textId="6EFD6C8B" w:rsidR="00F5243D" w:rsidRPr="002E7089" w:rsidRDefault="00F5243D" w:rsidP="0079406B">
            <w:pPr>
              <w:rPr>
                <w:rFonts w:ascii="Arial" w:eastAsia="Times New Roman" w:hAnsi="Arial" w:cs="Arial"/>
                <w:bCs/>
                <w:color w:val="000000"/>
                <w:lang w:val="en-US"/>
              </w:rPr>
            </w:pPr>
          </w:p>
        </w:tc>
        <w:tc>
          <w:tcPr>
            <w:tcW w:w="2343" w:type="dxa"/>
          </w:tcPr>
          <w:p w14:paraId="2946963B" w14:textId="77777777" w:rsidR="00974F6F" w:rsidRPr="002E7089" w:rsidRDefault="00974F6F" w:rsidP="0079406B">
            <w:pPr>
              <w:rPr>
                <w:rFonts w:ascii="Arial" w:eastAsia="Times New Roman" w:hAnsi="Arial" w:cs="Arial"/>
                <w:bCs/>
                <w:color w:val="000000"/>
              </w:rPr>
            </w:pPr>
            <w:r w:rsidRPr="002E7089">
              <w:rPr>
                <w:rFonts w:ascii="Arial" w:eastAsia="Times New Roman" w:hAnsi="Arial" w:cs="Arial"/>
                <w:bCs/>
                <w:color w:val="000000"/>
              </w:rPr>
              <w:lastRenderedPageBreak/>
              <w:t>In general, minimum depths achieved except in apartment TD</w:t>
            </w:r>
            <w:r w:rsidRPr="002E7089">
              <w:rPr>
                <w:rFonts w:ascii="Cambria Math" w:eastAsia="Times New Roman" w:hAnsi="Cambria Math" w:cs="Cambria Math"/>
                <w:bCs/>
                <w:color w:val="000000"/>
              </w:rPr>
              <w:t>‐</w:t>
            </w:r>
            <w:r w:rsidRPr="002E7089">
              <w:rPr>
                <w:rFonts w:ascii="Arial" w:eastAsia="Times New Roman" w:hAnsi="Arial" w:cs="Arial"/>
                <w:bCs/>
                <w:color w:val="000000"/>
              </w:rPr>
              <w:t xml:space="preserve">xx02 In this case the depth of the 3 Bedroom apartment was 2 metres. </w:t>
            </w:r>
          </w:p>
          <w:p w14:paraId="18B06A62" w14:textId="77777777" w:rsidR="00974F6F" w:rsidRPr="002E7089" w:rsidRDefault="00974F6F" w:rsidP="0079406B">
            <w:pPr>
              <w:rPr>
                <w:rFonts w:ascii="Arial" w:eastAsia="Times New Roman" w:hAnsi="Arial" w:cs="Arial"/>
                <w:bCs/>
                <w:color w:val="000000"/>
              </w:rPr>
            </w:pPr>
          </w:p>
          <w:p w14:paraId="3E60B165" w14:textId="13FE2A7B" w:rsidR="00BF2BB8" w:rsidRPr="002E7089" w:rsidRDefault="00974F6F" w:rsidP="0079406B">
            <w:pPr>
              <w:rPr>
                <w:rFonts w:ascii="Arial" w:eastAsia="Times New Roman" w:hAnsi="Arial" w:cs="Arial"/>
                <w:bCs/>
                <w:color w:val="000000"/>
                <w:lang w:val="en-US"/>
              </w:rPr>
            </w:pPr>
            <w:r w:rsidRPr="002E7089">
              <w:rPr>
                <w:rFonts w:ascii="Arial" w:eastAsia="Times New Roman" w:hAnsi="Arial" w:cs="Arial"/>
                <w:bCs/>
                <w:color w:val="000000"/>
              </w:rPr>
              <w:t xml:space="preserve">To compensate this, the total area of the </w:t>
            </w:r>
            <w:r w:rsidRPr="002E7089">
              <w:rPr>
                <w:rFonts w:ascii="Arial" w:eastAsia="Times New Roman" w:hAnsi="Arial" w:cs="Arial"/>
                <w:bCs/>
                <w:color w:val="000000"/>
              </w:rPr>
              <w:lastRenderedPageBreak/>
              <w:t>main balcony was 14 m</w:t>
            </w:r>
            <w:r w:rsidRPr="002E7089">
              <w:rPr>
                <w:rFonts w:ascii="Arial" w:eastAsia="Times New Roman" w:hAnsi="Arial" w:cs="Arial"/>
                <w:bCs/>
                <w:color w:val="000000"/>
                <w:vertAlign w:val="superscript"/>
              </w:rPr>
              <w:t>2</w:t>
            </w:r>
            <w:r w:rsidRPr="002E7089">
              <w:rPr>
                <w:rFonts w:ascii="Arial" w:eastAsia="Times New Roman" w:hAnsi="Arial" w:cs="Arial"/>
                <w:bCs/>
                <w:color w:val="000000"/>
              </w:rPr>
              <w:t xml:space="preserve"> and a secondary balcony of 4 m</w:t>
            </w:r>
            <w:r w:rsidRPr="002E7089">
              <w:rPr>
                <w:rFonts w:ascii="Arial" w:eastAsia="Times New Roman" w:hAnsi="Arial" w:cs="Arial"/>
                <w:bCs/>
                <w:color w:val="000000"/>
                <w:vertAlign w:val="superscript"/>
              </w:rPr>
              <w:t>2</w:t>
            </w:r>
            <w:r w:rsidRPr="002E7089">
              <w:rPr>
                <w:rFonts w:ascii="Arial" w:eastAsia="Times New Roman" w:hAnsi="Arial" w:cs="Arial"/>
                <w:bCs/>
                <w:color w:val="000000"/>
              </w:rPr>
              <w:t xml:space="preserve"> related to the main bedroom was provided.</w:t>
            </w:r>
          </w:p>
        </w:tc>
        <w:tc>
          <w:tcPr>
            <w:tcW w:w="2268" w:type="dxa"/>
          </w:tcPr>
          <w:p w14:paraId="5E1E67FB" w14:textId="77777777" w:rsidR="00BF2BB8" w:rsidRPr="002E7089" w:rsidRDefault="007960DA" w:rsidP="0079406B">
            <w:pPr>
              <w:rPr>
                <w:rFonts w:ascii="Arial" w:eastAsia="Times New Roman" w:hAnsi="Arial" w:cs="Arial"/>
                <w:bCs/>
                <w:color w:val="000000"/>
              </w:rPr>
            </w:pPr>
            <w:r w:rsidRPr="002E7089">
              <w:rPr>
                <w:rFonts w:ascii="Arial" w:eastAsia="Times New Roman" w:hAnsi="Arial" w:cs="Arial"/>
                <w:bCs/>
                <w:color w:val="000000"/>
              </w:rPr>
              <w:lastRenderedPageBreak/>
              <w:t xml:space="preserve">The majority of balconies comply with the minimum guidelines. Where compliance is not achieved (in particular the 3 bedroom apartments where the depth is 2 metres) the total </w:t>
            </w:r>
            <w:r w:rsidRPr="002E7089">
              <w:rPr>
                <w:rFonts w:ascii="Arial" w:eastAsia="Times New Roman" w:hAnsi="Arial" w:cs="Arial"/>
                <w:bCs/>
                <w:color w:val="000000"/>
              </w:rPr>
              <w:lastRenderedPageBreak/>
              <w:t>area of the main balcony is increased from the minimum.</w:t>
            </w:r>
          </w:p>
          <w:p w14:paraId="2B10B0B0" w14:textId="77777777" w:rsidR="00D41DD6" w:rsidRPr="002E7089" w:rsidRDefault="00D41DD6" w:rsidP="0079406B">
            <w:pPr>
              <w:rPr>
                <w:rFonts w:ascii="Arial" w:eastAsia="Times New Roman" w:hAnsi="Arial" w:cs="Arial"/>
                <w:bCs/>
                <w:color w:val="000000"/>
                <w:lang w:val="en-US"/>
              </w:rPr>
            </w:pPr>
          </w:p>
          <w:p w14:paraId="1E823B26" w14:textId="7B018A78" w:rsidR="00D41DD6" w:rsidRPr="002E7089" w:rsidRDefault="00D41DD6" w:rsidP="0079406B">
            <w:pPr>
              <w:rPr>
                <w:rFonts w:ascii="Arial" w:eastAsia="Times New Roman" w:hAnsi="Arial" w:cs="Arial"/>
                <w:bCs/>
                <w:color w:val="000000"/>
                <w:lang w:val="en-US"/>
              </w:rPr>
            </w:pPr>
            <w:r w:rsidRPr="002E7089">
              <w:rPr>
                <w:rFonts w:ascii="Arial" w:eastAsia="Times New Roman" w:hAnsi="Arial" w:cs="Arial"/>
                <w:bCs/>
                <w:color w:val="000000"/>
                <w:lang w:val="en-US"/>
              </w:rPr>
              <w:t>In addition, the proposal was referred to Council’s Urban Design Officer for comment. In their referral response, no objections were raised.</w:t>
            </w:r>
          </w:p>
        </w:tc>
        <w:tc>
          <w:tcPr>
            <w:tcW w:w="1559" w:type="dxa"/>
          </w:tcPr>
          <w:p w14:paraId="0523D0EA" w14:textId="1A9295D8" w:rsidR="00BF2BB8" w:rsidRPr="002E7089" w:rsidRDefault="007960DA" w:rsidP="00C56BAF">
            <w:pPr>
              <w:jc w:val="center"/>
              <w:rPr>
                <w:rFonts w:eastAsia="Times New Roman"/>
                <w:color w:val="000000"/>
                <w:lang w:val="en-US"/>
              </w:rPr>
            </w:pPr>
            <w:r w:rsidRPr="002E7089">
              <w:rPr>
                <w:rFonts w:eastAsia="Times New Roman"/>
                <w:color w:val="000000"/>
                <w:lang w:val="en-US"/>
              </w:rPr>
              <w:lastRenderedPageBreak/>
              <w:t>Yes</w:t>
            </w:r>
          </w:p>
        </w:tc>
      </w:tr>
      <w:tr w:rsidR="00AC280D" w:rsidRPr="002E7089" w14:paraId="5F702913" w14:textId="77777777" w:rsidTr="00AC280D">
        <w:trPr>
          <w:trHeight w:val="2117"/>
        </w:trPr>
        <w:tc>
          <w:tcPr>
            <w:tcW w:w="1413" w:type="dxa"/>
          </w:tcPr>
          <w:p w14:paraId="1A48F3AB" w14:textId="4F02A2A9" w:rsidR="00AC280D" w:rsidRPr="002E7089" w:rsidRDefault="00C65883" w:rsidP="0079406B">
            <w:pPr>
              <w:rPr>
                <w:rFonts w:ascii="Arial" w:eastAsia="Times New Roman" w:hAnsi="Arial" w:cs="Arial"/>
                <w:bCs/>
                <w:color w:val="000000"/>
                <w:lang w:val="en-US"/>
              </w:rPr>
            </w:pPr>
            <w:r w:rsidRPr="002E7089">
              <w:rPr>
                <w:rFonts w:ascii="Arial" w:eastAsia="Times New Roman" w:hAnsi="Arial" w:cs="Arial"/>
                <w:bCs/>
                <w:color w:val="000000"/>
                <w:lang w:val="en-US"/>
              </w:rPr>
              <w:t xml:space="preserve">4F Common Circulation and Spaces </w:t>
            </w:r>
          </w:p>
        </w:tc>
        <w:tc>
          <w:tcPr>
            <w:tcW w:w="2193" w:type="dxa"/>
          </w:tcPr>
          <w:p w14:paraId="261E6A1F" w14:textId="77777777" w:rsidR="00AC280D" w:rsidRPr="002E7089" w:rsidRDefault="00427815" w:rsidP="0079406B">
            <w:pPr>
              <w:rPr>
                <w:rFonts w:ascii="Arial" w:eastAsia="Times New Roman" w:hAnsi="Arial" w:cs="Arial"/>
                <w:bCs/>
                <w:color w:val="000000"/>
                <w:lang w:val="en-US"/>
              </w:rPr>
            </w:pPr>
            <w:r w:rsidRPr="002E7089">
              <w:rPr>
                <w:rFonts w:ascii="Arial" w:eastAsia="Times New Roman" w:hAnsi="Arial" w:cs="Arial"/>
                <w:bCs/>
                <w:color w:val="000000"/>
                <w:lang w:val="en-US"/>
              </w:rPr>
              <w:t xml:space="preserve">For buildings </w:t>
            </w:r>
            <w:r w:rsidR="00172EF0" w:rsidRPr="002E7089">
              <w:rPr>
                <w:rFonts w:ascii="Arial" w:eastAsia="Times New Roman" w:hAnsi="Arial" w:cs="Arial"/>
                <w:bCs/>
                <w:color w:val="000000"/>
                <w:lang w:val="en-US"/>
              </w:rPr>
              <w:t>of 10 storeys and over, the maximum number of apartments sharing a single lift is 40.</w:t>
            </w:r>
          </w:p>
          <w:p w14:paraId="7C756D26" w14:textId="77777777" w:rsidR="00172EF0" w:rsidRPr="002E7089" w:rsidRDefault="00172EF0" w:rsidP="0079406B">
            <w:pPr>
              <w:rPr>
                <w:rFonts w:ascii="Arial" w:eastAsia="Times New Roman" w:hAnsi="Arial" w:cs="Arial"/>
                <w:bCs/>
                <w:color w:val="000000"/>
                <w:lang w:val="en-US"/>
              </w:rPr>
            </w:pPr>
          </w:p>
          <w:p w14:paraId="069BD375" w14:textId="77777777" w:rsidR="00172EF0" w:rsidRPr="002E7089" w:rsidRDefault="00172EF0" w:rsidP="0079406B">
            <w:pPr>
              <w:rPr>
                <w:rFonts w:ascii="Arial" w:eastAsia="Times New Roman" w:hAnsi="Arial" w:cs="Arial"/>
                <w:bCs/>
                <w:color w:val="000000"/>
                <w:lang w:val="en-US"/>
              </w:rPr>
            </w:pPr>
            <w:r w:rsidRPr="002E7089">
              <w:rPr>
                <w:rFonts w:ascii="Arial" w:eastAsia="Times New Roman" w:hAnsi="Arial" w:cs="Arial"/>
                <w:bCs/>
                <w:color w:val="000000"/>
                <w:lang w:val="en-US"/>
              </w:rPr>
              <w:t xml:space="preserve">Where design criteria 1 is not achieved, no more than 12 apartments </w:t>
            </w:r>
            <w:r w:rsidR="00B52165" w:rsidRPr="002E7089">
              <w:rPr>
                <w:rFonts w:ascii="Arial" w:eastAsia="Times New Roman" w:hAnsi="Arial" w:cs="Arial"/>
                <w:bCs/>
                <w:color w:val="000000"/>
                <w:lang w:val="en-US"/>
              </w:rPr>
              <w:t>should be provided off a circulation core on a single level.</w:t>
            </w:r>
          </w:p>
          <w:p w14:paraId="7BB8963F" w14:textId="6ED6BD5D" w:rsidR="00B52165" w:rsidRPr="002E7089" w:rsidRDefault="00B52165" w:rsidP="0079406B">
            <w:pPr>
              <w:rPr>
                <w:rFonts w:ascii="Arial" w:eastAsia="Times New Roman" w:hAnsi="Arial" w:cs="Arial"/>
                <w:bCs/>
                <w:color w:val="000000"/>
                <w:lang w:val="en-US"/>
              </w:rPr>
            </w:pPr>
          </w:p>
        </w:tc>
        <w:tc>
          <w:tcPr>
            <w:tcW w:w="2343" w:type="dxa"/>
          </w:tcPr>
          <w:p w14:paraId="2412B40A" w14:textId="77777777" w:rsidR="00AC280D" w:rsidRPr="002E7089" w:rsidRDefault="004E38B0" w:rsidP="0079406B">
            <w:pPr>
              <w:rPr>
                <w:rFonts w:ascii="Arial" w:eastAsia="Times New Roman" w:hAnsi="Arial" w:cs="Arial"/>
                <w:bCs/>
                <w:color w:val="000000"/>
              </w:rPr>
            </w:pPr>
            <w:r w:rsidRPr="002E7089">
              <w:rPr>
                <w:rFonts w:ascii="Arial" w:eastAsia="Times New Roman" w:hAnsi="Arial" w:cs="Arial"/>
                <w:bCs/>
                <w:color w:val="000000"/>
              </w:rPr>
              <w:t>A single central core serves each of the towers. The number of apartments per level varies. The top levels only have 2-4 apartments while the typical level vary between 8 and 11 depending on the level and the tower.</w:t>
            </w:r>
          </w:p>
          <w:p w14:paraId="78FFD799" w14:textId="77777777" w:rsidR="004E38B0" w:rsidRPr="002E7089" w:rsidRDefault="004E38B0" w:rsidP="0079406B">
            <w:pPr>
              <w:rPr>
                <w:rFonts w:ascii="Arial" w:eastAsia="Times New Roman" w:hAnsi="Arial" w:cs="Arial"/>
                <w:bCs/>
                <w:color w:val="000000"/>
              </w:rPr>
            </w:pPr>
          </w:p>
          <w:p w14:paraId="2B062643" w14:textId="77777777" w:rsidR="004E38B0" w:rsidRPr="002E7089" w:rsidRDefault="004E38B0" w:rsidP="0079406B">
            <w:pPr>
              <w:rPr>
                <w:rFonts w:ascii="Arial" w:eastAsia="Times New Roman" w:hAnsi="Arial" w:cs="Arial"/>
                <w:bCs/>
                <w:color w:val="000000"/>
              </w:rPr>
            </w:pPr>
            <w:r w:rsidRPr="002E7089">
              <w:rPr>
                <w:rFonts w:ascii="Arial" w:eastAsia="Times New Roman" w:hAnsi="Arial" w:cs="Arial"/>
                <w:bCs/>
                <w:color w:val="000000"/>
              </w:rPr>
              <w:t>All lifts have been designed to allow a bigger</w:t>
            </w:r>
            <w:r w:rsidR="00C97AE6" w:rsidRPr="002E7089">
              <w:rPr>
                <w:rFonts w:ascii="Arial" w:eastAsia="Times New Roman" w:hAnsi="Arial" w:cs="Arial"/>
                <w:bCs/>
                <w:color w:val="000000"/>
              </w:rPr>
              <w:t xml:space="preserve"> number of population than a standard lift and both of them can be used for the resident. </w:t>
            </w:r>
          </w:p>
          <w:p w14:paraId="7EE89C63" w14:textId="77777777" w:rsidR="00C97AE6" w:rsidRPr="002E7089" w:rsidRDefault="00C97AE6" w:rsidP="0079406B">
            <w:pPr>
              <w:rPr>
                <w:rFonts w:ascii="Arial" w:eastAsia="Times New Roman" w:hAnsi="Arial" w:cs="Arial"/>
                <w:bCs/>
                <w:color w:val="000000"/>
                <w:lang w:val="en-US"/>
              </w:rPr>
            </w:pPr>
          </w:p>
          <w:p w14:paraId="0E5BB899" w14:textId="77777777" w:rsidR="00C97AE6" w:rsidRPr="002E7089" w:rsidRDefault="00C97AE6" w:rsidP="0079406B">
            <w:pPr>
              <w:rPr>
                <w:rFonts w:ascii="Arial" w:eastAsia="Times New Roman" w:hAnsi="Arial" w:cs="Arial"/>
                <w:bCs/>
                <w:color w:val="000000"/>
                <w:lang w:val="en-US"/>
              </w:rPr>
            </w:pPr>
            <w:r w:rsidRPr="002E7089">
              <w:rPr>
                <w:rFonts w:ascii="Arial" w:eastAsia="Times New Roman" w:hAnsi="Arial" w:cs="Arial"/>
                <w:bCs/>
                <w:color w:val="000000"/>
                <w:lang w:val="en-US"/>
              </w:rPr>
              <w:t>Lift num</w:t>
            </w:r>
            <w:r w:rsidR="00BF5A2E" w:rsidRPr="002E7089">
              <w:rPr>
                <w:rFonts w:ascii="Arial" w:eastAsia="Times New Roman" w:hAnsi="Arial" w:cs="Arial"/>
                <w:bCs/>
                <w:color w:val="000000"/>
                <w:lang w:val="en-US"/>
              </w:rPr>
              <w:t>bers were confirmed by Elevator Project Management</w:t>
            </w:r>
            <w:r w:rsidR="00112DC4" w:rsidRPr="002E7089">
              <w:rPr>
                <w:rFonts w:ascii="Arial" w:eastAsia="Times New Roman" w:hAnsi="Arial" w:cs="Arial"/>
                <w:bCs/>
                <w:color w:val="000000"/>
                <w:lang w:val="en-US"/>
              </w:rPr>
              <w:t>.</w:t>
            </w:r>
          </w:p>
          <w:p w14:paraId="076B72FC" w14:textId="77777777" w:rsidR="00112DC4" w:rsidRPr="002E7089" w:rsidRDefault="00112DC4" w:rsidP="0079406B">
            <w:pPr>
              <w:rPr>
                <w:rFonts w:ascii="Arial" w:eastAsia="Times New Roman" w:hAnsi="Arial" w:cs="Arial"/>
                <w:bCs/>
                <w:color w:val="000000"/>
                <w:lang w:val="en-US"/>
              </w:rPr>
            </w:pPr>
          </w:p>
          <w:p w14:paraId="7368F8C1" w14:textId="1BD192EF" w:rsidR="00112DC4" w:rsidRPr="002E7089" w:rsidRDefault="00112DC4" w:rsidP="0079406B">
            <w:pPr>
              <w:rPr>
                <w:rFonts w:ascii="Arial" w:eastAsia="Times New Roman" w:hAnsi="Arial" w:cs="Arial"/>
                <w:bCs/>
                <w:i/>
                <w:iCs/>
                <w:color w:val="000000"/>
                <w:lang w:val="en-US"/>
              </w:rPr>
            </w:pPr>
            <w:r w:rsidRPr="002E7089">
              <w:rPr>
                <w:rFonts w:ascii="Arial" w:eastAsia="Times New Roman" w:hAnsi="Arial" w:cs="Arial"/>
                <w:bCs/>
                <w:color w:val="000000"/>
                <w:lang w:val="en-US"/>
              </w:rPr>
              <w:t>“</w:t>
            </w:r>
            <w:r w:rsidRPr="002E7089">
              <w:rPr>
                <w:rFonts w:ascii="Arial" w:eastAsia="Times New Roman" w:hAnsi="Arial" w:cs="Arial"/>
                <w:bCs/>
                <w:i/>
                <w:iCs/>
                <w:color w:val="000000"/>
                <w:lang w:val="en-US"/>
              </w:rPr>
              <w:t>With regards to the proposed vertical transportation application, the finding</w:t>
            </w:r>
            <w:r w:rsidR="00714764" w:rsidRPr="002E7089">
              <w:rPr>
                <w:rFonts w:ascii="Arial" w:eastAsia="Times New Roman" w:hAnsi="Arial" w:cs="Arial"/>
                <w:bCs/>
                <w:i/>
                <w:iCs/>
                <w:color w:val="000000"/>
                <w:lang w:val="en-US"/>
              </w:rPr>
              <w:t xml:space="preserve">s of this report, from the information reviewed </w:t>
            </w:r>
            <w:r w:rsidR="00467A4E" w:rsidRPr="002E7089">
              <w:rPr>
                <w:rFonts w:ascii="Arial" w:eastAsia="Times New Roman" w:hAnsi="Arial" w:cs="Arial"/>
                <w:bCs/>
                <w:i/>
                <w:iCs/>
                <w:color w:val="000000"/>
                <w:lang w:val="en-US"/>
              </w:rPr>
              <w:t xml:space="preserve">and technical design works completed to date, support the proposed concept and design of the </w:t>
            </w:r>
            <w:r w:rsidR="00467A4E" w:rsidRPr="002E7089">
              <w:rPr>
                <w:rFonts w:ascii="Arial" w:eastAsia="Times New Roman" w:hAnsi="Arial" w:cs="Arial"/>
                <w:bCs/>
                <w:i/>
                <w:iCs/>
                <w:color w:val="000000"/>
                <w:lang w:val="en-US"/>
              </w:rPr>
              <w:lastRenderedPageBreak/>
              <w:t xml:space="preserve">lifting solution to deliver a high level of lift performance, </w:t>
            </w:r>
            <w:r w:rsidR="00E63C5A" w:rsidRPr="002E7089">
              <w:rPr>
                <w:rFonts w:ascii="Arial" w:eastAsia="Times New Roman" w:hAnsi="Arial" w:cs="Arial"/>
                <w:bCs/>
                <w:i/>
                <w:iCs/>
                <w:color w:val="000000"/>
                <w:lang w:val="en-US"/>
              </w:rPr>
              <w:t xml:space="preserve">tenant experience and aligns with industry best practice for sustainability </w:t>
            </w:r>
            <w:r w:rsidR="00C9796D" w:rsidRPr="002E7089">
              <w:rPr>
                <w:rFonts w:ascii="Arial" w:eastAsia="Times New Roman" w:hAnsi="Arial" w:cs="Arial"/>
                <w:bCs/>
                <w:i/>
                <w:iCs/>
                <w:color w:val="000000"/>
                <w:lang w:val="en-US"/>
              </w:rPr>
              <w:t>and efficient power consumption technologies, whilst meeting the relevant Australian Standards and recognized industry codes.</w:t>
            </w:r>
          </w:p>
        </w:tc>
        <w:tc>
          <w:tcPr>
            <w:tcW w:w="2268" w:type="dxa"/>
          </w:tcPr>
          <w:p w14:paraId="072CFE0A" w14:textId="77777777" w:rsidR="00AC280D" w:rsidRPr="002E7089" w:rsidRDefault="000D6B2C" w:rsidP="0079406B">
            <w:pPr>
              <w:rPr>
                <w:rFonts w:ascii="Arial" w:eastAsia="Times New Roman" w:hAnsi="Arial" w:cs="Arial"/>
                <w:bCs/>
                <w:color w:val="000000"/>
              </w:rPr>
            </w:pPr>
            <w:r w:rsidRPr="002E7089">
              <w:rPr>
                <w:rFonts w:ascii="Arial" w:eastAsia="Times New Roman" w:hAnsi="Arial" w:cs="Arial"/>
                <w:bCs/>
                <w:color w:val="000000"/>
              </w:rPr>
              <w:lastRenderedPageBreak/>
              <w:t>A Vertical Transportation Report has been prepared by Kone and provided at Appendix 16. The report outlines the following for each tower:</w:t>
            </w:r>
          </w:p>
          <w:p w14:paraId="6848A5F6" w14:textId="77777777" w:rsidR="000D6B2C" w:rsidRPr="002E7089" w:rsidRDefault="000D6B2C" w:rsidP="0079406B">
            <w:pPr>
              <w:rPr>
                <w:rFonts w:ascii="Arial" w:eastAsia="Times New Roman" w:hAnsi="Arial" w:cs="Arial"/>
                <w:bCs/>
                <w:color w:val="000000"/>
              </w:rPr>
            </w:pPr>
          </w:p>
          <w:p w14:paraId="710D9A58" w14:textId="77777777" w:rsidR="000D6B2C" w:rsidRPr="002E7089" w:rsidRDefault="000D6B2C" w:rsidP="0079406B">
            <w:pPr>
              <w:rPr>
                <w:rFonts w:ascii="Arial" w:eastAsia="Times New Roman" w:hAnsi="Arial" w:cs="Arial"/>
                <w:bCs/>
                <w:color w:val="000000"/>
              </w:rPr>
            </w:pPr>
            <w:r w:rsidRPr="002E7089">
              <w:rPr>
                <w:rFonts w:ascii="Arial" w:eastAsia="Times New Roman" w:hAnsi="Arial" w:cs="Arial"/>
                <w:bCs/>
                <w:color w:val="000000"/>
              </w:rPr>
              <w:t>Tower A:</w:t>
            </w:r>
            <w:r w:rsidR="00AF1305" w:rsidRPr="002E7089">
              <w:rPr>
                <w:rFonts w:ascii="Arial" w:eastAsia="Times New Roman" w:hAnsi="Arial" w:cs="Arial"/>
                <w:bCs/>
                <w:color w:val="000000"/>
              </w:rPr>
              <w:t xml:space="preserve"> Two lifts will serve up to Level 34, with a double height machine room at Levels 36 and 37. All four lifts will operate at a speed of 4m/sec with overhead machine rooms.</w:t>
            </w:r>
          </w:p>
          <w:p w14:paraId="0822C5AC" w14:textId="77777777" w:rsidR="00F119AD" w:rsidRPr="002E7089" w:rsidRDefault="00F119AD" w:rsidP="0079406B">
            <w:pPr>
              <w:rPr>
                <w:rFonts w:ascii="Arial" w:eastAsia="Times New Roman" w:hAnsi="Arial" w:cs="Arial"/>
                <w:bCs/>
                <w:color w:val="000000"/>
                <w:lang w:val="en-US"/>
              </w:rPr>
            </w:pPr>
          </w:p>
          <w:p w14:paraId="52085591" w14:textId="77777777" w:rsidR="00F119AD" w:rsidRPr="002E7089" w:rsidRDefault="00F119AD" w:rsidP="0079406B">
            <w:pPr>
              <w:rPr>
                <w:rFonts w:ascii="Arial" w:eastAsia="Times New Roman" w:hAnsi="Arial" w:cs="Arial"/>
                <w:bCs/>
                <w:color w:val="000000"/>
                <w:lang w:val="en-US"/>
              </w:rPr>
            </w:pPr>
            <w:r w:rsidRPr="002E7089">
              <w:rPr>
                <w:rFonts w:ascii="Arial" w:eastAsia="Times New Roman" w:hAnsi="Arial" w:cs="Arial"/>
                <w:bCs/>
                <w:color w:val="000000"/>
                <w:lang w:val="en-US"/>
              </w:rPr>
              <w:t xml:space="preserve">Tower B: Three lifts </w:t>
            </w:r>
            <w:r w:rsidR="005118F1" w:rsidRPr="002E7089">
              <w:rPr>
                <w:rFonts w:ascii="Arial" w:eastAsia="Times New Roman" w:hAnsi="Arial" w:cs="Arial"/>
                <w:bCs/>
                <w:color w:val="000000"/>
                <w:lang w:val="en-US"/>
              </w:rPr>
              <w:t>in a triplex group will serve all populated floors.</w:t>
            </w:r>
          </w:p>
          <w:p w14:paraId="12FCBA3D" w14:textId="77777777" w:rsidR="005118F1" w:rsidRPr="002E7089" w:rsidRDefault="005118F1" w:rsidP="0079406B">
            <w:pPr>
              <w:rPr>
                <w:rFonts w:ascii="Arial" w:eastAsia="Times New Roman" w:hAnsi="Arial" w:cs="Arial"/>
                <w:bCs/>
                <w:color w:val="000000"/>
                <w:lang w:val="en-US"/>
              </w:rPr>
            </w:pPr>
          </w:p>
          <w:p w14:paraId="22FCD1BD" w14:textId="77777777" w:rsidR="005118F1" w:rsidRPr="002E7089" w:rsidRDefault="005118F1" w:rsidP="0079406B">
            <w:pPr>
              <w:rPr>
                <w:rFonts w:ascii="Arial" w:eastAsia="Times New Roman" w:hAnsi="Arial" w:cs="Arial"/>
                <w:bCs/>
                <w:color w:val="000000"/>
              </w:rPr>
            </w:pPr>
            <w:r w:rsidRPr="002E7089">
              <w:rPr>
                <w:rFonts w:ascii="Arial" w:eastAsia="Times New Roman" w:hAnsi="Arial" w:cs="Arial"/>
                <w:bCs/>
                <w:color w:val="000000"/>
                <w:lang w:val="en-US"/>
              </w:rPr>
              <w:t xml:space="preserve">Tower C: </w:t>
            </w:r>
            <w:r w:rsidR="000A3237" w:rsidRPr="002E7089">
              <w:rPr>
                <w:rFonts w:ascii="Arial" w:eastAsia="Times New Roman" w:hAnsi="Arial" w:cs="Arial"/>
                <w:bCs/>
                <w:color w:val="000000"/>
              </w:rPr>
              <w:t xml:space="preserve">Two lifts will serve up to Level 34, with their speed increased to 3.5m/sec. These lifts will have side machine rooms, requiring a headroom of 6700mm and a side </w:t>
            </w:r>
            <w:r w:rsidR="000A3237" w:rsidRPr="002E7089">
              <w:rPr>
                <w:rFonts w:ascii="Arial" w:eastAsia="Times New Roman" w:hAnsi="Arial" w:cs="Arial"/>
                <w:bCs/>
                <w:color w:val="000000"/>
              </w:rPr>
              <w:lastRenderedPageBreak/>
              <w:t>machine room height of 4500mm.</w:t>
            </w:r>
          </w:p>
          <w:p w14:paraId="1F200694" w14:textId="77777777" w:rsidR="000A3237" w:rsidRPr="002E7089" w:rsidRDefault="000A3237" w:rsidP="0079406B">
            <w:pPr>
              <w:rPr>
                <w:rFonts w:ascii="Arial" w:eastAsia="Times New Roman" w:hAnsi="Arial" w:cs="Arial"/>
                <w:bCs/>
                <w:color w:val="000000"/>
              </w:rPr>
            </w:pPr>
          </w:p>
          <w:p w14:paraId="4B3F7E19" w14:textId="77777777" w:rsidR="000A3237" w:rsidRPr="002E7089" w:rsidRDefault="000A3237" w:rsidP="0079406B">
            <w:pPr>
              <w:rPr>
                <w:rFonts w:ascii="Arial" w:eastAsia="Times New Roman" w:hAnsi="Arial" w:cs="Arial"/>
                <w:bCs/>
                <w:color w:val="000000"/>
              </w:rPr>
            </w:pPr>
            <w:r w:rsidRPr="002E7089">
              <w:rPr>
                <w:rFonts w:ascii="Arial" w:eastAsia="Times New Roman" w:hAnsi="Arial" w:cs="Arial"/>
                <w:bCs/>
                <w:color w:val="000000"/>
              </w:rPr>
              <w:t>Tower D: Three lifts in total. Traffic analysis was conducted based on office environment people flow patterns using conventional control (3 lifts in total).</w:t>
            </w:r>
          </w:p>
          <w:p w14:paraId="5D009CE8" w14:textId="77777777" w:rsidR="000A3237" w:rsidRPr="002E7089" w:rsidRDefault="000A3237" w:rsidP="0079406B">
            <w:pPr>
              <w:rPr>
                <w:rFonts w:ascii="Arial" w:eastAsia="Times New Roman" w:hAnsi="Arial" w:cs="Arial"/>
                <w:bCs/>
                <w:color w:val="000000"/>
              </w:rPr>
            </w:pPr>
          </w:p>
          <w:p w14:paraId="5C018997" w14:textId="77777777" w:rsidR="000A3237" w:rsidRPr="002E7089" w:rsidRDefault="000A3237" w:rsidP="0079406B">
            <w:pPr>
              <w:rPr>
                <w:rFonts w:ascii="Arial" w:eastAsia="Times New Roman" w:hAnsi="Arial" w:cs="Arial"/>
                <w:bCs/>
                <w:color w:val="000000"/>
              </w:rPr>
            </w:pPr>
            <w:r w:rsidRPr="002E7089">
              <w:rPr>
                <w:rFonts w:ascii="Arial" w:eastAsia="Times New Roman" w:hAnsi="Arial" w:cs="Arial"/>
                <w:bCs/>
                <w:color w:val="000000"/>
              </w:rPr>
              <w:t xml:space="preserve">Tower E: </w:t>
            </w:r>
            <w:r w:rsidR="0086535D" w:rsidRPr="002E7089">
              <w:rPr>
                <w:rFonts w:ascii="Arial" w:eastAsia="Times New Roman" w:hAnsi="Arial" w:cs="Arial"/>
                <w:bCs/>
                <w:color w:val="000000"/>
              </w:rPr>
              <w:t>Two lifts in total. Entry bias at Levels B5 and G has been considered for commercial lifts traffic analysis.</w:t>
            </w:r>
          </w:p>
          <w:p w14:paraId="548B5E4A" w14:textId="77777777" w:rsidR="0086535D" w:rsidRPr="002E7089" w:rsidRDefault="0086535D" w:rsidP="0079406B">
            <w:pPr>
              <w:rPr>
                <w:rFonts w:ascii="Arial" w:eastAsia="Times New Roman" w:hAnsi="Arial" w:cs="Arial"/>
                <w:bCs/>
                <w:color w:val="000000"/>
              </w:rPr>
            </w:pPr>
          </w:p>
          <w:p w14:paraId="793052CF" w14:textId="77777777" w:rsidR="0086535D" w:rsidRDefault="0086535D" w:rsidP="0079406B">
            <w:pPr>
              <w:rPr>
                <w:rFonts w:ascii="Arial" w:eastAsia="Times New Roman" w:hAnsi="Arial" w:cs="Arial"/>
                <w:bCs/>
                <w:color w:val="000000"/>
              </w:rPr>
            </w:pPr>
            <w:r w:rsidRPr="002E7089">
              <w:rPr>
                <w:rFonts w:ascii="Arial" w:eastAsia="Times New Roman" w:hAnsi="Arial" w:cs="Arial"/>
                <w:bCs/>
                <w:color w:val="000000"/>
              </w:rPr>
              <w:t xml:space="preserve">Kone concludes that the proposed number of lifts is supportable. The lift configuration aims to deliver lift performance and tenant experience, aligning with industry best practises for sustainability and efficient power </w:t>
            </w:r>
            <w:r w:rsidR="00D14075" w:rsidRPr="002E7089">
              <w:rPr>
                <w:rFonts w:ascii="Arial" w:eastAsia="Times New Roman" w:hAnsi="Arial" w:cs="Arial"/>
                <w:bCs/>
                <w:color w:val="000000"/>
              </w:rPr>
              <w:t>consumption technologies, while also meeting relevant Australian Standard and recognised Industry Codes.</w:t>
            </w:r>
          </w:p>
          <w:p w14:paraId="1D1BE659" w14:textId="5FB61224" w:rsidR="00E8072B" w:rsidRPr="002E7089" w:rsidRDefault="00E8072B" w:rsidP="0079406B">
            <w:pPr>
              <w:rPr>
                <w:rFonts w:ascii="Arial" w:eastAsia="Times New Roman" w:hAnsi="Arial" w:cs="Arial"/>
                <w:bCs/>
                <w:color w:val="000000"/>
                <w:lang w:val="en-US"/>
              </w:rPr>
            </w:pPr>
          </w:p>
        </w:tc>
        <w:tc>
          <w:tcPr>
            <w:tcW w:w="1559" w:type="dxa"/>
          </w:tcPr>
          <w:p w14:paraId="52609CE7" w14:textId="15F824C6" w:rsidR="00AC280D" w:rsidRPr="002E7089" w:rsidRDefault="00D14075" w:rsidP="00C56BAF">
            <w:pPr>
              <w:jc w:val="center"/>
              <w:rPr>
                <w:rFonts w:eastAsia="Times New Roman"/>
                <w:color w:val="000000"/>
                <w:lang w:val="en-US"/>
              </w:rPr>
            </w:pPr>
            <w:r w:rsidRPr="002E7089">
              <w:rPr>
                <w:rFonts w:eastAsia="Times New Roman"/>
                <w:color w:val="000000"/>
                <w:lang w:val="en-US"/>
              </w:rPr>
              <w:lastRenderedPageBreak/>
              <w:t>Yes</w:t>
            </w:r>
          </w:p>
        </w:tc>
      </w:tr>
      <w:tr w:rsidR="00E8072B" w:rsidRPr="002E7089" w14:paraId="70D2FC30" w14:textId="77777777" w:rsidTr="00AC280D">
        <w:trPr>
          <w:trHeight w:val="2117"/>
        </w:trPr>
        <w:tc>
          <w:tcPr>
            <w:tcW w:w="1413" w:type="dxa"/>
          </w:tcPr>
          <w:p w14:paraId="68C6CBF0" w14:textId="06617B44" w:rsidR="00E8072B" w:rsidRPr="002E7089" w:rsidRDefault="00E8072B" w:rsidP="0079406B">
            <w:pPr>
              <w:rPr>
                <w:rFonts w:ascii="Arial" w:eastAsia="Times New Roman" w:hAnsi="Arial" w:cs="Arial"/>
                <w:bCs/>
                <w:color w:val="000000"/>
                <w:lang w:val="en-US"/>
              </w:rPr>
            </w:pPr>
            <w:r>
              <w:rPr>
                <w:rFonts w:ascii="Arial" w:eastAsia="Times New Roman" w:hAnsi="Arial" w:cs="Arial"/>
                <w:bCs/>
                <w:color w:val="000000"/>
                <w:lang w:val="en-US"/>
              </w:rPr>
              <w:t xml:space="preserve">4G Storage </w:t>
            </w:r>
          </w:p>
        </w:tc>
        <w:tc>
          <w:tcPr>
            <w:tcW w:w="2193" w:type="dxa"/>
          </w:tcPr>
          <w:p w14:paraId="60E850D3" w14:textId="77777777" w:rsidR="00E8072B" w:rsidRDefault="00E8072B" w:rsidP="0079406B">
            <w:pPr>
              <w:rPr>
                <w:rFonts w:ascii="Arial" w:eastAsia="Times New Roman" w:hAnsi="Arial" w:cs="Arial"/>
                <w:bCs/>
                <w:color w:val="000000"/>
                <w:lang w:val="en-US"/>
              </w:rPr>
            </w:pPr>
            <w:r>
              <w:rPr>
                <w:rFonts w:ascii="Arial" w:eastAsia="Times New Roman" w:hAnsi="Arial" w:cs="Arial"/>
                <w:bCs/>
                <w:color w:val="000000"/>
                <w:lang w:val="en-US"/>
              </w:rPr>
              <w:t>In addition to storage in kitchens. Bathrooms and bedrooms, the following storage is provided:</w:t>
            </w:r>
          </w:p>
          <w:p w14:paraId="70187D85" w14:textId="77777777" w:rsidR="00E8072B" w:rsidRDefault="00E8072B" w:rsidP="0079406B">
            <w:pPr>
              <w:rPr>
                <w:rFonts w:ascii="Arial" w:eastAsia="Times New Roman" w:hAnsi="Arial" w:cs="Arial"/>
                <w:bCs/>
                <w:color w:val="000000"/>
                <w:lang w:val="en-US"/>
              </w:rPr>
            </w:pPr>
          </w:p>
          <w:p w14:paraId="5CAD62FA" w14:textId="77777777" w:rsidR="00E8072B" w:rsidRDefault="00E8072B" w:rsidP="0079406B">
            <w:pPr>
              <w:rPr>
                <w:rFonts w:ascii="Arial" w:eastAsia="Times New Roman" w:hAnsi="Arial" w:cs="Arial"/>
                <w:bCs/>
                <w:color w:val="000000"/>
                <w:lang w:val="en-US"/>
              </w:rPr>
            </w:pPr>
            <w:r>
              <w:rPr>
                <w:rFonts w:ascii="Arial" w:eastAsia="Times New Roman" w:hAnsi="Arial" w:cs="Arial"/>
                <w:bCs/>
                <w:color w:val="000000"/>
                <w:lang w:val="en-US"/>
              </w:rPr>
              <w:t>Studio – 4m</w:t>
            </w:r>
            <w:r>
              <w:rPr>
                <w:rFonts w:ascii="Arial" w:eastAsia="Times New Roman" w:hAnsi="Arial" w:cs="Arial"/>
                <w:bCs/>
                <w:color w:val="000000"/>
                <w:vertAlign w:val="superscript"/>
                <w:lang w:val="en-US"/>
              </w:rPr>
              <w:t>3</w:t>
            </w:r>
          </w:p>
          <w:p w14:paraId="1770E0FB" w14:textId="77777777" w:rsidR="00E8072B" w:rsidRDefault="00E8072B" w:rsidP="0079406B">
            <w:pPr>
              <w:rPr>
                <w:rFonts w:ascii="Arial" w:eastAsia="Times New Roman" w:hAnsi="Arial" w:cs="Arial"/>
                <w:bCs/>
                <w:color w:val="000000"/>
                <w:lang w:val="en-US"/>
              </w:rPr>
            </w:pPr>
            <w:r>
              <w:rPr>
                <w:rFonts w:ascii="Arial" w:eastAsia="Times New Roman" w:hAnsi="Arial" w:cs="Arial"/>
                <w:bCs/>
                <w:color w:val="000000"/>
                <w:lang w:val="en-US"/>
              </w:rPr>
              <w:t>1 Bed – 6m</w:t>
            </w:r>
            <w:r>
              <w:rPr>
                <w:rFonts w:ascii="Arial" w:eastAsia="Times New Roman" w:hAnsi="Arial" w:cs="Arial"/>
                <w:bCs/>
                <w:color w:val="000000"/>
                <w:vertAlign w:val="superscript"/>
                <w:lang w:val="en-US"/>
              </w:rPr>
              <w:t>3</w:t>
            </w:r>
          </w:p>
          <w:p w14:paraId="38662A64" w14:textId="647C4AEE" w:rsidR="00E8072B" w:rsidRPr="00E8072B" w:rsidRDefault="00E8072B" w:rsidP="00E8072B">
            <w:pPr>
              <w:rPr>
                <w:rFonts w:ascii="Arial" w:eastAsia="Times New Roman" w:hAnsi="Arial" w:cs="Arial"/>
                <w:bCs/>
                <w:color w:val="000000"/>
                <w:lang w:val="en-US"/>
              </w:rPr>
            </w:pPr>
            <w:r>
              <w:rPr>
                <w:rFonts w:ascii="Arial" w:eastAsia="Times New Roman" w:hAnsi="Arial" w:cs="Arial"/>
                <w:bCs/>
                <w:color w:val="000000"/>
                <w:lang w:val="en-US"/>
              </w:rPr>
              <w:t xml:space="preserve">2 </w:t>
            </w:r>
            <w:r w:rsidRPr="00E8072B">
              <w:rPr>
                <w:rFonts w:ascii="Arial" w:eastAsia="Times New Roman" w:hAnsi="Arial" w:cs="Arial"/>
                <w:bCs/>
                <w:color w:val="000000"/>
                <w:lang w:val="en-US"/>
              </w:rPr>
              <w:t>Bed – 8m</w:t>
            </w:r>
            <w:r w:rsidRPr="00E8072B">
              <w:rPr>
                <w:rFonts w:ascii="Arial" w:eastAsia="Times New Roman" w:hAnsi="Arial" w:cs="Arial"/>
                <w:bCs/>
                <w:color w:val="000000"/>
                <w:vertAlign w:val="superscript"/>
                <w:lang w:val="en-US"/>
              </w:rPr>
              <w:t>3</w:t>
            </w:r>
          </w:p>
          <w:p w14:paraId="2D8AB079" w14:textId="514B3258" w:rsidR="00E8072B" w:rsidRPr="00E8072B" w:rsidRDefault="00E8072B" w:rsidP="00E8072B">
            <w:pPr>
              <w:rPr>
                <w:rFonts w:ascii="Arial" w:eastAsia="Times New Roman" w:hAnsi="Arial" w:cs="Arial"/>
                <w:bCs/>
                <w:color w:val="000000"/>
                <w:lang w:val="en-US"/>
              </w:rPr>
            </w:pPr>
            <w:r w:rsidRPr="00E8072B">
              <w:rPr>
                <w:rFonts w:ascii="Arial" w:eastAsia="Times New Roman" w:hAnsi="Arial" w:cs="Arial"/>
                <w:bCs/>
                <w:color w:val="000000"/>
                <w:lang w:val="en-US"/>
              </w:rPr>
              <w:t>3 bed – 10m</w:t>
            </w:r>
            <w:r w:rsidRPr="00E8072B">
              <w:rPr>
                <w:rFonts w:ascii="Arial" w:eastAsia="Times New Roman" w:hAnsi="Arial" w:cs="Arial"/>
                <w:bCs/>
                <w:color w:val="000000"/>
                <w:vertAlign w:val="superscript"/>
                <w:lang w:val="en-US"/>
              </w:rPr>
              <w:t>3</w:t>
            </w:r>
          </w:p>
        </w:tc>
        <w:tc>
          <w:tcPr>
            <w:tcW w:w="2343" w:type="dxa"/>
          </w:tcPr>
          <w:p w14:paraId="3CA0D638" w14:textId="153C324A" w:rsidR="00E8072B" w:rsidRPr="002E7089" w:rsidRDefault="00E8072B" w:rsidP="0079406B">
            <w:pPr>
              <w:rPr>
                <w:rFonts w:ascii="Arial" w:eastAsia="Times New Roman" w:hAnsi="Arial" w:cs="Arial"/>
                <w:bCs/>
                <w:color w:val="000000"/>
              </w:rPr>
            </w:pPr>
            <w:r>
              <w:rPr>
                <w:rFonts w:ascii="Arial" w:eastAsia="Times New Roman" w:hAnsi="Arial" w:cs="Arial"/>
                <w:bCs/>
                <w:color w:val="000000"/>
              </w:rPr>
              <w:t>Compliant levels of storage provided.</w:t>
            </w:r>
          </w:p>
        </w:tc>
        <w:tc>
          <w:tcPr>
            <w:tcW w:w="2268" w:type="dxa"/>
          </w:tcPr>
          <w:p w14:paraId="0146E808" w14:textId="5206F22A" w:rsidR="00E8072B" w:rsidRPr="002E7089" w:rsidRDefault="00E8072B" w:rsidP="0079406B">
            <w:pPr>
              <w:rPr>
                <w:rFonts w:ascii="Arial" w:eastAsia="Times New Roman" w:hAnsi="Arial" w:cs="Arial"/>
                <w:bCs/>
                <w:color w:val="000000"/>
              </w:rPr>
            </w:pPr>
            <w:r>
              <w:rPr>
                <w:rFonts w:ascii="Arial" w:eastAsia="Times New Roman" w:hAnsi="Arial" w:cs="Arial"/>
                <w:bCs/>
                <w:color w:val="000000"/>
              </w:rPr>
              <w:t>Added storage has been provided in apartments where possible with the integration of study nooks that can be used for additional storage.</w:t>
            </w:r>
          </w:p>
        </w:tc>
        <w:tc>
          <w:tcPr>
            <w:tcW w:w="1559" w:type="dxa"/>
          </w:tcPr>
          <w:p w14:paraId="18402B8A" w14:textId="16980CAA" w:rsidR="00E8072B" w:rsidRPr="002E7089" w:rsidRDefault="00E8072B" w:rsidP="00C56BAF">
            <w:pPr>
              <w:jc w:val="center"/>
              <w:rPr>
                <w:rFonts w:eastAsia="Times New Roman"/>
                <w:color w:val="000000"/>
                <w:lang w:val="en-US"/>
              </w:rPr>
            </w:pPr>
            <w:r>
              <w:rPr>
                <w:rFonts w:eastAsia="Times New Roman"/>
                <w:color w:val="000000"/>
                <w:lang w:val="en-US"/>
              </w:rPr>
              <w:t>Yes</w:t>
            </w:r>
          </w:p>
        </w:tc>
      </w:tr>
    </w:tbl>
    <w:p w14:paraId="3CD543E6" w14:textId="77777777" w:rsidR="00F823F9" w:rsidRPr="002E7089" w:rsidRDefault="00F823F9" w:rsidP="000D1985">
      <w:pPr>
        <w:spacing w:after="40" w:line="276" w:lineRule="auto"/>
        <w:jc w:val="both"/>
        <w:rPr>
          <w:rStyle w:val="IntenseReference"/>
          <w:rFonts w:ascii="Arial" w:hAnsi="Arial" w:cs="Arial"/>
          <w:b w:val="0"/>
          <w:bCs w:val="0"/>
          <w:smallCaps w:val="0"/>
          <w:u w:val="none"/>
        </w:rPr>
      </w:pPr>
    </w:p>
    <w:p w14:paraId="30D123AE" w14:textId="77777777" w:rsidR="00F823F9" w:rsidRPr="002E7089" w:rsidRDefault="00F823F9" w:rsidP="000D1985">
      <w:pPr>
        <w:spacing w:after="40" w:line="276" w:lineRule="auto"/>
        <w:jc w:val="both"/>
        <w:rPr>
          <w:rStyle w:val="IntenseReference"/>
          <w:rFonts w:ascii="Arial" w:hAnsi="Arial" w:cs="Arial"/>
          <w:b w:val="0"/>
          <w:bCs w:val="0"/>
          <w:smallCaps w:val="0"/>
          <w:u w:val="none"/>
        </w:rPr>
      </w:pPr>
    </w:p>
    <w:p w14:paraId="1B0D0EF7" w14:textId="77777777" w:rsidR="002126C0" w:rsidRPr="002E7089" w:rsidRDefault="002126C0" w:rsidP="000D1985">
      <w:pPr>
        <w:spacing w:after="40" w:line="276" w:lineRule="auto"/>
        <w:jc w:val="both"/>
        <w:rPr>
          <w:rStyle w:val="IntenseReference"/>
          <w:rFonts w:ascii="Arial" w:hAnsi="Arial" w:cs="Arial"/>
          <w:b w:val="0"/>
          <w:bCs w:val="0"/>
          <w:smallCaps w:val="0"/>
          <w:u w:val="none"/>
        </w:rPr>
      </w:pPr>
    </w:p>
    <w:p w14:paraId="48B53722" w14:textId="58985323" w:rsidR="002126C0" w:rsidRPr="002E7089" w:rsidRDefault="00AB7AAF" w:rsidP="000D1985">
      <w:pPr>
        <w:spacing w:after="40" w:line="276" w:lineRule="auto"/>
        <w:jc w:val="both"/>
        <w:rPr>
          <w:rStyle w:val="IntenseReference"/>
          <w:rFonts w:ascii="Arial" w:hAnsi="Arial" w:cs="Arial"/>
          <w:i/>
          <w:iCs/>
          <w:smallCaps w:val="0"/>
          <w:u w:val="none"/>
        </w:rPr>
      </w:pPr>
      <w:r w:rsidRPr="002E7089">
        <w:rPr>
          <w:rStyle w:val="IntenseReference"/>
          <w:rFonts w:ascii="Arial" w:hAnsi="Arial" w:cs="Arial"/>
          <w:i/>
          <w:iCs/>
          <w:smallCaps w:val="0"/>
          <w:u w:val="none"/>
        </w:rPr>
        <w:lastRenderedPageBreak/>
        <w:t>Burwood Local Environmental Plan 2012</w:t>
      </w:r>
    </w:p>
    <w:p w14:paraId="15612FEF" w14:textId="77777777" w:rsidR="00F823F9" w:rsidRPr="002E7089" w:rsidRDefault="00F823F9" w:rsidP="000D1985">
      <w:pPr>
        <w:spacing w:after="40" w:line="276" w:lineRule="auto"/>
        <w:jc w:val="both"/>
        <w:rPr>
          <w:rStyle w:val="IntenseReference"/>
          <w:rFonts w:ascii="Arial" w:hAnsi="Arial" w:cs="Arial"/>
          <w:b w:val="0"/>
          <w:bCs w:val="0"/>
          <w:smallCaps w:val="0"/>
          <w:u w:val="none"/>
        </w:rPr>
      </w:pPr>
    </w:p>
    <w:p w14:paraId="69BC10D5" w14:textId="03278A84" w:rsidR="00A93035" w:rsidRPr="002E7089" w:rsidRDefault="00A93035" w:rsidP="00F5243D">
      <w:pPr>
        <w:spacing w:after="0" w:line="240" w:lineRule="auto"/>
        <w:jc w:val="both"/>
        <w:rPr>
          <w:rFonts w:ascii="Arial" w:hAnsi="Arial" w:cs="Arial"/>
        </w:rPr>
      </w:pPr>
      <w:r w:rsidRPr="002E7089">
        <w:rPr>
          <w:rFonts w:ascii="Arial" w:hAnsi="Arial" w:cs="Arial"/>
        </w:rPr>
        <w:t>The Burwood Local Environmental Plan 2012 came into effect on 9 November 2012. Burwood LEP 2012 contains a number of controls including numerical development standards which apply to the proposed development. A summary of the assessment of the application against the relevant planning controls within LEP 2012 is shown in Table 3 below.</w:t>
      </w:r>
    </w:p>
    <w:p w14:paraId="6EDE9FA1" w14:textId="77777777" w:rsidR="00A93035" w:rsidRPr="002E7089" w:rsidRDefault="00A93035" w:rsidP="00A93035">
      <w:pPr>
        <w:spacing w:after="0" w:line="240" w:lineRule="auto"/>
        <w:jc w:val="both"/>
        <w:rPr>
          <w:rFonts w:ascii="Arial" w:eastAsia="Times New Roman" w:hAnsi="Arial" w:cs="Times New Roman"/>
          <w:szCs w:val="24"/>
        </w:rPr>
      </w:pPr>
    </w:p>
    <w:tbl>
      <w:tblPr>
        <w:tblW w:w="963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536"/>
        <w:gridCol w:w="3544"/>
        <w:gridCol w:w="1559"/>
      </w:tblGrid>
      <w:tr w:rsidR="00DB7B26" w:rsidRPr="002E7089" w14:paraId="2041202E" w14:textId="77777777" w:rsidTr="00A05F62">
        <w:trPr>
          <w:tblHeader/>
        </w:trPr>
        <w:tc>
          <w:tcPr>
            <w:tcW w:w="4536" w:type="dxa"/>
            <w:shd w:val="clear" w:color="auto" w:fill="A6A6A6"/>
          </w:tcPr>
          <w:p w14:paraId="7E3C7849" w14:textId="77777777" w:rsidR="00DB7B26" w:rsidRPr="002E7089" w:rsidRDefault="00DB7B26" w:rsidP="00DB7B26">
            <w:pPr>
              <w:spacing w:after="0" w:line="240" w:lineRule="auto"/>
              <w:jc w:val="both"/>
              <w:rPr>
                <w:rFonts w:ascii="Arial" w:eastAsia="Times New Roman" w:hAnsi="Arial" w:cs="Times New Roman"/>
                <w:b/>
                <w:szCs w:val="24"/>
              </w:rPr>
            </w:pPr>
            <w:r w:rsidRPr="002E7089">
              <w:rPr>
                <w:rFonts w:ascii="Arial" w:eastAsia="Times New Roman" w:hAnsi="Arial" w:cs="Times New Roman"/>
                <w:b/>
                <w:szCs w:val="24"/>
              </w:rPr>
              <w:t>Burwood LEP 2012</w:t>
            </w:r>
          </w:p>
        </w:tc>
        <w:tc>
          <w:tcPr>
            <w:tcW w:w="3544" w:type="dxa"/>
            <w:shd w:val="clear" w:color="auto" w:fill="A6A6A6"/>
          </w:tcPr>
          <w:p w14:paraId="70DF893E" w14:textId="77777777" w:rsidR="00DB7B26" w:rsidRPr="002E7089" w:rsidRDefault="00DB7B26" w:rsidP="00DB7B26">
            <w:pPr>
              <w:spacing w:after="0" w:line="240" w:lineRule="auto"/>
              <w:jc w:val="both"/>
              <w:rPr>
                <w:rFonts w:ascii="Arial" w:eastAsia="Times New Roman" w:hAnsi="Arial" w:cs="Times New Roman"/>
                <w:b/>
                <w:szCs w:val="24"/>
              </w:rPr>
            </w:pPr>
            <w:r w:rsidRPr="002E7089">
              <w:rPr>
                <w:rFonts w:ascii="Arial" w:eastAsia="Times New Roman" w:hAnsi="Arial" w:cs="Times New Roman"/>
                <w:b/>
                <w:szCs w:val="24"/>
              </w:rPr>
              <w:t>Proposal</w:t>
            </w:r>
          </w:p>
        </w:tc>
        <w:tc>
          <w:tcPr>
            <w:tcW w:w="1559" w:type="dxa"/>
            <w:shd w:val="clear" w:color="auto" w:fill="A6A6A6"/>
          </w:tcPr>
          <w:p w14:paraId="4AA11220" w14:textId="77777777" w:rsidR="00DB7B26" w:rsidRPr="002E7089" w:rsidRDefault="00DB7B26" w:rsidP="00DB7B26">
            <w:pPr>
              <w:spacing w:after="0" w:line="240" w:lineRule="auto"/>
              <w:jc w:val="both"/>
              <w:rPr>
                <w:rFonts w:ascii="Arial" w:eastAsia="Times New Roman" w:hAnsi="Arial" w:cs="Times New Roman"/>
                <w:b/>
                <w:szCs w:val="24"/>
              </w:rPr>
            </w:pPr>
            <w:r w:rsidRPr="002E7089">
              <w:rPr>
                <w:rFonts w:ascii="Arial" w:eastAsia="Times New Roman" w:hAnsi="Arial" w:cs="Times New Roman"/>
                <w:b/>
                <w:szCs w:val="24"/>
              </w:rPr>
              <w:t>Compliance</w:t>
            </w:r>
          </w:p>
        </w:tc>
      </w:tr>
      <w:tr w:rsidR="00DB7B26" w:rsidRPr="002E7089" w14:paraId="1CA845E1" w14:textId="77777777" w:rsidTr="00A05F62">
        <w:trPr>
          <w:trHeight w:val="70"/>
        </w:trPr>
        <w:tc>
          <w:tcPr>
            <w:tcW w:w="9639" w:type="dxa"/>
            <w:gridSpan w:val="3"/>
            <w:shd w:val="clear" w:color="auto" w:fill="BFBFBF"/>
          </w:tcPr>
          <w:p w14:paraId="59869FAB" w14:textId="77777777" w:rsidR="00DB7B26" w:rsidRPr="002E7089" w:rsidRDefault="00DB7B26" w:rsidP="00DB7B26">
            <w:pPr>
              <w:spacing w:after="0" w:line="240" w:lineRule="auto"/>
              <w:jc w:val="both"/>
              <w:rPr>
                <w:rFonts w:ascii="Arial" w:eastAsia="Times New Roman" w:hAnsi="Arial" w:cs="Times New Roman"/>
                <w:szCs w:val="24"/>
              </w:rPr>
            </w:pPr>
            <w:r w:rsidRPr="002E7089">
              <w:rPr>
                <w:rFonts w:ascii="Arial" w:eastAsia="Times New Roman" w:hAnsi="Arial" w:cs="Times New Roman"/>
                <w:b/>
                <w:szCs w:val="24"/>
              </w:rPr>
              <w:t>4.3(2) Height</w:t>
            </w:r>
          </w:p>
        </w:tc>
      </w:tr>
      <w:tr w:rsidR="00DB7B26" w:rsidRPr="002E7089" w14:paraId="2446C6D7" w14:textId="77777777" w:rsidTr="00A05F62">
        <w:trPr>
          <w:trHeight w:val="70"/>
        </w:trPr>
        <w:tc>
          <w:tcPr>
            <w:tcW w:w="4536" w:type="dxa"/>
          </w:tcPr>
          <w:p w14:paraId="7E8D8BA5" w14:textId="27128531" w:rsidR="00DB7B26" w:rsidRPr="002E7089" w:rsidRDefault="006F6737" w:rsidP="00DB7B26">
            <w:pPr>
              <w:spacing w:after="0" w:line="240" w:lineRule="auto"/>
              <w:jc w:val="both"/>
              <w:rPr>
                <w:rFonts w:ascii="Arial" w:eastAsia="Times New Roman" w:hAnsi="Arial" w:cs="Times New Roman"/>
                <w:b/>
                <w:szCs w:val="24"/>
              </w:rPr>
            </w:pPr>
            <w:r w:rsidRPr="002E7089">
              <w:rPr>
                <w:rFonts w:ascii="Arial" w:eastAsia="Times New Roman" w:hAnsi="Arial" w:cs="Times New Roman"/>
                <w:b/>
                <w:szCs w:val="24"/>
              </w:rPr>
              <w:t>Block 1 – 144m</w:t>
            </w:r>
          </w:p>
          <w:p w14:paraId="23D2AFA1" w14:textId="77777777" w:rsidR="00DB7B26" w:rsidRPr="002E7089" w:rsidRDefault="00DB7B26" w:rsidP="00B519F8">
            <w:pPr>
              <w:spacing w:after="0" w:line="240" w:lineRule="auto"/>
              <w:jc w:val="both"/>
              <w:rPr>
                <w:rFonts w:ascii="Arial" w:eastAsia="Times New Roman" w:hAnsi="Arial" w:cs="Times New Roman"/>
                <w:b/>
                <w:szCs w:val="24"/>
              </w:rPr>
            </w:pPr>
          </w:p>
          <w:p w14:paraId="30F224CF" w14:textId="77777777" w:rsidR="00B519F8" w:rsidRPr="002E7089" w:rsidRDefault="00B519F8" w:rsidP="00B519F8">
            <w:pPr>
              <w:spacing w:after="0" w:line="240" w:lineRule="auto"/>
              <w:jc w:val="both"/>
              <w:rPr>
                <w:rFonts w:ascii="Arial" w:eastAsia="Times New Roman" w:hAnsi="Arial" w:cs="Times New Roman"/>
                <w:b/>
                <w:szCs w:val="24"/>
              </w:rPr>
            </w:pPr>
          </w:p>
          <w:p w14:paraId="17334104" w14:textId="42BF48F0" w:rsidR="00B519F8" w:rsidRPr="002E7089" w:rsidRDefault="00B519F8" w:rsidP="00B519F8">
            <w:pPr>
              <w:spacing w:after="0" w:line="240" w:lineRule="auto"/>
              <w:jc w:val="both"/>
              <w:rPr>
                <w:rFonts w:ascii="Arial" w:eastAsia="Times New Roman" w:hAnsi="Arial" w:cs="Times New Roman"/>
                <w:b/>
                <w:szCs w:val="24"/>
              </w:rPr>
            </w:pPr>
          </w:p>
        </w:tc>
        <w:tc>
          <w:tcPr>
            <w:tcW w:w="3544" w:type="dxa"/>
            <w:vAlign w:val="center"/>
          </w:tcPr>
          <w:p w14:paraId="6D9C4046" w14:textId="7A79DCE4" w:rsidR="00DB7B26" w:rsidRPr="002E7089" w:rsidRDefault="00463B49" w:rsidP="003663E7">
            <w:pPr>
              <w:spacing w:after="0" w:line="240" w:lineRule="auto"/>
              <w:jc w:val="both"/>
              <w:rPr>
                <w:rFonts w:ascii="Arial" w:eastAsia="Times New Roman" w:hAnsi="Arial" w:cs="Times New Roman"/>
                <w:b/>
                <w:bCs/>
                <w:szCs w:val="24"/>
              </w:rPr>
            </w:pPr>
            <w:r w:rsidRPr="002E7089">
              <w:rPr>
                <w:rFonts w:ascii="Arial" w:eastAsia="Times New Roman" w:hAnsi="Arial" w:cs="Times New Roman"/>
                <w:b/>
                <w:bCs/>
                <w:szCs w:val="24"/>
              </w:rPr>
              <w:t>Original</w:t>
            </w:r>
            <w:r w:rsidR="003663E7" w:rsidRPr="002E7089">
              <w:rPr>
                <w:rFonts w:ascii="Arial" w:eastAsia="Times New Roman" w:hAnsi="Arial" w:cs="Times New Roman"/>
                <w:b/>
                <w:bCs/>
                <w:szCs w:val="24"/>
              </w:rPr>
              <w:t xml:space="preserve"> Proposal</w:t>
            </w:r>
          </w:p>
          <w:p w14:paraId="7AA267F5" w14:textId="456A88B7" w:rsidR="003663E7" w:rsidRPr="002E7089" w:rsidRDefault="000B6A73" w:rsidP="003663E7">
            <w:pPr>
              <w:spacing w:after="0" w:line="240" w:lineRule="auto"/>
              <w:jc w:val="both"/>
              <w:rPr>
                <w:rFonts w:ascii="Arial" w:eastAsia="Times New Roman" w:hAnsi="Arial" w:cs="Times New Roman"/>
                <w:szCs w:val="24"/>
              </w:rPr>
            </w:pPr>
            <w:r w:rsidRPr="002E7089">
              <w:rPr>
                <w:rFonts w:ascii="Arial" w:eastAsia="Times New Roman" w:hAnsi="Arial" w:cs="Times New Roman"/>
                <w:szCs w:val="24"/>
              </w:rPr>
              <w:t>Tower A – 144m</w:t>
            </w:r>
          </w:p>
          <w:p w14:paraId="14D492D0" w14:textId="143DC54B" w:rsidR="000B6A73" w:rsidRPr="002E7089" w:rsidRDefault="000B6A73" w:rsidP="003663E7">
            <w:pPr>
              <w:spacing w:after="0" w:line="240" w:lineRule="auto"/>
              <w:jc w:val="both"/>
              <w:rPr>
                <w:rFonts w:ascii="Arial" w:eastAsia="Times New Roman" w:hAnsi="Arial" w:cs="Times New Roman"/>
                <w:szCs w:val="24"/>
              </w:rPr>
            </w:pPr>
            <w:r w:rsidRPr="002E7089">
              <w:rPr>
                <w:rFonts w:ascii="Arial" w:eastAsia="Times New Roman" w:hAnsi="Arial" w:cs="Times New Roman"/>
                <w:szCs w:val="24"/>
              </w:rPr>
              <w:t xml:space="preserve">Tower B - </w:t>
            </w:r>
            <w:r w:rsidR="00B519F8" w:rsidRPr="002E7089">
              <w:rPr>
                <w:rFonts w:ascii="Arial" w:eastAsia="Times New Roman" w:hAnsi="Arial" w:cs="Times New Roman"/>
                <w:szCs w:val="24"/>
              </w:rPr>
              <w:t>79m</w:t>
            </w:r>
          </w:p>
          <w:p w14:paraId="6510061B" w14:textId="77777777" w:rsidR="003663E7" w:rsidRPr="002E7089" w:rsidRDefault="003663E7" w:rsidP="003663E7">
            <w:pPr>
              <w:spacing w:after="0" w:line="240" w:lineRule="auto"/>
              <w:jc w:val="both"/>
              <w:rPr>
                <w:rFonts w:ascii="Arial" w:eastAsia="Times New Roman" w:hAnsi="Arial" w:cs="Times New Roman"/>
                <w:b/>
                <w:bCs/>
                <w:szCs w:val="24"/>
              </w:rPr>
            </w:pPr>
          </w:p>
          <w:p w14:paraId="6422FDB6" w14:textId="717AC650" w:rsidR="003663E7" w:rsidRPr="002E7089" w:rsidRDefault="003663E7" w:rsidP="003663E7">
            <w:pPr>
              <w:spacing w:after="0" w:line="240" w:lineRule="auto"/>
              <w:jc w:val="both"/>
              <w:rPr>
                <w:rFonts w:ascii="Arial" w:eastAsia="Times New Roman" w:hAnsi="Arial" w:cs="Times New Roman"/>
                <w:b/>
                <w:bCs/>
                <w:szCs w:val="24"/>
              </w:rPr>
            </w:pPr>
            <w:r w:rsidRPr="002E7089">
              <w:rPr>
                <w:rFonts w:ascii="Arial" w:eastAsia="Times New Roman" w:hAnsi="Arial" w:cs="Times New Roman"/>
                <w:b/>
                <w:bCs/>
                <w:szCs w:val="24"/>
              </w:rPr>
              <w:t>Proposal as Modified</w:t>
            </w:r>
          </w:p>
          <w:p w14:paraId="16A60A28" w14:textId="27186466" w:rsidR="003663E7" w:rsidRPr="002E7089" w:rsidRDefault="00463B49" w:rsidP="003663E7">
            <w:pPr>
              <w:spacing w:after="0" w:line="240" w:lineRule="auto"/>
              <w:jc w:val="both"/>
              <w:rPr>
                <w:rFonts w:ascii="Arial" w:eastAsia="Times New Roman" w:hAnsi="Arial" w:cs="Times New Roman"/>
                <w:szCs w:val="24"/>
              </w:rPr>
            </w:pPr>
            <w:r w:rsidRPr="002E7089">
              <w:rPr>
                <w:rFonts w:ascii="Arial" w:eastAsia="Times New Roman" w:hAnsi="Arial" w:cs="Times New Roman"/>
                <w:szCs w:val="24"/>
              </w:rPr>
              <w:t>Tower A – No change proposed.</w:t>
            </w:r>
          </w:p>
          <w:p w14:paraId="70966A8F" w14:textId="6E0247E6" w:rsidR="00463B49" w:rsidRPr="002E7089" w:rsidRDefault="00463B49" w:rsidP="003663E7">
            <w:pPr>
              <w:spacing w:after="0" w:line="240" w:lineRule="auto"/>
              <w:jc w:val="both"/>
              <w:rPr>
                <w:rFonts w:ascii="Arial" w:eastAsia="Times New Roman" w:hAnsi="Arial" w:cs="Times New Roman"/>
                <w:szCs w:val="24"/>
              </w:rPr>
            </w:pPr>
            <w:r w:rsidRPr="002E7089">
              <w:rPr>
                <w:rFonts w:ascii="Arial" w:eastAsia="Times New Roman" w:hAnsi="Arial" w:cs="Times New Roman"/>
                <w:szCs w:val="24"/>
              </w:rPr>
              <w:t xml:space="preserve">Tower B </w:t>
            </w:r>
            <w:r w:rsidR="00B16FEE" w:rsidRPr="002E7089">
              <w:rPr>
                <w:rFonts w:ascii="Arial" w:eastAsia="Times New Roman" w:hAnsi="Arial" w:cs="Times New Roman"/>
                <w:szCs w:val="24"/>
              </w:rPr>
              <w:t>–</w:t>
            </w:r>
            <w:r w:rsidRPr="002E7089">
              <w:rPr>
                <w:rFonts w:ascii="Arial" w:eastAsia="Times New Roman" w:hAnsi="Arial" w:cs="Times New Roman"/>
                <w:szCs w:val="24"/>
              </w:rPr>
              <w:t xml:space="preserve"> </w:t>
            </w:r>
            <w:r w:rsidR="00B16FEE" w:rsidRPr="002E7089">
              <w:rPr>
                <w:rFonts w:ascii="Arial" w:eastAsia="Times New Roman" w:hAnsi="Arial" w:cs="Times New Roman"/>
                <w:szCs w:val="24"/>
              </w:rPr>
              <w:t xml:space="preserve">has increased by </w:t>
            </w:r>
            <w:r w:rsidR="00847424" w:rsidRPr="002E7089">
              <w:rPr>
                <w:rFonts w:ascii="Arial" w:eastAsia="Times New Roman" w:hAnsi="Arial" w:cs="Times New Roman"/>
                <w:szCs w:val="24"/>
              </w:rPr>
              <w:t>2.1m to 81.1m, which is still below the permissible 144m height control.</w:t>
            </w:r>
          </w:p>
          <w:p w14:paraId="0ADE4415" w14:textId="77777777" w:rsidR="003663E7" w:rsidRPr="002E7089" w:rsidRDefault="003663E7" w:rsidP="003663E7">
            <w:pPr>
              <w:spacing w:after="0" w:line="240" w:lineRule="auto"/>
              <w:jc w:val="both"/>
              <w:rPr>
                <w:rFonts w:ascii="Arial" w:eastAsia="Times New Roman" w:hAnsi="Arial" w:cs="Times New Roman"/>
                <w:b/>
                <w:bCs/>
                <w:szCs w:val="24"/>
              </w:rPr>
            </w:pPr>
          </w:p>
          <w:p w14:paraId="143C2EBA" w14:textId="77777777" w:rsidR="003663E7" w:rsidRPr="002E7089" w:rsidRDefault="003663E7" w:rsidP="003663E7">
            <w:pPr>
              <w:spacing w:after="0" w:line="240" w:lineRule="auto"/>
              <w:jc w:val="both"/>
              <w:rPr>
                <w:rFonts w:ascii="Arial" w:eastAsia="Times New Roman" w:hAnsi="Arial" w:cs="Times New Roman"/>
                <w:b/>
                <w:bCs/>
                <w:szCs w:val="24"/>
              </w:rPr>
            </w:pPr>
          </w:p>
        </w:tc>
        <w:tc>
          <w:tcPr>
            <w:tcW w:w="1559" w:type="dxa"/>
            <w:vAlign w:val="center"/>
          </w:tcPr>
          <w:p w14:paraId="63D95961" w14:textId="099C6746" w:rsidR="00DB7B26" w:rsidRPr="002E7089" w:rsidRDefault="00847424" w:rsidP="00847424">
            <w:pPr>
              <w:spacing w:after="0" w:line="240" w:lineRule="auto"/>
              <w:jc w:val="center"/>
              <w:rPr>
                <w:rFonts w:ascii="Arial" w:eastAsia="Times New Roman" w:hAnsi="Arial" w:cs="Times New Roman"/>
                <w:szCs w:val="24"/>
              </w:rPr>
            </w:pPr>
            <w:r w:rsidRPr="002E7089">
              <w:rPr>
                <w:rFonts w:ascii="Arial" w:eastAsia="Times New Roman" w:hAnsi="Arial" w:cs="Times New Roman"/>
                <w:szCs w:val="24"/>
              </w:rPr>
              <w:t>Yes</w:t>
            </w:r>
          </w:p>
        </w:tc>
      </w:tr>
      <w:tr w:rsidR="00B519F8" w:rsidRPr="002E7089" w14:paraId="0F1BD565" w14:textId="77777777" w:rsidTr="00A05F62">
        <w:trPr>
          <w:trHeight w:val="70"/>
        </w:trPr>
        <w:tc>
          <w:tcPr>
            <w:tcW w:w="9639" w:type="dxa"/>
            <w:gridSpan w:val="3"/>
            <w:shd w:val="clear" w:color="auto" w:fill="BFBFBF" w:themeFill="background1" w:themeFillShade="BF"/>
          </w:tcPr>
          <w:p w14:paraId="5D292922" w14:textId="6A745CA2" w:rsidR="00B519F8" w:rsidRPr="002E7089" w:rsidRDefault="00B519F8" w:rsidP="00DB7B26">
            <w:pPr>
              <w:spacing w:after="0" w:line="240" w:lineRule="auto"/>
              <w:jc w:val="both"/>
              <w:rPr>
                <w:rFonts w:ascii="Arial" w:eastAsia="Times New Roman" w:hAnsi="Arial" w:cs="Times New Roman"/>
                <w:szCs w:val="24"/>
              </w:rPr>
            </w:pPr>
            <w:r w:rsidRPr="002E7089">
              <w:rPr>
                <w:rFonts w:ascii="Arial" w:eastAsia="Times New Roman" w:hAnsi="Arial" w:cs="Times New Roman"/>
                <w:b/>
                <w:szCs w:val="24"/>
              </w:rPr>
              <w:t>4.3(2) Height</w:t>
            </w:r>
          </w:p>
        </w:tc>
      </w:tr>
      <w:tr w:rsidR="00B519F8" w:rsidRPr="002E7089" w14:paraId="16A8BD46" w14:textId="77777777" w:rsidTr="00A05F62">
        <w:trPr>
          <w:trHeight w:val="70"/>
        </w:trPr>
        <w:tc>
          <w:tcPr>
            <w:tcW w:w="4536" w:type="dxa"/>
          </w:tcPr>
          <w:p w14:paraId="0BC4D891" w14:textId="456FF0A3" w:rsidR="00B519F8" w:rsidRPr="002E7089" w:rsidRDefault="00B519F8" w:rsidP="00DB7B26">
            <w:pPr>
              <w:spacing w:after="0" w:line="240" w:lineRule="auto"/>
              <w:jc w:val="both"/>
              <w:rPr>
                <w:rFonts w:ascii="Arial" w:eastAsia="Times New Roman" w:hAnsi="Arial" w:cs="Times New Roman"/>
                <w:b/>
                <w:szCs w:val="24"/>
              </w:rPr>
            </w:pPr>
            <w:r w:rsidRPr="002E7089">
              <w:rPr>
                <w:rFonts w:ascii="Arial" w:eastAsia="Times New Roman" w:hAnsi="Arial" w:cs="Times New Roman"/>
                <w:b/>
                <w:szCs w:val="24"/>
              </w:rPr>
              <w:t>Block 2</w:t>
            </w:r>
            <w:r w:rsidR="00463B49" w:rsidRPr="002E7089">
              <w:rPr>
                <w:rFonts w:ascii="Arial" w:eastAsia="Times New Roman" w:hAnsi="Arial" w:cs="Times New Roman"/>
                <w:b/>
                <w:szCs w:val="24"/>
              </w:rPr>
              <w:t xml:space="preserve"> – 136m</w:t>
            </w:r>
          </w:p>
          <w:p w14:paraId="4D192A64" w14:textId="77777777" w:rsidR="00B519F8" w:rsidRPr="002E7089" w:rsidRDefault="00B519F8" w:rsidP="00DB7B26">
            <w:pPr>
              <w:spacing w:after="0" w:line="240" w:lineRule="auto"/>
              <w:jc w:val="both"/>
              <w:rPr>
                <w:rFonts w:ascii="Arial" w:eastAsia="Times New Roman" w:hAnsi="Arial" w:cs="Times New Roman"/>
                <w:b/>
                <w:szCs w:val="24"/>
              </w:rPr>
            </w:pPr>
          </w:p>
          <w:p w14:paraId="212F83D9" w14:textId="77777777" w:rsidR="00B519F8" w:rsidRPr="002E7089" w:rsidRDefault="00B519F8" w:rsidP="00DB7B26">
            <w:pPr>
              <w:spacing w:after="0" w:line="240" w:lineRule="auto"/>
              <w:jc w:val="both"/>
              <w:rPr>
                <w:rFonts w:ascii="Arial" w:eastAsia="Times New Roman" w:hAnsi="Arial" w:cs="Times New Roman"/>
                <w:b/>
                <w:szCs w:val="24"/>
              </w:rPr>
            </w:pPr>
          </w:p>
        </w:tc>
        <w:tc>
          <w:tcPr>
            <w:tcW w:w="3544" w:type="dxa"/>
            <w:vAlign w:val="center"/>
          </w:tcPr>
          <w:p w14:paraId="213E1593" w14:textId="77777777" w:rsidR="00847424" w:rsidRPr="002E7089" w:rsidRDefault="00847424" w:rsidP="00847424">
            <w:pPr>
              <w:spacing w:after="0" w:line="240" w:lineRule="auto"/>
              <w:jc w:val="both"/>
              <w:rPr>
                <w:rFonts w:ascii="Arial" w:eastAsia="Times New Roman" w:hAnsi="Arial" w:cs="Times New Roman"/>
                <w:b/>
                <w:bCs/>
                <w:szCs w:val="24"/>
              </w:rPr>
            </w:pPr>
            <w:r w:rsidRPr="002E7089">
              <w:rPr>
                <w:rFonts w:ascii="Arial" w:eastAsia="Times New Roman" w:hAnsi="Arial" w:cs="Times New Roman"/>
                <w:b/>
                <w:bCs/>
                <w:szCs w:val="24"/>
              </w:rPr>
              <w:t>Original Proposal</w:t>
            </w:r>
          </w:p>
          <w:p w14:paraId="65CE73A1" w14:textId="40FA87EA" w:rsidR="00847424" w:rsidRPr="002E7089" w:rsidRDefault="00847424" w:rsidP="00847424">
            <w:pPr>
              <w:spacing w:after="0" w:line="240" w:lineRule="auto"/>
              <w:jc w:val="both"/>
              <w:rPr>
                <w:rFonts w:ascii="Arial" w:eastAsia="Times New Roman" w:hAnsi="Arial" w:cs="Times New Roman"/>
                <w:szCs w:val="24"/>
              </w:rPr>
            </w:pPr>
            <w:r w:rsidRPr="002E7089">
              <w:rPr>
                <w:rFonts w:ascii="Arial" w:eastAsia="Times New Roman" w:hAnsi="Arial" w:cs="Times New Roman"/>
                <w:szCs w:val="24"/>
              </w:rPr>
              <w:t xml:space="preserve">Tower </w:t>
            </w:r>
            <w:r w:rsidR="00E31AC7" w:rsidRPr="002E7089">
              <w:rPr>
                <w:rFonts w:ascii="Arial" w:eastAsia="Times New Roman" w:hAnsi="Arial" w:cs="Times New Roman"/>
                <w:szCs w:val="24"/>
              </w:rPr>
              <w:t>C</w:t>
            </w:r>
            <w:r w:rsidRPr="002E7089">
              <w:rPr>
                <w:rFonts w:ascii="Arial" w:eastAsia="Times New Roman" w:hAnsi="Arial" w:cs="Times New Roman"/>
                <w:szCs w:val="24"/>
              </w:rPr>
              <w:t xml:space="preserve"> – 144m</w:t>
            </w:r>
          </w:p>
          <w:p w14:paraId="3C36CF6A" w14:textId="483E4696" w:rsidR="00847424" w:rsidRPr="002E7089" w:rsidRDefault="00847424" w:rsidP="00847424">
            <w:pPr>
              <w:spacing w:after="0" w:line="240" w:lineRule="auto"/>
              <w:jc w:val="both"/>
              <w:rPr>
                <w:rFonts w:ascii="Arial" w:eastAsia="Times New Roman" w:hAnsi="Arial" w:cs="Times New Roman"/>
                <w:szCs w:val="24"/>
              </w:rPr>
            </w:pPr>
            <w:r w:rsidRPr="002E7089">
              <w:rPr>
                <w:rFonts w:ascii="Arial" w:eastAsia="Times New Roman" w:hAnsi="Arial" w:cs="Times New Roman"/>
                <w:szCs w:val="24"/>
              </w:rPr>
              <w:t xml:space="preserve">Tower </w:t>
            </w:r>
            <w:r w:rsidR="00E31AC7" w:rsidRPr="002E7089">
              <w:rPr>
                <w:rFonts w:ascii="Arial" w:eastAsia="Times New Roman" w:hAnsi="Arial" w:cs="Times New Roman"/>
                <w:szCs w:val="24"/>
              </w:rPr>
              <w:t>D</w:t>
            </w:r>
            <w:r w:rsidRPr="002E7089">
              <w:rPr>
                <w:rFonts w:ascii="Arial" w:eastAsia="Times New Roman" w:hAnsi="Arial" w:cs="Times New Roman"/>
                <w:szCs w:val="24"/>
              </w:rPr>
              <w:t xml:space="preserve"> - 79m</w:t>
            </w:r>
          </w:p>
          <w:p w14:paraId="20703A45" w14:textId="77DBB880" w:rsidR="00DA24D4" w:rsidRPr="002E7089" w:rsidRDefault="00DA24D4" w:rsidP="00847424">
            <w:pPr>
              <w:spacing w:after="0" w:line="240" w:lineRule="auto"/>
              <w:jc w:val="both"/>
              <w:rPr>
                <w:rFonts w:ascii="Arial" w:eastAsia="Times New Roman" w:hAnsi="Arial" w:cs="Times New Roman"/>
                <w:szCs w:val="24"/>
              </w:rPr>
            </w:pPr>
            <w:r w:rsidRPr="002E7089">
              <w:rPr>
                <w:rFonts w:ascii="Arial" w:eastAsia="Times New Roman" w:hAnsi="Arial" w:cs="Times New Roman"/>
                <w:szCs w:val="24"/>
              </w:rPr>
              <w:t xml:space="preserve">Tower E </w:t>
            </w:r>
            <w:r w:rsidR="00C8250A" w:rsidRPr="002E7089">
              <w:rPr>
                <w:rFonts w:ascii="Arial" w:eastAsia="Times New Roman" w:hAnsi="Arial" w:cs="Times New Roman"/>
                <w:szCs w:val="24"/>
              </w:rPr>
              <w:t>–</w:t>
            </w:r>
            <w:r w:rsidRPr="002E7089">
              <w:rPr>
                <w:rFonts w:ascii="Arial" w:eastAsia="Times New Roman" w:hAnsi="Arial" w:cs="Times New Roman"/>
                <w:szCs w:val="24"/>
              </w:rPr>
              <w:t xml:space="preserve"> </w:t>
            </w:r>
            <w:r w:rsidR="00C8250A" w:rsidRPr="002E7089">
              <w:rPr>
                <w:rFonts w:ascii="Arial" w:eastAsia="Times New Roman" w:hAnsi="Arial" w:cs="Times New Roman"/>
                <w:szCs w:val="24"/>
              </w:rPr>
              <w:t>50.60m</w:t>
            </w:r>
          </w:p>
          <w:p w14:paraId="1DBFECE0" w14:textId="77777777" w:rsidR="00847424" w:rsidRPr="002E7089" w:rsidRDefault="00847424" w:rsidP="00847424">
            <w:pPr>
              <w:spacing w:after="0" w:line="240" w:lineRule="auto"/>
              <w:jc w:val="both"/>
              <w:rPr>
                <w:rFonts w:ascii="Arial" w:eastAsia="Times New Roman" w:hAnsi="Arial" w:cs="Times New Roman"/>
                <w:b/>
                <w:bCs/>
                <w:szCs w:val="24"/>
              </w:rPr>
            </w:pPr>
          </w:p>
          <w:p w14:paraId="66EF1F45" w14:textId="77777777" w:rsidR="00847424" w:rsidRPr="002E7089" w:rsidRDefault="00847424" w:rsidP="00847424">
            <w:pPr>
              <w:spacing w:after="0" w:line="240" w:lineRule="auto"/>
              <w:jc w:val="both"/>
              <w:rPr>
                <w:rFonts w:ascii="Arial" w:eastAsia="Times New Roman" w:hAnsi="Arial" w:cs="Times New Roman"/>
                <w:b/>
                <w:bCs/>
                <w:szCs w:val="24"/>
              </w:rPr>
            </w:pPr>
            <w:r w:rsidRPr="002E7089">
              <w:rPr>
                <w:rFonts w:ascii="Arial" w:eastAsia="Times New Roman" w:hAnsi="Arial" w:cs="Times New Roman"/>
                <w:b/>
                <w:bCs/>
                <w:szCs w:val="24"/>
              </w:rPr>
              <w:t>Proposal as Modified</w:t>
            </w:r>
          </w:p>
          <w:p w14:paraId="7E8F885B" w14:textId="2F5576F6" w:rsidR="00847424" w:rsidRPr="002E7089" w:rsidRDefault="00847424" w:rsidP="00847424">
            <w:pPr>
              <w:spacing w:after="0" w:line="240" w:lineRule="auto"/>
              <w:jc w:val="both"/>
              <w:rPr>
                <w:rFonts w:ascii="Arial" w:eastAsia="Times New Roman" w:hAnsi="Arial" w:cs="Times New Roman"/>
                <w:szCs w:val="24"/>
              </w:rPr>
            </w:pPr>
            <w:r w:rsidRPr="002E7089">
              <w:rPr>
                <w:rFonts w:ascii="Arial" w:eastAsia="Times New Roman" w:hAnsi="Arial" w:cs="Times New Roman"/>
                <w:szCs w:val="24"/>
              </w:rPr>
              <w:t xml:space="preserve">Tower </w:t>
            </w:r>
            <w:r w:rsidR="00E31AC7" w:rsidRPr="002E7089">
              <w:rPr>
                <w:rFonts w:ascii="Arial" w:eastAsia="Times New Roman" w:hAnsi="Arial" w:cs="Times New Roman"/>
                <w:szCs w:val="24"/>
              </w:rPr>
              <w:t>C</w:t>
            </w:r>
            <w:r w:rsidRPr="002E7089">
              <w:rPr>
                <w:rFonts w:ascii="Arial" w:eastAsia="Times New Roman" w:hAnsi="Arial" w:cs="Times New Roman"/>
                <w:szCs w:val="24"/>
              </w:rPr>
              <w:t xml:space="preserve"> – No change proposed.</w:t>
            </w:r>
          </w:p>
          <w:p w14:paraId="569D9DFF" w14:textId="77777777" w:rsidR="00B519F8" w:rsidRPr="002E7089" w:rsidRDefault="00847424" w:rsidP="00DA24D4">
            <w:pPr>
              <w:spacing w:after="0" w:line="240" w:lineRule="auto"/>
              <w:jc w:val="both"/>
              <w:rPr>
                <w:rFonts w:ascii="Arial" w:eastAsia="Times New Roman" w:hAnsi="Arial" w:cs="Times New Roman"/>
                <w:szCs w:val="24"/>
              </w:rPr>
            </w:pPr>
            <w:r w:rsidRPr="002E7089">
              <w:rPr>
                <w:rFonts w:ascii="Arial" w:eastAsia="Times New Roman" w:hAnsi="Arial" w:cs="Times New Roman"/>
                <w:szCs w:val="24"/>
              </w:rPr>
              <w:t xml:space="preserve">Tower </w:t>
            </w:r>
            <w:r w:rsidR="00E31AC7" w:rsidRPr="002E7089">
              <w:rPr>
                <w:rFonts w:ascii="Arial" w:eastAsia="Times New Roman" w:hAnsi="Arial" w:cs="Times New Roman"/>
                <w:szCs w:val="24"/>
              </w:rPr>
              <w:t>D</w:t>
            </w:r>
            <w:r w:rsidRPr="002E7089">
              <w:rPr>
                <w:rFonts w:ascii="Arial" w:eastAsia="Times New Roman" w:hAnsi="Arial" w:cs="Times New Roman"/>
                <w:szCs w:val="24"/>
              </w:rPr>
              <w:t xml:space="preserve"> –</w:t>
            </w:r>
            <w:r w:rsidR="00DA24D4" w:rsidRPr="002E7089">
              <w:rPr>
                <w:rFonts w:ascii="Arial" w:eastAsia="Times New Roman" w:hAnsi="Arial" w:cs="Times New Roman"/>
                <w:szCs w:val="24"/>
              </w:rPr>
              <w:t xml:space="preserve"> No change proposed.</w:t>
            </w:r>
          </w:p>
          <w:p w14:paraId="20C62F1D" w14:textId="77777777" w:rsidR="00C8250A" w:rsidRPr="002E7089" w:rsidRDefault="00C8250A" w:rsidP="00DA24D4">
            <w:pPr>
              <w:spacing w:after="0" w:line="240" w:lineRule="auto"/>
              <w:jc w:val="both"/>
              <w:rPr>
                <w:rFonts w:ascii="Arial" w:eastAsia="Times New Roman" w:hAnsi="Arial" w:cs="Times New Roman"/>
                <w:szCs w:val="24"/>
              </w:rPr>
            </w:pPr>
            <w:r w:rsidRPr="002E7089">
              <w:rPr>
                <w:rFonts w:ascii="Arial" w:eastAsia="Times New Roman" w:hAnsi="Arial" w:cs="Times New Roman"/>
                <w:szCs w:val="24"/>
              </w:rPr>
              <w:t>Tower E – No change proposed.</w:t>
            </w:r>
          </w:p>
          <w:p w14:paraId="36E1E39D" w14:textId="1EF4364F" w:rsidR="00E27725" w:rsidRPr="002E7089" w:rsidRDefault="00E27725" w:rsidP="00DA24D4">
            <w:pPr>
              <w:spacing w:after="0" w:line="240" w:lineRule="auto"/>
              <w:jc w:val="both"/>
              <w:rPr>
                <w:rFonts w:ascii="Arial" w:eastAsia="Times New Roman" w:hAnsi="Arial" w:cs="Times New Roman"/>
                <w:b/>
                <w:bCs/>
                <w:szCs w:val="24"/>
              </w:rPr>
            </w:pPr>
          </w:p>
        </w:tc>
        <w:tc>
          <w:tcPr>
            <w:tcW w:w="1559" w:type="dxa"/>
            <w:vAlign w:val="center"/>
          </w:tcPr>
          <w:p w14:paraId="12E5D854" w14:textId="757E9066" w:rsidR="00B519F8" w:rsidRPr="002E7089" w:rsidRDefault="00DA24D4" w:rsidP="00DA24D4">
            <w:pPr>
              <w:spacing w:after="0" w:line="240" w:lineRule="auto"/>
              <w:jc w:val="center"/>
              <w:rPr>
                <w:rFonts w:ascii="Arial" w:eastAsia="Times New Roman" w:hAnsi="Arial" w:cs="Times New Roman"/>
                <w:szCs w:val="24"/>
              </w:rPr>
            </w:pPr>
            <w:r w:rsidRPr="002E7089">
              <w:rPr>
                <w:rFonts w:ascii="Arial" w:eastAsia="Times New Roman" w:hAnsi="Arial" w:cs="Times New Roman"/>
                <w:szCs w:val="24"/>
              </w:rPr>
              <w:t>Yes</w:t>
            </w:r>
          </w:p>
        </w:tc>
      </w:tr>
      <w:tr w:rsidR="00E27725" w:rsidRPr="002E7089" w14:paraId="14296D8C" w14:textId="77777777" w:rsidTr="00A05F62">
        <w:trPr>
          <w:trHeight w:val="70"/>
        </w:trPr>
        <w:tc>
          <w:tcPr>
            <w:tcW w:w="9639" w:type="dxa"/>
            <w:gridSpan w:val="3"/>
            <w:shd w:val="clear" w:color="auto" w:fill="BFBFBF" w:themeFill="background1" w:themeFillShade="BF"/>
          </w:tcPr>
          <w:p w14:paraId="4509630B" w14:textId="6ADE001D" w:rsidR="00E27725" w:rsidRPr="002E7089" w:rsidRDefault="00E27725" w:rsidP="00E27725">
            <w:pPr>
              <w:spacing w:after="0" w:line="240" w:lineRule="auto"/>
              <w:rPr>
                <w:rFonts w:ascii="Arial" w:eastAsia="Times New Roman" w:hAnsi="Arial" w:cs="Times New Roman"/>
                <w:szCs w:val="24"/>
              </w:rPr>
            </w:pPr>
            <w:r w:rsidRPr="002E7089">
              <w:rPr>
                <w:rFonts w:ascii="Arial" w:eastAsia="Times New Roman" w:hAnsi="Arial" w:cs="Times New Roman"/>
                <w:b/>
                <w:szCs w:val="24"/>
              </w:rPr>
              <w:t>4.3(2) Height</w:t>
            </w:r>
          </w:p>
        </w:tc>
      </w:tr>
      <w:tr w:rsidR="00E27725" w:rsidRPr="002E7089" w14:paraId="242300B6" w14:textId="77777777" w:rsidTr="00A05F62">
        <w:trPr>
          <w:trHeight w:val="70"/>
        </w:trPr>
        <w:tc>
          <w:tcPr>
            <w:tcW w:w="4536" w:type="dxa"/>
          </w:tcPr>
          <w:p w14:paraId="4D78CE96" w14:textId="25D57C47" w:rsidR="00E27725" w:rsidRPr="002E7089" w:rsidRDefault="00E4428C" w:rsidP="00DB7B26">
            <w:pPr>
              <w:spacing w:after="0" w:line="240" w:lineRule="auto"/>
              <w:jc w:val="both"/>
              <w:rPr>
                <w:rFonts w:ascii="Arial" w:eastAsia="Times New Roman" w:hAnsi="Arial" w:cs="Times New Roman"/>
                <w:b/>
                <w:szCs w:val="24"/>
              </w:rPr>
            </w:pPr>
            <w:r w:rsidRPr="002E7089">
              <w:rPr>
                <w:rFonts w:ascii="Arial" w:eastAsia="Times New Roman" w:hAnsi="Arial" w:cs="Times New Roman"/>
                <w:b/>
                <w:szCs w:val="24"/>
              </w:rPr>
              <w:t>Wynne Avenue – 136m</w:t>
            </w:r>
          </w:p>
          <w:p w14:paraId="6A797A82" w14:textId="77777777" w:rsidR="00E27725" w:rsidRPr="002E7089" w:rsidRDefault="00E27725" w:rsidP="00DB7B26">
            <w:pPr>
              <w:spacing w:after="0" w:line="240" w:lineRule="auto"/>
              <w:jc w:val="both"/>
              <w:rPr>
                <w:rFonts w:ascii="Arial" w:eastAsia="Times New Roman" w:hAnsi="Arial" w:cs="Times New Roman"/>
                <w:b/>
                <w:szCs w:val="24"/>
              </w:rPr>
            </w:pPr>
          </w:p>
          <w:p w14:paraId="125D57A7" w14:textId="77777777" w:rsidR="00E27725" w:rsidRPr="002E7089" w:rsidRDefault="00E27725" w:rsidP="00DB7B26">
            <w:pPr>
              <w:spacing w:after="0" w:line="240" w:lineRule="auto"/>
              <w:jc w:val="both"/>
              <w:rPr>
                <w:rFonts w:ascii="Arial" w:eastAsia="Times New Roman" w:hAnsi="Arial" w:cs="Times New Roman"/>
                <w:b/>
                <w:szCs w:val="24"/>
              </w:rPr>
            </w:pPr>
          </w:p>
          <w:p w14:paraId="64D61BA7" w14:textId="77777777" w:rsidR="00E27725" w:rsidRPr="002E7089" w:rsidRDefault="00E27725" w:rsidP="00DB7B26">
            <w:pPr>
              <w:spacing w:after="0" w:line="240" w:lineRule="auto"/>
              <w:jc w:val="both"/>
              <w:rPr>
                <w:rFonts w:ascii="Arial" w:eastAsia="Times New Roman" w:hAnsi="Arial" w:cs="Times New Roman"/>
                <w:b/>
                <w:szCs w:val="24"/>
              </w:rPr>
            </w:pPr>
          </w:p>
        </w:tc>
        <w:tc>
          <w:tcPr>
            <w:tcW w:w="3544" w:type="dxa"/>
            <w:vAlign w:val="center"/>
          </w:tcPr>
          <w:p w14:paraId="04EFB8BA" w14:textId="1E77EEAA" w:rsidR="00E27725" w:rsidRPr="002E7089" w:rsidRDefault="00E4428C" w:rsidP="00E4428C">
            <w:pPr>
              <w:spacing w:after="0" w:line="240" w:lineRule="auto"/>
              <w:rPr>
                <w:rFonts w:ascii="Arial" w:eastAsia="Times New Roman" w:hAnsi="Arial" w:cs="Times New Roman"/>
                <w:szCs w:val="24"/>
              </w:rPr>
            </w:pPr>
            <w:r w:rsidRPr="002E7089">
              <w:rPr>
                <w:rFonts w:ascii="Arial" w:eastAsia="Times New Roman" w:hAnsi="Arial" w:cs="Times New Roman"/>
                <w:szCs w:val="24"/>
              </w:rPr>
              <w:t>No buildings proposed above Wynne Avenue.</w:t>
            </w:r>
          </w:p>
        </w:tc>
        <w:tc>
          <w:tcPr>
            <w:tcW w:w="1559" w:type="dxa"/>
            <w:vAlign w:val="center"/>
          </w:tcPr>
          <w:p w14:paraId="7B8E7B74" w14:textId="2408F886" w:rsidR="00E27725" w:rsidRPr="002E7089" w:rsidRDefault="00E4428C" w:rsidP="00DA24D4">
            <w:pPr>
              <w:spacing w:after="0" w:line="240" w:lineRule="auto"/>
              <w:jc w:val="center"/>
              <w:rPr>
                <w:rFonts w:ascii="Arial" w:eastAsia="Times New Roman" w:hAnsi="Arial" w:cs="Times New Roman"/>
                <w:szCs w:val="24"/>
              </w:rPr>
            </w:pPr>
            <w:r w:rsidRPr="002E7089">
              <w:rPr>
                <w:rFonts w:ascii="Arial" w:eastAsia="Times New Roman" w:hAnsi="Arial" w:cs="Times New Roman"/>
                <w:szCs w:val="24"/>
              </w:rPr>
              <w:t>Yes</w:t>
            </w:r>
          </w:p>
        </w:tc>
      </w:tr>
      <w:tr w:rsidR="00DB7B26" w:rsidRPr="002E7089" w14:paraId="1E5D550A" w14:textId="77777777" w:rsidTr="00A05F62">
        <w:trPr>
          <w:trHeight w:val="70"/>
        </w:trPr>
        <w:tc>
          <w:tcPr>
            <w:tcW w:w="9639" w:type="dxa"/>
            <w:gridSpan w:val="3"/>
            <w:shd w:val="clear" w:color="auto" w:fill="BFBFBF"/>
          </w:tcPr>
          <w:p w14:paraId="4A46EF76" w14:textId="77777777" w:rsidR="00DB7B26" w:rsidRPr="002E7089" w:rsidRDefault="00DB7B26" w:rsidP="00DB7B26">
            <w:pPr>
              <w:spacing w:after="0" w:line="240" w:lineRule="auto"/>
              <w:jc w:val="both"/>
              <w:rPr>
                <w:rFonts w:ascii="Arial" w:eastAsia="Times New Roman" w:hAnsi="Arial" w:cs="Times New Roman"/>
                <w:b/>
                <w:szCs w:val="24"/>
              </w:rPr>
            </w:pPr>
            <w:r w:rsidRPr="002E7089">
              <w:rPr>
                <w:rFonts w:ascii="Arial" w:eastAsia="Times New Roman" w:hAnsi="Arial" w:cs="Times New Roman"/>
                <w:b/>
                <w:szCs w:val="24"/>
              </w:rPr>
              <w:t xml:space="preserve">4.3A(2) Exceptions to height of buildings </w:t>
            </w:r>
          </w:p>
        </w:tc>
      </w:tr>
      <w:tr w:rsidR="00DB7B26" w:rsidRPr="002E7089" w14:paraId="65F54FF7" w14:textId="77777777" w:rsidTr="00A05F62">
        <w:trPr>
          <w:trHeight w:val="70"/>
        </w:trPr>
        <w:tc>
          <w:tcPr>
            <w:tcW w:w="4536" w:type="dxa"/>
          </w:tcPr>
          <w:p w14:paraId="7D942BEF" w14:textId="77777777" w:rsidR="00DB7B26" w:rsidRPr="002E7089" w:rsidRDefault="00DB7B26" w:rsidP="00DB7B26">
            <w:pPr>
              <w:spacing w:after="0" w:line="240" w:lineRule="auto"/>
              <w:jc w:val="both"/>
              <w:rPr>
                <w:rFonts w:ascii="Arial" w:eastAsia="Times New Roman" w:hAnsi="Arial" w:cs="Times New Roman"/>
                <w:szCs w:val="24"/>
              </w:rPr>
            </w:pPr>
            <w:r w:rsidRPr="002E7089">
              <w:rPr>
                <w:rFonts w:ascii="Arial" w:eastAsia="Times New Roman" w:hAnsi="Arial" w:cs="Times New Roman"/>
                <w:szCs w:val="24"/>
              </w:rPr>
              <w:t>Despite clause 4.3, the height of a building on land marked “Area A” on the </w:t>
            </w:r>
            <w:hyperlink r:id="rId61" w:history="1">
              <w:r w:rsidRPr="002E7089">
                <w:rPr>
                  <w:rFonts w:ascii="Arial" w:eastAsia="Times New Roman" w:hAnsi="Arial" w:cs="Times New Roman"/>
                  <w:color w:val="0000FF"/>
                  <w:szCs w:val="24"/>
                  <w:u w:val="single"/>
                </w:rPr>
                <w:t>Height of Buildings Map</w:t>
              </w:r>
            </w:hyperlink>
            <w:r w:rsidRPr="002E7089">
              <w:rPr>
                <w:rFonts w:ascii="Arial" w:eastAsia="Times New Roman" w:hAnsi="Arial" w:cs="Times New Roman"/>
                <w:szCs w:val="24"/>
              </w:rPr>
              <w:t> is not to exceed the building height plane for that land.</w:t>
            </w:r>
          </w:p>
          <w:p w14:paraId="38665EB8" w14:textId="77777777" w:rsidR="00DB7B26" w:rsidRPr="002E7089" w:rsidRDefault="00DB7B26" w:rsidP="00DB7B26">
            <w:pPr>
              <w:spacing w:after="0" w:line="240" w:lineRule="auto"/>
              <w:jc w:val="both"/>
              <w:rPr>
                <w:rFonts w:ascii="Arial" w:eastAsia="Times New Roman" w:hAnsi="Arial" w:cs="Times New Roman"/>
                <w:szCs w:val="24"/>
              </w:rPr>
            </w:pPr>
          </w:p>
        </w:tc>
        <w:tc>
          <w:tcPr>
            <w:tcW w:w="3544" w:type="dxa"/>
            <w:vAlign w:val="center"/>
          </w:tcPr>
          <w:p w14:paraId="75A720A0" w14:textId="3BAA98DA" w:rsidR="00DB7B26" w:rsidRPr="002E7089" w:rsidRDefault="0027109B" w:rsidP="0027109B">
            <w:pPr>
              <w:spacing w:after="0" w:line="240" w:lineRule="auto"/>
              <w:rPr>
                <w:rFonts w:ascii="Arial" w:eastAsia="Times New Roman" w:hAnsi="Arial" w:cs="Times New Roman"/>
                <w:szCs w:val="24"/>
              </w:rPr>
            </w:pPr>
            <w:r w:rsidRPr="002E7089">
              <w:rPr>
                <w:rFonts w:ascii="Arial" w:eastAsia="Times New Roman" w:hAnsi="Arial" w:cs="Times New Roman"/>
                <w:szCs w:val="24"/>
              </w:rPr>
              <w:t>The proposed development as modified does not exceed the building height plane.</w:t>
            </w:r>
          </w:p>
        </w:tc>
        <w:tc>
          <w:tcPr>
            <w:tcW w:w="1559" w:type="dxa"/>
            <w:vAlign w:val="center"/>
          </w:tcPr>
          <w:p w14:paraId="14463F41" w14:textId="47A0C3FA" w:rsidR="00DB7B26" w:rsidRPr="002E7089" w:rsidRDefault="0027109B" w:rsidP="0027109B">
            <w:pPr>
              <w:spacing w:after="0" w:line="240" w:lineRule="auto"/>
              <w:jc w:val="center"/>
              <w:rPr>
                <w:rFonts w:ascii="Arial" w:eastAsia="Times New Roman" w:hAnsi="Arial" w:cs="Times New Roman"/>
                <w:szCs w:val="24"/>
              </w:rPr>
            </w:pPr>
            <w:r w:rsidRPr="002E7089">
              <w:rPr>
                <w:rFonts w:ascii="Arial" w:eastAsia="Times New Roman" w:hAnsi="Arial" w:cs="Times New Roman"/>
                <w:szCs w:val="24"/>
              </w:rPr>
              <w:t>Yes</w:t>
            </w:r>
          </w:p>
        </w:tc>
      </w:tr>
      <w:tr w:rsidR="00DB7B26" w:rsidRPr="002E7089" w14:paraId="0190CDF3" w14:textId="77777777" w:rsidTr="00A05F62">
        <w:tc>
          <w:tcPr>
            <w:tcW w:w="9639" w:type="dxa"/>
            <w:gridSpan w:val="3"/>
            <w:shd w:val="clear" w:color="auto" w:fill="BFBFBF"/>
          </w:tcPr>
          <w:p w14:paraId="0F09AF25" w14:textId="77777777" w:rsidR="00DB7B26" w:rsidRPr="002E7089" w:rsidRDefault="00DB7B26" w:rsidP="00DB7B26">
            <w:pPr>
              <w:spacing w:after="0" w:line="240" w:lineRule="auto"/>
              <w:jc w:val="both"/>
              <w:rPr>
                <w:rFonts w:ascii="Arial" w:eastAsia="Times New Roman" w:hAnsi="Arial" w:cs="Times New Roman"/>
                <w:b/>
                <w:szCs w:val="24"/>
              </w:rPr>
            </w:pPr>
            <w:bookmarkStart w:id="2" w:name="_Hlk24988724"/>
            <w:r w:rsidRPr="002E7089">
              <w:rPr>
                <w:rFonts w:ascii="Arial" w:eastAsia="Times New Roman" w:hAnsi="Arial" w:cs="Times New Roman"/>
                <w:b/>
                <w:szCs w:val="24"/>
              </w:rPr>
              <w:t>4.4(2) FSR</w:t>
            </w:r>
          </w:p>
        </w:tc>
      </w:tr>
      <w:tr w:rsidR="00DB7B26" w:rsidRPr="002E7089" w14:paraId="50027C47" w14:textId="77777777" w:rsidTr="00A05F62">
        <w:tc>
          <w:tcPr>
            <w:tcW w:w="4536" w:type="dxa"/>
          </w:tcPr>
          <w:p w14:paraId="2B399CE6" w14:textId="7900DB02" w:rsidR="00DB7B26" w:rsidRPr="002E7089" w:rsidRDefault="000D68FF" w:rsidP="00DB7B26">
            <w:pPr>
              <w:spacing w:after="0" w:line="240" w:lineRule="auto"/>
              <w:jc w:val="both"/>
              <w:rPr>
                <w:rFonts w:ascii="Arial" w:eastAsia="Times New Roman" w:hAnsi="Arial" w:cs="Times New Roman"/>
                <w:b/>
                <w:szCs w:val="24"/>
              </w:rPr>
            </w:pPr>
            <w:bookmarkStart w:id="3" w:name="_Hlk24988805"/>
            <w:bookmarkEnd w:id="2"/>
            <w:r w:rsidRPr="002E7089">
              <w:rPr>
                <w:rFonts w:ascii="Arial" w:eastAsia="Times New Roman" w:hAnsi="Arial" w:cs="Times New Roman"/>
                <w:b/>
                <w:szCs w:val="24"/>
              </w:rPr>
              <w:t xml:space="preserve">Block 1 and Block 2 - </w:t>
            </w:r>
            <w:r w:rsidR="00086629" w:rsidRPr="002E7089">
              <w:rPr>
                <w:rFonts w:ascii="Arial" w:eastAsia="Times New Roman" w:hAnsi="Arial" w:cs="Times New Roman"/>
                <w:b/>
                <w:szCs w:val="24"/>
              </w:rPr>
              <w:t>10.54:1</w:t>
            </w:r>
          </w:p>
        </w:tc>
        <w:tc>
          <w:tcPr>
            <w:tcW w:w="3544" w:type="dxa"/>
            <w:vAlign w:val="center"/>
          </w:tcPr>
          <w:p w14:paraId="41D89936" w14:textId="2AB8E482" w:rsidR="00DB7B26" w:rsidRPr="002E7089" w:rsidRDefault="00A3215F" w:rsidP="00DB7B26">
            <w:pPr>
              <w:spacing w:after="0" w:line="240" w:lineRule="auto"/>
              <w:jc w:val="both"/>
              <w:rPr>
                <w:rFonts w:ascii="Arial" w:eastAsia="Times New Roman" w:hAnsi="Arial" w:cs="Times New Roman"/>
                <w:b/>
                <w:szCs w:val="24"/>
              </w:rPr>
            </w:pPr>
            <w:r w:rsidRPr="002E7089">
              <w:rPr>
                <w:rFonts w:ascii="Arial" w:eastAsia="Times New Roman" w:hAnsi="Arial" w:cs="Times New Roman"/>
                <w:b/>
                <w:szCs w:val="24"/>
              </w:rPr>
              <w:t>Original Proposal</w:t>
            </w:r>
          </w:p>
          <w:p w14:paraId="1478072C" w14:textId="6AF29627" w:rsidR="00086629" w:rsidRPr="002E7089" w:rsidRDefault="0068063C" w:rsidP="00DB7B26">
            <w:pPr>
              <w:spacing w:after="0" w:line="240" w:lineRule="auto"/>
              <w:jc w:val="both"/>
              <w:rPr>
                <w:rFonts w:ascii="Arial" w:eastAsia="Times New Roman" w:hAnsi="Arial" w:cs="Times New Roman"/>
                <w:bCs/>
                <w:szCs w:val="24"/>
              </w:rPr>
            </w:pPr>
            <w:r w:rsidRPr="002E7089">
              <w:rPr>
                <w:rFonts w:ascii="Arial" w:eastAsia="Times New Roman" w:hAnsi="Arial" w:cs="Times New Roman"/>
                <w:bCs/>
                <w:szCs w:val="24"/>
              </w:rPr>
              <w:t>Approved GFA – 151,012m</w:t>
            </w:r>
            <w:r w:rsidRPr="002E7089">
              <w:rPr>
                <w:rFonts w:ascii="Arial" w:eastAsia="Times New Roman" w:hAnsi="Arial" w:cs="Times New Roman"/>
                <w:bCs/>
                <w:szCs w:val="24"/>
                <w:vertAlign w:val="superscript"/>
              </w:rPr>
              <w:t>2</w:t>
            </w:r>
          </w:p>
          <w:p w14:paraId="388CA86F" w14:textId="615896FB" w:rsidR="0068063C" w:rsidRPr="002E7089" w:rsidRDefault="0068063C" w:rsidP="00DB7B26">
            <w:pPr>
              <w:spacing w:after="0" w:line="240" w:lineRule="auto"/>
              <w:jc w:val="both"/>
              <w:rPr>
                <w:rFonts w:ascii="Arial" w:eastAsia="Times New Roman" w:hAnsi="Arial" w:cs="Times New Roman"/>
                <w:bCs/>
                <w:szCs w:val="24"/>
              </w:rPr>
            </w:pPr>
            <w:r w:rsidRPr="002E7089">
              <w:rPr>
                <w:rFonts w:ascii="Arial" w:eastAsia="Times New Roman" w:hAnsi="Arial" w:cs="Times New Roman"/>
                <w:bCs/>
                <w:szCs w:val="24"/>
              </w:rPr>
              <w:t xml:space="preserve">Approved FSR </w:t>
            </w:r>
            <w:r w:rsidR="004053B9" w:rsidRPr="002E7089">
              <w:rPr>
                <w:rFonts w:ascii="Arial" w:eastAsia="Times New Roman" w:hAnsi="Arial" w:cs="Times New Roman"/>
                <w:bCs/>
                <w:szCs w:val="24"/>
              </w:rPr>
              <w:t>–</w:t>
            </w:r>
            <w:r w:rsidRPr="002E7089">
              <w:rPr>
                <w:rFonts w:ascii="Arial" w:eastAsia="Times New Roman" w:hAnsi="Arial" w:cs="Times New Roman"/>
                <w:bCs/>
                <w:szCs w:val="24"/>
              </w:rPr>
              <w:t xml:space="preserve"> </w:t>
            </w:r>
            <w:r w:rsidR="004053B9" w:rsidRPr="002E7089">
              <w:rPr>
                <w:rFonts w:ascii="Arial" w:eastAsia="Times New Roman" w:hAnsi="Arial" w:cs="Times New Roman"/>
                <w:bCs/>
                <w:szCs w:val="24"/>
              </w:rPr>
              <w:t>10.51:1</w:t>
            </w:r>
          </w:p>
          <w:p w14:paraId="3A053118" w14:textId="77777777" w:rsidR="004053B9" w:rsidRPr="002E7089" w:rsidRDefault="004053B9" w:rsidP="00DB7B26">
            <w:pPr>
              <w:spacing w:after="0" w:line="240" w:lineRule="auto"/>
              <w:jc w:val="both"/>
              <w:rPr>
                <w:rFonts w:ascii="Arial" w:eastAsia="Times New Roman" w:hAnsi="Arial" w:cs="Times New Roman"/>
                <w:bCs/>
                <w:szCs w:val="24"/>
              </w:rPr>
            </w:pPr>
          </w:p>
          <w:p w14:paraId="50A780E2" w14:textId="2BCB3C04" w:rsidR="004053B9" w:rsidRPr="002E7089" w:rsidRDefault="004053B9" w:rsidP="00DB7B26">
            <w:pPr>
              <w:spacing w:after="0" w:line="240" w:lineRule="auto"/>
              <w:jc w:val="both"/>
              <w:rPr>
                <w:rFonts w:ascii="Arial" w:eastAsia="Times New Roman" w:hAnsi="Arial" w:cs="Times New Roman"/>
                <w:b/>
                <w:szCs w:val="24"/>
              </w:rPr>
            </w:pPr>
            <w:r w:rsidRPr="002E7089">
              <w:rPr>
                <w:rFonts w:ascii="Arial" w:eastAsia="Times New Roman" w:hAnsi="Arial" w:cs="Times New Roman"/>
                <w:b/>
                <w:szCs w:val="24"/>
              </w:rPr>
              <w:t xml:space="preserve">Proposal as Modified </w:t>
            </w:r>
          </w:p>
          <w:p w14:paraId="1BCC0162" w14:textId="0CBDDB3C" w:rsidR="004053B9" w:rsidRPr="002E7089" w:rsidRDefault="004053B9" w:rsidP="00DB7B26">
            <w:pPr>
              <w:spacing w:after="0" w:line="240" w:lineRule="auto"/>
              <w:jc w:val="both"/>
              <w:rPr>
                <w:rFonts w:ascii="Arial" w:eastAsia="Times New Roman" w:hAnsi="Arial" w:cs="Times New Roman"/>
                <w:bCs/>
                <w:szCs w:val="24"/>
              </w:rPr>
            </w:pPr>
            <w:r w:rsidRPr="002E7089">
              <w:rPr>
                <w:rFonts w:ascii="Arial" w:eastAsia="Times New Roman" w:hAnsi="Arial" w:cs="Times New Roman"/>
                <w:bCs/>
                <w:szCs w:val="24"/>
              </w:rPr>
              <w:t>Proposed GFA – 146,035m</w:t>
            </w:r>
            <w:r w:rsidRPr="002E7089">
              <w:rPr>
                <w:rFonts w:ascii="Arial" w:eastAsia="Times New Roman" w:hAnsi="Arial" w:cs="Times New Roman"/>
                <w:bCs/>
                <w:szCs w:val="24"/>
                <w:vertAlign w:val="superscript"/>
              </w:rPr>
              <w:t>2</w:t>
            </w:r>
          </w:p>
          <w:p w14:paraId="5B2F2004" w14:textId="18C11BA9" w:rsidR="00086629" w:rsidRPr="002E7089" w:rsidRDefault="004053B9" w:rsidP="00DB7B26">
            <w:pPr>
              <w:spacing w:after="0" w:line="240" w:lineRule="auto"/>
              <w:jc w:val="both"/>
              <w:rPr>
                <w:rFonts w:ascii="Arial" w:eastAsia="Times New Roman" w:hAnsi="Arial" w:cs="Times New Roman"/>
                <w:bCs/>
                <w:szCs w:val="24"/>
              </w:rPr>
            </w:pPr>
            <w:r w:rsidRPr="002E7089">
              <w:rPr>
                <w:rFonts w:ascii="Arial" w:eastAsia="Times New Roman" w:hAnsi="Arial" w:cs="Times New Roman"/>
                <w:bCs/>
                <w:szCs w:val="24"/>
              </w:rPr>
              <w:t xml:space="preserve">Proposed FSR </w:t>
            </w:r>
            <w:r w:rsidR="0068146A" w:rsidRPr="002E7089">
              <w:rPr>
                <w:rFonts w:ascii="Arial" w:eastAsia="Times New Roman" w:hAnsi="Arial" w:cs="Times New Roman"/>
                <w:bCs/>
                <w:szCs w:val="24"/>
              </w:rPr>
              <w:t>–</w:t>
            </w:r>
            <w:r w:rsidRPr="002E7089">
              <w:rPr>
                <w:rFonts w:ascii="Arial" w:eastAsia="Times New Roman" w:hAnsi="Arial" w:cs="Times New Roman"/>
                <w:bCs/>
                <w:szCs w:val="24"/>
              </w:rPr>
              <w:t xml:space="preserve"> </w:t>
            </w:r>
            <w:r w:rsidR="0068146A" w:rsidRPr="002E7089">
              <w:rPr>
                <w:rFonts w:ascii="Arial" w:eastAsia="Times New Roman" w:hAnsi="Arial" w:cs="Times New Roman"/>
                <w:bCs/>
                <w:szCs w:val="24"/>
              </w:rPr>
              <w:t>10.17:1</w:t>
            </w:r>
          </w:p>
          <w:p w14:paraId="2D7A7C7E" w14:textId="77777777" w:rsidR="0068146A" w:rsidRPr="002E7089" w:rsidRDefault="0068146A" w:rsidP="00DB7B26">
            <w:pPr>
              <w:spacing w:after="0" w:line="240" w:lineRule="auto"/>
              <w:jc w:val="both"/>
              <w:rPr>
                <w:rFonts w:ascii="Arial" w:eastAsia="Times New Roman" w:hAnsi="Arial" w:cs="Times New Roman"/>
                <w:bCs/>
                <w:szCs w:val="24"/>
              </w:rPr>
            </w:pPr>
          </w:p>
        </w:tc>
        <w:tc>
          <w:tcPr>
            <w:tcW w:w="1559" w:type="dxa"/>
            <w:vAlign w:val="center"/>
          </w:tcPr>
          <w:p w14:paraId="4F06B960" w14:textId="77777777" w:rsidR="00DB7B26" w:rsidRPr="002E7089" w:rsidRDefault="00DB7B26" w:rsidP="0068146A">
            <w:pPr>
              <w:spacing w:after="0" w:line="240" w:lineRule="auto"/>
              <w:jc w:val="center"/>
              <w:rPr>
                <w:rFonts w:ascii="Arial" w:eastAsia="Times New Roman" w:hAnsi="Arial" w:cs="Times New Roman"/>
                <w:szCs w:val="24"/>
              </w:rPr>
            </w:pPr>
            <w:r w:rsidRPr="002E7089">
              <w:rPr>
                <w:rFonts w:ascii="Arial" w:eastAsia="Times New Roman" w:hAnsi="Arial" w:cs="Times New Roman"/>
                <w:szCs w:val="24"/>
              </w:rPr>
              <w:t>Yes</w:t>
            </w:r>
          </w:p>
        </w:tc>
      </w:tr>
      <w:tr w:rsidR="0068146A" w:rsidRPr="002E7089" w14:paraId="73E76DD8" w14:textId="77777777" w:rsidTr="00A05F62">
        <w:tc>
          <w:tcPr>
            <w:tcW w:w="9639" w:type="dxa"/>
            <w:gridSpan w:val="3"/>
            <w:shd w:val="clear" w:color="auto" w:fill="BFBFBF" w:themeFill="background1" w:themeFillShade="BF"/>
          </w:tcPr>
          <w:p w14:paraId="00D7DA89" w14:textId="4D87B23E" w:rsidR="0068146A" w:rsidRPr="002E7089" w:rsidRDefault="0068146A" w:rsidP="0068146A">
            <w:pPr>
              <w:spacing w:after="0" w:line="240" w:lineRule="auto"/>
              <w:rPr>
                <w:rFonts w:ascii="Arial" w:eastAsia="Times New Roman" w:hAnsi="Arial" w:cs="Times New Roman"/>
                <w:szCs w:val="24"/>
              </w:rPr>
            </w:pPr>
            <w:r w:rsidRPr="002E7089">
              <w:rPr>
                <w:rFonts w:ascii="Arial" w:eastAsia="Times New Roman" w:hAnsi="Arial" w:cs="Times New Roman"/>
                <w:b/>
                <w:szCs w:val="24"/>
              </w:rPr>
              <w:t>4.4(2) FSR</w:t>
            </w:r>
          </w:p>
        </w:tc>
      </w:tr>
      <w:tr w:rsidR="0068146A" w:rsidRPr="002E7089" w14:paraId="27D6E271" w14:textId="77777777" w:rsidTr="00A05F62">
        <w:tc>
          <w:tcPr>
            <w:tcW w:w="4536" w:type="dxa"/>
          </w:tcPr>
          <w:p w14:paraId="1A46F6DF" w14:textId="2C7A3A1D" w:rsidR="0068146A" w:rsidRPr="002E7089" w:rsidRDefault="0068146A" w:rsidP="00DB7B26">
            <w:pPr>
              <w:spacing w:after="0" w:line="240" w:lineRule="auto"/>
              <w:jc w:val="both"/>
              <w:rPr>
                <w:rFonts w:ascii="Arial" w:eastAsia="Times New Roman" w:hAnsi="Arial" w:cs="Times New Roman"/>
                <w:b/>
                <w:szCs w:val="24"/>
              </w:rPr>
            </w:pPr>
            <w:r w:rsidRPr="002E7089">
              <w:rPr>
                <w:rFonts w:ascii="Arial" w:eastAsia="Times New Roman" w:hAnsi="Arial" w:cs="Times New Roman"/>
                <w:b/>
                <w:szCs w:val="24"/>
              </w:rPr>
              <w:t>Wy</w:t>
            </w:r>
            <w:r w:rsidR="00133588" w:rsidRPr="002E7089">
              <w:rPr>
                <w:rFonts w:ascii="Arial" w:eastAsia="Times New Roman" w:hAnsi="Arial" w:cs="Times New Roman"/>
                <w:b/>
                <w:szCs w:val="24"/>
              </w:rPr>
              <w:t>nne Avenue – 10.54:1</w:t>
            </w:r>
          </w:p>
          <w:p w14:paraId="6230DE83" w14:textId="77777777" w:rsidR="0068146A" w:rsidRPr="002E7089" w:rsidRDefault="0068146A" w:rsidP="00DB7B26">
            <w:pPr>
              <w:spacing w:after="0" w:line="240" w:lineRule="auto"/>
              <w:jc w:val="both"/>
              <w:rPr>
                <w:rFonts w:ascii="Arial" w:eastAsia="Times New Roman" w:hAnsi="Arial" w:cs="Times New Roman"/>
                <w:b/>
                <w:szCs w:val="24"/>
              </w:rPr>
            </w:pPr>
          </w:p>
          <w:p w14:paraId="19502987" w14:textId="77777777" w:rsidR="0068146A" w:rsidRPr="002E7089" w:rsidRDefault="0068146A" w:rsidP="00DB7B26">
            <w:pPr>
              <w:spacing w:after="0" w:line="240" w:lineRule="auto"/>
              <w:jc w:val="both"/>
              <w:rPr>
                <w:rFonts w:ascii="Arial" w:eastAsia="Times New Roman" w:hAnsi="Arial" w:cs="Times New Roman"/>
                <w:b/>
                <w:szCs w:val="24"/>
              </w:rPr>
            </w:pPr>
          </w:p>
          <w:p w14:paraId="016F06A9" w14:textId="77777777" w:rsidR="0068146A" w:rsidRPr="002E7089" w:rsidRDefault="0068146A" w:rsidP="00DB7B26">
            <w:pPr>
              <w:spacing w:after="0" w:line="240" w:lineRule="auto"/>
              <w:jc w:val="both"/>
              <w:rPr>
                <w:rFonts w:ascii="Arial" w:eastAsia="Times New Roman" w:hAnsi="Arial" w:cs="Times New Roman"/>
                <w:b/>
                <w:szCs w:val="24"/>
              </w:rPr>
            </w:pPr>
          </w:p>
          <w:p w14:paraId="6A9802F1" w14:textId="77777777" w:rsidR="0068146A" w:rsidRPr="002E7089" w:rsidRDefault="0068146A" w:rsidP="00DB7B26">
            <w:pPr>
              <w:spacing w:after="0" w:line="240" w:lineRule="auto"/>
              <w:jc w:val="both"/>
              <w:rPr>
                <w:rFonts w:ascii="Arial" w:eastAsia="Times New Roman" w:hAnsi="Arial" w:cs="Times New Roman"/>
                <w:b/>
                <w:szCs w:val="24"/>
              </w:rPr>
            </w:pPr>
          </w:p>
        </w:tc>
        <w:tc>
          <w:tcPr>
            <w:tcW w:w="3544" w:type="dxa"/>
            <w:vAlign w:val="center"/>
          </w:tcPr>
          <w:p w14:paraId="450585CB" w14:textId="77777777" w:rsidR="0068146A" w:rsidRPr="002E7089" w:rsidRDefault="00133588" w:rsidP="00DB7B26">
            <w:pPr>
              <w:spacing w:after="0" w:line="240" w:lineRule="auto"/>
              <w:jc w:val="both"/>
              <w:rPr>
                <w:rFonts w:ascii="Arial" w:eastAsia="Times New Roman" w:hAnsi="Arial" w:cs="Times New Roman"/>
                <w:b/>
                <w:szCs w:val="24"/>
              </w:rPr>
            </w:pPr>
            <w:r w:rsidRPr="002E7089">
              <w:rPr>
                <w:rFonts w:ascii="Arial" w:eastAsia="Times New Roman" w:hAnsi="Arial" w:cs="Times New Roman"/>
                <w:b/>
                <w:szCs w:val="24"/>
              </w:rPr>
              <w:lastRenderedPageBreak/>
              <w:t xml:space="preserve">Original Proposal </w:t>
            </w:r>
          </w:p>
          <w:p w14:paraId="036F44DE" w14:textId="2410A496" w:rsidR="007B7611" w:rsidRPr="002E7089" w:rsidRDefault="00133588" w:rsidP="00DB7B26">
            <w:pPr>
              <w:spacing w:after="0" w:line="240" w:lineRule="auto"/>
              <w:jc w:val="both"/>
              <w:rPr>
                <w:rFonts w:ascii="Arial" w:eastAsia="Times New Roman" w:hAnsi="Arial" w:cs="Times New Roman"/>
                <w:bCs/>
                <w:szCs w:val="24"/>
              </w:rPr>
            </w:pPr>
            <w:r w:rsidRPr="002E7089">
              <w:rPr>
                <w:rFonts w:ascii="Arial" w:eastAsia="Times New Roman" w:hAnsi="Arial" w:cs="Times New Roman"/>
                <w:bCs/>
                <w:szCs w:val="24"/>
              </w:rPr>
              <w:t xml:space="preserve">Approved GFA </w:t>
            </w:r>
            <w:r w:rsidR="007B7611" w:rsidRPr="002E7089">
              <w:rPr>
                <w:rFonts w:ascii="Arial" w:eastAsia="Times New Roman" w:hAnsi="Arial" w:cs="Times New Roman"/>
                <w:bCs/>
                <w:szCs w:val="24"/>
              </w:rPr>
              <w:t>–</w:t>
            </w:r>
            <w:r w:rsidRPr="002E7089">
              <w:rPr>
                <w:rFonts w:ascii="Arial" w:eastAsia="Times New Roman" w:hAnsi="Arial" w:cs="Times New Roman"/>
                <w:bCs/>
                <w:szCs w:val="24"/>
              </w:rPr>
              <w:t xml:space="preserve"> </w:t>
            </w:r>
            <w:r w:rsidR="007B7611" w:rsidRPr="002E7089">
              <w:rPr>
                <w:rFonts w:ascii="Arial" w:eastAsia="Times New Roman" w:hAnsi="Arial" w:cs="Times New Roman"/>
                <w:bCs/>
                <w:szCs w:val="24"/>
              </w:rPr>
              <w:t>1,165m</w:t>
            </w:r>
            <w:r w:rsidR="007B7611" w:rsidRPr="002E7089">
              <w:rPr>
                <w:rFonts w:ascii="Arial" w:eastAsia="Times New Roman" w:hAnsi="Arial" w:cs="Times New Roman"/>
                <w:bCs/>
                <w:szCs w:val="24"/>
                <w:vertAlign w:val="superscript"/>
              </w:rPr>
              <w:t>2</w:t>
            </w:r>
          </w:p>
          <w:p w14:paraId="263953DA" w14:textId="693D5CEA" w:rsidR="007B7611" w:rsidRPr="002E7089" w:rsidRDefault="00207F9D" w:rsidP="00DB7B26">
            <w:pPr>
              <w:spacing w:after="0" w:line="240" w:lineRule="auto"/>
              <w:jc w:val="both"/>
              <w:rPr>
                <w:rFonts w:ascii="Arial" w:eastAsia="Times New Roman" w:hAnsi="Arial" w:cs="Times New Roman"/>
                <w:bCs/>
                <w:szCs w:val="24"/>
              </w:rPr>
            </w:pPr>
            <w:r w:rsidRPr="002E7089">
              <w:rPr>
                <w:rFonts w:ascii="Arial" w:eastAsia="Times New Roman" w:hAnsi="Arial" w:cs="Times New Roman"/>
                <w:bCs/>
                <w:szCs w:val="24"/>
              </w:rPr>
              <w:lastRenderedPageBreak/>
              <w:t>Approved FSR – 0.93:1</w:t>
            </w:r>
          </w:p>
          <w:p w14:paraId="267BA23F" w14:textId="77777777" w:rsidR="00133588" w:rsidRPr="002E7089" w:rsidRDefault="00133588" w:rsidP="00DB7B26">
            <w:pPr>
              <w:spacing w:after="0" w:line="240" w:lineRule="auto"/>
              <w:jc w:val="both"/>
              <w:rPr>
                <w:rFonts w:ascii="Arial" w:eastAsia="Times New Roman" w:hAnsi="Arial" w:cs="Times New Roman"/>
                <w:b/>
                <w:szCs w:val="24"/>
              </w:rPr>
            </w:pPr>
          </w:p>
          <w:p w14:paraId="459E8FEF" w14:textId="77777777" w:rsidR="00133588" w:rsidRPr="002E7089" w:rsidRDefault="00133588" w:rsidP="00DB7B26">
            <w:pPr>
              <w:spacing w:after="0" w:line="240" w:lineRule="auto"/>
              <w:jc w:val="both"/>
              <w:rPr>
                <w:rFonts w:ascii="Arial" w:eastAsia="Times New Roman" w:hAnsi="Arial" w:cs="Times New Roman"/>
                <w:b/>
                <w:szCs w:val="24"/>
              </w:rPr>
            </w:pPr>
            <w:r w:rsidRPr="002E7089">
              <w:rPr>
                <w:rFonts w:ascii="Arial" w:eastAsia="Times New Roman" w:hAnsi="Arial" w:cs="Times New Roman"/>
                <w:b/>
                <w:szCs w:val="24"/>
              </w:rPr>
              <w:t xml:space="preserve">Proposal as Modified </w:t>
            </w:r>
          </w:p>
          <w:p w14:paraId="21015ED6" w14:textId="56C04484" w:rsidR="00133588" w:rsidRPr="002E7089" w:rsidRDefault="00207F9D" w:rsidP="00DB7B26">
            <w:pPr>
              <w:spacing w:after="0" w:line="240" w:lineRule="auto"/>
              <w:jc w:val="both"/>
              <w:rPr>
                <w:rFonts w:ascii="Arial" w:eastAsia="Times New Roman" w:hAnsi="Arial" w:cs="Times New Roman"/>
                <w:bCs/>
                <w:szCs w:val="24"/>
                <w:vertAlign w:val="superscript"/>
              </w:rPr>
            </w:pPr>
            <w:r w:rsidRPr="002E7089">
              <w:rPr>
                <w:rFonts w:ascii="Arial" w:eastAsia="Times New Roman" w:hAnsi="Arial" w:cs="Times New Roman"/>
                <w:bCs/>
                <w:szCs w:val="24"/>
              </w:rPr>
              <w:t>Proposed GFA – 1,309m</w:t>
            </w:r>
            <w:r w:rsidRPr="002E7089">
              <w:rPr>
                <w:rFonts w:ascii="Arial" w:eastAsia="Times New Roman" w:hAnsi="Arial" w:cs="Times New Roman"/>
                <w:bCs/>
                <w:szCs w:val="24"/>
                <w:vertAlign w:val="superscript"/>
              </w:rPr>
              <w:t>2</w:t>
            </w:r>
          </w:p>
          <w:p w14:paraId="1D482E0D" w14:textId="696CE1BB" w:rsidR="00207F9D" w:rsidRPr="002E7089" w:rsidRDefault="00207F9D" w:rsidP="00DB7B26">
            <w:pPr>
              <w:spacing w:after="0" w:line="240" w:lineRule="auto"/>
              <w:jc w:val="both"/>
              <w:rPr>
                <w:rFonts w:ascii="Arial" w:eastAsia="Times New Roman" w:hAnsi="Arial" w:cs="Times New Roman"/>
                <w:bCs/>
                <w:szCs w:val="24"/>
              </w:rPr>
            </w:pPr>
            <w:r w:rsidRPr="002E7089">
              <w:rPr>
                <w:rFonts w:ascii="Arial" w:eastAsia="Times New Roman" w:hAnsi="Arial" w:cs="Times New Roman"/>
                <w:bCs/>
                <w:szCs w:val="24"/>
              </w:rPr>
              <w:t xml:space="preserve">Proposed FSR </w:t>
            </w:r>
            <w:r w:rsidR="004854AB" w:rsidRPr="002E7089">
              <w:rPr>
                <w:rFonts w:ascii="Arial" w:eastAsia="Times New Roman" w:hAnsi="Arial" w:cs="Times New Roman"/>
                <w:bCs/>
                <w:szCs w:val="24"/>
              </w:rPr>
              <w:t>–</w:t>
            </w:r>
            <w:r w:rsidRPr="002E7089">
              <w:rPr>
                <w:rFonts w:ascii="Arial" w:eastAsia="Times New Roman" w:hAnsi="Arial" w:cs="Times New Roman"/>
                <w:bCs/>
                <w:szCs w:val="24"/>
              </w:rPr>
              <w:t xml:space="preserve"> </w:t>
            </w:r>
            <w:r w:rsidR="004854AB" w:rsidRPr="002E7089">
              <w:rPr>
                <w:rFonts w:ascii="Arial" w:eastAsia="Times New Roman" w:hAnsi="Arial" w:cs="Times New Roman"/>
                <w:bCs/>
                <w:szCs w:val="24"/>
              </w:rPr>
              <w:t>1:1</w:t>
            </w:r>
          </w:p>
          <w:p w14:paraId="64B5D91A" w14:textId="370B34CF" w:rsidR="00133588" w:rsidRPr="002E7089" w:rsidRDefault="00133588" w:rsidP="00DB7B26">
            <w:pPr>
              <w:spacing w:after="0" w:line="240" w:lineRule="auto"/>
              <w:jc w:val="both"/>
              <w:rPr>
                <w:rFonts w:ascii="Arial" w:eastAsia="Times New Roman" w:hAnsi="Arial" w:cs="Times New Roman"/>
                <w:b/>
                <w:szCs w:val="24"/>
              </w:rPr>
            </w:pPr>
          </w:p>
        </w:tc>
        <w:tc>
          <w:tcPr>
            <w:tcW w:w="1559" w:type="dxa"/>
            <w:vAlign w:val="center"/>
          </w:tcPr>
          <w:p w14:paraId="2F569675" w14:textId="5BB488F4" w:rsidR="0068146A" w:rsidRPr="002E7089" w:rsidRDefault="004854AB" w:rsidP="0068146A">
            <w:pPr>
              <w:spacing w:after="0" w:line="240" w:lineRule="auto"/>
              <w:jc w:val="center"/>
              <w:rPr>
                <w:rFonts w:ascii="Arial" w:eastAsia="Times New Roman" w:hAnsi="Arial" w:cs="Times New Roman"/>
                <w:szCs w:val="24"/>
              </w:rPr>
            </w:pPr>
            <w:r w:rsidRPr="002E7089">
              <w:rPr>
                <w:rFonts w:ascii="Arial" w:eastAsia="Times New Roman" w:hAnsi="Arial" w:cs="Times New Roman"/>
                <w:szCs w:val="24"/>
              </w:rPr>
              <w:lastRenderedPageBreak/>
              <w:t>Yes</w:t>
            </w:r>
          </w:p>
        </w:tc>
      </w:tr>
      <w:tr w:rsidR="00DB7B26" w:rsidRPr="002E7089" w14:paraId="1D054325" w14:textId="77777777" w:rsidTr="00A05F62">
        <w:tc>
          <w:tcPr>
            <w:tcW w:w="9639" w:type="dxa"/>
            <w:gridSpan w:val="3"/>
            <w:shd w:val="clear" w:color="auto" w:fill="BFBFBF"/>
          </w:tcPr>
          <w:p w14:paraId="0A6698EC" w14:textId="77777777" w:rsidR="00DB7B26" w:rsidRPr="002E7089" w:rsidRDefault="00DB7B26" w:rsidP="00DB7B26">
            <w:pPr>
              <w:spacing w:after="0" w:line="240" w:lineRule="auto"/>
              <w:jc w:val="both"/>
              <w:rPr>
                <w:rFonts w:ascii="Arial" w:eastAsia="Times New Roman" w:hAnsi="Arial" w:cs="Times New Roman"/>
                <w:b/>
                <w:szCs w:val="24"/>
              </w:rPr>
            </w:pPr>
            <w:bookmarkStart w:id="4" w:name="_Hlk24989108"/>
            <w:bookmarkEnd w:id="3"/>
            <w:r w:rsidRPr="002E7089">
              <w:rPr>
                <w:rFonts w:ascii="Arial" w:eastAsia="Times New Roman" w:hAnsi="Arial" w:cs="Times New Roman"/>
                <w:b/>
                <w:szCs w:val="24"/>
              </w:rPr>
              <w:t>4.4A(3) FSR</w:t>
            </w:r>
          </w:p>
        </w:tc>
      </w:tr>
      <w:tr w:rsidR="00DB7B26" w:rsidRPr="002E7089" w14:paraId="37AEB318" w14:textId="77777777" w:rsidTr="00A05F62">
        <w:tc>
          <w:tcPr>
            <w:tcW w:w="4536" w:type="dxa"/>
          </w:tcPr>
          <w:p w14:paraId="6DED98C3" w14:textId="77777777" w:rsidR="00DB7B26" w:rsidRPr="002E7089" w:rsidRDefault="00DB7B26" w:rsidP="00DB7B26">
            <w:pPr>
              <w:spacing w:after="0" w:line="240" w:lineRule="auto"/>
              <w:jc w:val="both"/>
              <w:rPr>
                <w:rFonts w:ascii="Arial" w:eastAsia="Times New Roman" w:hAnsi="Arial" w:cs="Times New Roman"/>
                <w:szCs w:val="24"/>
              </w:rPr>
            </w:pPr>
            <w:r w:rsidRPr="002E7089">
              <w:rPr>
                <w:rFonts w:ascii="Arial" w:eastAsia="Times New Roman" w:hAnsi="Arial" w:cs="Times New Roman"/>
                <w:szCs w:val="24"/>
              </w:rPr>
              <w:t>Despite clause 4.4, the ratio of the gross floor area of any part of a building used for the purpose of residential accommodation to the site area must not exceed:</w:t>
            </w:r>
          </w:p>
          <w:p w14:paraId="4F0A6521" w14:textId="77777777" w:rsidR="00DB7B26" w:rsidRPr="002E7089" w:rsidRDefault="00DB7B26" w:rsidP="00DB7B26">
            <w:pPr>
              <w:spacing w:after="0" w:line="240" w:lineRule="auto"/>
              <w:jc w:val="both"/>
              <w:rPr>
                <w:rFonts w:ascii="Arial" w:eastAsia="Times New Roman" w:hAnsi="Arial" w:cs="Times New Roman"/>
                <w:szCs w:val="24"/>
              </w:rPr>
            </w:pPr>
          </w:p>
          <w:p w14:paraId="5CD6793B" w14:textId="77777777" w:rsidR="00DB7B26" w:rsidRPr="002E7089" w:rsidRDefault="00DB7B26" w:rsidP="00DB7B26">
            <w:pPr>
              <w:numPr>
                <w:ilvl w:val="0"/>
                <w:numId w:val="39"/>
              </w:numPr>
              <w:spacing w:after="0" w:line="240" w:lineRule="auto"/>
              <w:jc w:val="both"/>
              <w:rPr>
                <w:rFonts w:ascii="Arial" w:eastAsia="Times New Roman" w:hAnsi="Arial" w:cs="Times New Roman"/>
                <w:szCs w:val="24"/>
              </w:rPr>
            </w:pPr>
            <w:r w:rsidRPr="002E7089">
              <w:rPr>
                <w:rFonts w:ascii="Arial" w:eastAsia="Times New Roman" w:hAnsi="Arial" w:cs="Times New Roman"/>
                <w:szCs w:val="24"/>
              </w:rPr>
              <w:t>2.0:1 – if the building is on land in Area 1,</w:t>
            </w:r>
          </w:p>
          <w:p w14:paraId="2AF5A8E6" w14:textId="77777777" w:rsidR="00DB7B26" w:rsidRPr="002E7089" w:rsidRDefault="00DB7B26" w:rsidP="00DB7B26">
            <w:pPr>
              <w:numPr>
                <w:ilvl w:val="0"/>
                <w:numId w:val="39"/>
              </w:numPr>
              <w:spacing w:after="0" w:line="240" w:lineRule="auto"/>
              <w:jc w:val="both"/>
              <w:rPr>
                <w:rFonts w:ascii="Arial" w:eastAsia="Times New Roman" w:hAnsi="Arial" w:cs="Times New Roman"/>
                <w:szCs w:val="24"/>
              </w:rPr>
            </w:pPr>
            <w:r w:rsidRPr="002E7089">
              <w:rPr>
                <w:rFonts w:ascii="Arial" w:eastAsia="Times New Roman" w:hAnsi="Arial" w:cs="Times New Roman"/>
                <w:szCs w:val="24"/>
              </w:rPr>
              <w:t>3.0:1 if the building is on land in Area 2,</w:t>
            </w:r>
          </w:p>
          <w:p w14:paraId="2D5D3894" w14:textId="77777777" w:rsidR="00DB7B26" w:rsidRPr="002E7089" w:rsidRDefault="00DB7B26" w:rsidP="00DB7B26">
            <w:pPr>
              <w:numPr>
                <w:ilvl w:val="0"/>
                <w:numId w:val="39"/>
              </w:numPr>
              <w:spacing w:after="0" w:line="240" w:lineRule="auto"/>
              <w:jc w:val="both"/>
              <w:rPr>
                <w:rFonts w:ascii="Arial" w:eastAsia="Times New Roman" w:hAnsi="Arial" w:cs="Times New Roman"/>
                <w:szCs w:val="24"/>
              </w:rPr>
            </w:pPr>
            <w:r w:rsidRPr="002E7089">
              <w:rPr>
                <w:rFonts w:ascii="Arial" w:eastAsia="Times New Roman" w:hAnsi="Arial" w:cs="Times New Roman"/>
                <w:szCs w:val="24"/>
              </w:rPr>
              <w:t>2.7:1 – if the building is on land in Area 3,</w:t>
            </w:r>
          </w:p>
          <w:p w14:paraId="6C504201" w14:textId="77777777" w:rsidR="00DB7B26" w:rsidRPr="002E7089" w:rsidRDefault="00DB7B26" w:rsidP="00DB7B26">
            <w:pPr>
              <w:numPr>
                <w:ilvl w:val="0"/>
                <w:numId w:val="39"/>
              </w:numPr>
              <w:spacing w:after="0" w:line="240" w:lineRule="auto"/>
              <w:jc w:val="both"/>
              <w:rPr>
                <w:rFonts w:ascii="Arial" w:eastAsia="Times New Roman" w:hAnsi="Arial" w:cs="Times New Roman"/>
                <w:szCs w:val="24"/>
              </w:rPr>
            </w:pPr>
            <w:r w:rsidRPr="002E7089">
              <w:rPr>
                <w:rFonts w:ascii="Arial" w:eastAsia="Times New Roman" w:hAnsi="Arial" w:cs="Times New Roman"/>
                <w:szCs w:val="24"/>
              </w:rPr>
              <w:t xml:space="preserve">2.3:1 – if the building is on land in Area 4, </w:t>
            </w:r>
          </w:p>
          <w:p w14:paraId="5E012210" w14:textId="77777777" w:rsidR="00DB7B26" w:rsidRPr="002E7089" w:rsidRDefault="00DB7B26" w:rsidP="00DB7B26">
            <w:pPr>
              <w:numPr>
                <w:ilvl w:val="0"/>
                <w:numId w:val="39"/>
              </w:numPr>
              <w:spacing w:after="0" w:line="240" w:lineRule="auto"/>
              <w:jc w:val="both"/>
              <w:rPr>
                <w:rFonts w:ascii="Arial" w:eastAsia="Times New Roman" w:hAnsi="Arial" w:cs="Times New Roman"/>
                <w:bCs/>
                <w:szCs w:val="24"/>
              </w:rPr>
            </w:pPr>
            <w:r w:rsidRPr="002E7089">
              <w:rPr>
                <w:rFonts w:ascii="Arial" w:eastAsia="Times New Roman" w:hAnsi="Arial" w:cs="Times New Roman"/>
                <w:bCs/>
                <w:szCs w:val="24"/>
              </w:rPr>
              <w:t>2.2:1 – if the building is on land in Area 5,</w:t>
            </w:r>
          </w:p>
          <w:p w14:paraId="6C84A9D5" w14:textId="77777777" w:rsidR="00DB7B26" w:rsidRPr="002E7089" w:rsidRDefault="00DB7B26" w:rsidP="00DB7B26">
            <w:pPr>
              <w:numPr>
                <w:ilvl w:val="0"/>
                <w:numId w:val="39"/>
              </w:numPr>
              <w:spacing w:after="0" w:line="240" w:lineRule="auto"/>
              <w:jc w:val="both"/>
              <w:rPr>
                <w:rFonts w:ascii="Arial" w:eastAsia="Times New Roman" w:hAnsi="Arial" w:cs="Times New Roman"/>
                <w:szCs w:val="24"/>
              </w:rPr>
            </w:pPr>
            <w:r w:rsidRPr="002E7089">
              <w:rPr>
                <w:rFonts w:ascii="Arial" w:eastAsia="Times New Roman" w:hAnsi="Arial" w:cs="Times New Roman"/>
                <w:szCs w:val="24"/>
              </w:rPr>
              <w:t>1.4:1 – if the building is on land in Area 6.</w:t>
            </w:r>
          </w:p>
          <w:p w14:paraId="38745168" w14:textId="77777777" w:rsidR="00DB7B26" w:rsidRPr="002E7089" w:rsidRDefault="00DB7B26" w:rsidP="00DB7B26">
            <w:pPr>
              <w:numPr>
                <w:ilvl w:val="0"/>
                <w:numId w:val="39"/>
              </w:numPr>
              <w:spacing w:after="0" w:line="240" w:lineRule="auto"/>
              <w:jc w:val="both"/>
              <w:rPr>
                <w:rFonts w:ascii="Arial" w:eastAsia="Times New Roman" w:hAnsi="Arial" w:cs="Times New Roman"/>
                <w:szCs w:val="24"/>
              </w:rPr>
            </w:pPr>
            <w:r w:rsidRPr="002E7089">
              <w:rPr>
                <w:rFonts w:ascii="Arial" w:eastAsia="Times New Roman" w:hAnsi="Arial" w:cs="Times New Roman"/>
                <w:szCs w:val="24"/>
              </w:rPr>
              <w:t>0.2:1 – if the building is on land in Area 7.</w:t>
            </w:r>
          </w:p>
          <w:p w14:paraId="6163D487" w14:textId="77777777" w:rsidR="00DB7B26" w:rsidRPr="002E7089" w:rsidRDefault="00DB7B26" w:rsidP="00DB7B26">
            <w:pPr>
              <w:numPr>
                <w:ilvl w:val="0"/>
                <w:numId w:val="39"/>
              </w:numPr>
              <w:spacing w:after="0" w:line="240" w:lineRule="auto"/>
              <w:jc w:val="both"/>
              <w:rPr>
                <w:rFonts w:ascii="Arial" w:eastAsia="Times New Roman" w:hAnsi="Arial" w:cs="Times New Roman"/>
                <w:szCs w:val="24"/>
              </w:rPr>
            </w:pPr>
            <w:r w:rsidRPr="002E7089">
              <w:rPr>
                <w:rFonts w:ascii="Arial" w:eastAsia="Times New Roman" w:hAnsi="Arial" w:cs="Times New Roman"/>
                <w:szCs w:val="24"/>
              </w:rPr>
              <w:t xml:space="preserve">1.8:1 – if the building is on land in Area 8. </w:t>
            </w:r>
          </w:p>
          <w:p w14:paraId="4DDD1F66" w14:textId="77777777" w:rsidR="00DB7B26" w:rsidRPr="002E7089" w:rsidRDefault="00DB7B26" w:rsidP="00DB7B26">
            <w:pPr>
              <w:numPr>
                <w:ilvl w:val="0"/>
                <w:numId w:val="39"/>
              </w:numPr>
              <w:spacing w:after="0" w:line="240" w:lineRule="auto"/>
              <w:jc w:val="both"/>
              <w:rPr>
                <w:rFonts w:ascii="Arial" w:eastAsia="Times New Roman" w:hAnsi="Arial" w:cs="Times New Roman"/>
                <w:b/>
                <w:bCs/>
                <w:szCs w:val="24"/>
              </w:rPr>
            </w:pPr>
            <w:r w:rsidRPr="002E7089">
              <w:rPr>
                <w:rFonts w:ascii="Arial" w:eastAsia="Times New Roman" w:hAnsi="Arial" w:cs="Times New Roman"/>
                <w:b/>
                <w:bCs/>
                <w:szCs w:val="24"/>
              </w:rPr>
              <w:t xml:space="preserve">7.16:1 – if the building is on land in Area 9. </w:t>
            </w:r>
          </w:p>
        </w:tc>
        <w:tc>
          <w:tcPr>
            <w:tcW w:w="3544" w:type="dxa"/>
            <w:vAlign w:val="center"/>
          </w:tcPr>
          <w:p w14:paraId="76C42CD2" w14:textId="77777777" w:rsidR="00DB7B26" w:rsidRPr="002E7089" w:rsidRDefault="00C4214A" w:rsidP="001A2DB9">
            <w:pPr>
              <w:spacing w:after="0" w:line="240" w:lineRule="auto"/>
              <w:rPr>
                <w:rFonts w:ascii="Arial" w:eastAsia="Times New Roman" w:hAnsi="Arial" w:cs="Times New Roman"/>
                <w:szCs w:val="24"/>
              </w:rPr>
            </w:pPr>
            <w:r w:rsidRPr="002E7089">
              <w:rPr>
                <w:rFonts w:ascii="Arial" w:eastAsia="Times New Roman" w:hAnsi="Arial" w:cs="Times New Roman"/>
                <w:szCs w:val="24"/>
              </w:rPr>
              <w:t>The subject site is located within “Area 9” on the Floor Space Ratio Map.</w:t>
            </w:r>
            <w:r w:rsidR="00BD5C9C" w:rsidRPr="002E7089">
              <w:rPr>
                <w:rFonts w:ascii="Arial" w:eastAsia="Times New Roman" w:hAnsi="Arial" w:cs="Times New Roman"/>
                <w:szCs w:val="24"/>
              </w:rPr>
              <w:t xml:space="preserve"> Therefore, despite Clause 4.4, the ratio of the gross floor area of any part of a building used for the purposes of residential accommodation to the site area must not exceed 7.16:1, and the gross floor area of any part of a building used for the purpose of serviced apartments to the site area must not exceed </w:t>
            </w:r>
            <w:r w:rsidR="00A81958" w:rsidRPr="002E7089">
              <w:rPr>
                <w:rFonts w:ascii="Arial" w:eastAsia="Times New Roman" w:hAnsi="Arial" w:cs="Times New Roman"/>
                <w:szCs w:val="24"/>
              </w:rPr>
              <w:t>1.054:1.</w:t>
            </w:r>
          </w:p>
          <w:p w14:paraId="79835B02" w14:textId="77777777" w:rsidR="001A2DB9" w:rsidRPr="002E7089" w:rsidRDefault="001A2DB9" w:rsidP="004854AB">
            <w:pPr>
              <w:spacing w:after="0" w:line="240" w:lineRule="auto"/>
              <w:jc w:val="both"/>
              <w:rPr>
                <w:rFonts w:ascii="Arial" w:eastAsia="Times New Roman" w:hAnsi="Arial" w:cs="Times New Roman"/>
                <w:szCs w:val="24"/>
              </w:rPr>
            </w:pPr>
          </w:p>
          <w:p w14:paraId="2D4A1FCC" w14:textId="78114281" w:rsidR="001A2DB9" w:rsidRPr="002E7089" w:rsidRDefault="001A2DB9" w:rsidP="001A2DB9">
            <w:pPr>
              <w:spacing w:after="0" w:line="240" w:lineRule="auto"/>
              <w:rPr>
                <w:rFonts w:ascii="Arial" w:eastAsia="Times New Roman" w:hAnsi="Arial" w:cs="Times New Roman"/>
                <w:szCs w:val="24"/>
              </w:rPr>
            </w:pPr>
            <w:r w:rsidRPr="002E7089">
              <w:rPr>
                <w:rFonts w:ascii="Arial" w:eastAsia="Times New Roman" w:hAnsi="Arial" w:cs="Times New Roman"/>
                <w:szCs w:val="24"/>
              </w:rPr>
              <w:t xml:space="preserve">Further, pursuant to clause 4.4A(10), for the purposes of applying a floor space ratio to development </w:t>
            </w:r>
            <w:r w:rsidR="002334DD" w:rsidRPr="002E7089">
              <w:rPr>
                <w:rFonts w:ascii="Arial" w:eastAsia="Times New Roman" w:hAnsi="Arial" w:cs="Times New Roman"/>
                <w:szCs w:val="24"/>
              </w:rPr>
              <w:t xml:space="preserve">on </w:t>
            </w:r>
            <w:r w:rsidRPr="002E7089">
              <w:rPr>
                <w:rFonts w:ascii="Arial" w:eastAsia="Times New Roman" w:hAnsi="Arial" w:cs="Times New Roman"/>
                <w:szCs w:val="24"/>
              </w:rPr>
              <w:t>land in Area 9, including development for a purpose mentioned in subclause (3) or (4) – “Lot 1, DP 577368 and Lot 16 832440 are, despite clause 4.5(3)(b) taken to be a single site area, and The site area is taken to include land that – Is dedicated to council for a public purpose or otherwise set aside as publicly accessible open space, and would have been part of the site area lift had not been dedicated or set aside.”</w:t>
            </w:r>
          </w:p>
          <w:p w14:paraId="52BB0B4C" w14:textId="77777777" w:rsidR="001A2DB9" w:rsidRPr="002E7089" w:rsidRDefault="001A2DB9" w:rsidP="001A2DB9">
            <w:pPr>
              <w:spacing w:after="0" w:line="240" w:lineRule="auto"/>
              <w:rPr>
                <w:rFonts w:ascii="Arial" w:eastAsia="Times New Roman" w:hAnsi="Arial" w:cs="Times New Roman"/>
                <w:szCs w:val="24"/>
              </w:rPr>
            </w:pPr>
          </w:p>
          <w:p w14:paraId="66DAA002" w14:textId="3AE49A56" w:rsidR="001464C9" w:rsidRPr="002E7089" w:rsidRDefault="001464C9" w:rsidP="001A2DB9">
            <w:pPr>
              <w:spacing w:after="0" w:line="240" w:lineRule="auto"/>
              <w:rPr>
                <w:rFonts w:ascii="Arial" w:eastAsia="Times New Roman" w:hAnsi="Arial" w:cs="Times New Roman"/>
                <w:szCs w:val="24"/>
              </w:rPr>
            </w:pPr>
            <w:r w:rsidRPr="002E7089">
              <w:rPr>
                <w:rFonts w:ascii="Arial" w:eastAsia="Times New Roman" w:hAnsi="Arial" w:cs="Times New Roman"/>
                <w:szCs w:val="24"/>
              </w:rPr>
              <w:t>The proposal provides a total of 102,832m</w:t>
            </w:r>
            <w:r w:rsidRPr="002E7089">
              <w:rPr>
                <w:rFonts w:ascii="Arial" w:eastAsia="Times New Roman" w:hAnsi="Arial" w:cs="Times New Roman"/>
                <w:szCs w:val="24"/>
                <w:vertAlign w:val="superscript"/>
              </w:rPr>
              <w:t>2</w:t>
            </w:r>
            <w:r w:rsidRPr="002E7089">
              <w:rPr>
                <w:rFonts w:ascii="Arial" w:eastAsia="Times New Roman" w:hAnsi="Arial" w:cs="Times New Roman"/>
                <w:szCs w:val="24"/>
              </w:rPr>
              <w:t xml:space="preserve"> GFA of residential accommodation within Area 9, which equates to an FSR of 7.16:1 and therefore complies.</w:t>
            </w:r>
          </w:p>
          <w:p w14:paraId="502489A7" w14:textId="43F10E08" w:rsidR="001A2DB9" w:rsidRPr="002E7089" w:rsidRDefault="001A2DB9" w:rsidP="001A2DB9">
            <w:pPr>
              <w:spacing w:after="0" w:line="240" w:lineRule="auto"/>
              <w:rPr>
                <w:rFonts w:ascii="Arial" w:eastAsia="Times New Roman" w:hAnsi="Arial" w:cs="Times New Roman"/>
                <w:szCs w:val="24"/>
              </w:rPr>
            </w:pPr>
          </w:p>
        </w:tc>
        <w:tc>
          <w:tcPr>
            <w:tcW w:w="1559" w:type="dxa"/>
            <w:vAlign w:val="center"/>
          </w:tcPr>
          <w:p w14:paraId="24C1BE4F" w14:textId="54A7603A" w:rsidR="00DB7B26" w:rsidRPr="002E7089" w:rsidRDefault="001464C9" w:rsidP="001A2DB9">
            <w:pPr>
              <w:spacing w:after="0" w:line="240" w:lineRule="auto"/>
              <w:jc w:val="center"/>
              <w:rPr>
                <w:rFonts w:ascii="Arial" w:eastAsia="Times New Roman" w:hAnsi="Arial" w:cs="Times New Roman"/>
                <w:szCs w:val="24"/>
              </w:rPr>
            </w:pPr>
            <w:r w:rsidRPr="002E7089">
              <w:rPr>
                <w:rFonts w:ascii="Arial" w:eastAsia="Times New Roman" w:hAnsi="Arial" w:cs="Times New Roman"/>
                <w:szCs w:val="24"/>
              </w:rPr>
              <w:t>Yes</w:t>
            </w:r>
          </w:p>
        </w:tc>
      </w:tr>
      <w:tr w:rsidR="00DB7B26" w:rsidRPr="002E7089" w14:paraId="1D14BA42" w14:textId="77777777" w:rsidTr="00A05F62">
        <w:tc>
          <w:tcPr>
            <w:tcW w:w="9639" w:type="dxa"/>
            <w:gridSpan w:val="3"/>
            <w:shd w:val="clear" w:color="auto" w:fill="BFBFBF"/>
          </w:tcPr>
          <w:p w14:paraId="441963C1" w14:textId="6F6E851F" w:rsidR="00DB7B26" w:rsidRPr="002E7089" w:rsidRDefault="00FB0362" w:rsidP="00DB7B26">
            <w:pPr>
              <w:spacing w:after="0" w:line="240" w:lineRule="auto"/>
              <w:jc w:val="both"/>
              <w:rPr>
                <w:rFonts w:ascii="Arial" w:eastAsia="Times New Roman" w:hAnsi="Arial" w:cs="Times New Roman"/>
                <w:b/>
                <w:szCs w:val="24"/>
              </w:rPr>
            </w:pPr>
            <w:r w:rsidRPr="002E7089">
              <w:rPr>
                <w:rFonts w:ascii="Arial" w:eastAsia="Times New Roman" w:hAnsi="Arial" w:cs="Times New Roman"/>
                <w:b/>
                <w:szCs w:val="24"/>
              </w:rPr>
              <w:t>5.1A Development on land intended to be ac</w:t>
            </w:r>
            <w:r w:rsidR="008D3CE3" w:rsidRPr="002E7089">
              <w:rPr>
                <w:rFonts w:ascii="Arial" w:eastAsia="Times New Roman" w:hAnsi="Arial" w:cs="Times New Roman"/>
                <w:b/>
                <w:szCs w:val="24"/>
              </w:rPr>
              <w:t>quired for public purposes.</w:t>
            </w:r>
          </w:p>
        </w:tc>
      </w:tr>
      <w:tr w:rsidR="00DB7B26" w:rsidRPr="002E7089" w14:paraId="2838B684" w14:textId="77777777" w:rsidTr="00A05F62">
        <w:tc>
          <w:tcPr>
            <w:tcW w:w="4536" w:type="dxa"/>
          </w:tcPr>
          <w:p w14:paraId="18D8B5E7" w14:textId="56024B76" w:rsidR="00A94AC0" w:rsidRPr="002E7089" w:rsidRDefault="00A94AC0" w:rsidP="00194DDC">
            <w:pPr>
              <w:spacing w:after="0" w:line="240" w:lineRule="auto"/>
              <w:rPr>
                <w:rFonts w:ascii="Arial" w:eastAsia="Times New Roman" w:hAnsi="Arial" w:cs="Times New Roman"/>
                <w:szCs w:val="24"/>
              </w:rPr>
            </w:pPr>
            <w:r w:rsidRPr="002E7089">
              <w:rPr>
                <w:rFonts w:ascii="Arial" w:eastAsia="Times New Roman" w:hAnsi="Arial" w:cs="Times New Roman"/>
                <w:szCs w:val="24"/>
              </w:rPr>
              <w:t xml:space="preserve">This clause applies to land shown on the </w:t>
            </w:r>
            <w:r w:rsidRPr="002E7089">
              <w:rPr>
                <w:rFonts w:ascii="Arial" w:eastAsia="Times New Roman" w:hAnsi="Arial" w:cs="Times New Roman"/>
                <w:i/>
                <w:iCs/>
                <w:szCs w:val="24"/>
              </w:rPr>
              <w:t>Land Reservation Acquisition Map</w:t>
            </w:r>
            <w:r w:rsidR="000C3C81" w:rsidRPr="002E7089">
              <w:rPr>
                <w:rFonts w:ascii="Arial" w:eastAsia="Times New Roman" w:hAnsi="Arial" w:cs="Times New Roman"/>
                <w:szCs w:val="24"/>
              </w:rPr>
              <w:t xml:space="preserve"> and specified in Column 1 of the table</w:t>
            </w:r>
            <w:r w:rsidR="00C22439" w:rsidRPr="002E7089">
              <w:rPr>
                <w:rFonts w:ascii="Arial" w:eastAsia="Times New Roman" w:hAnsi="Arial" w:cs="Times New Roman"/>
                <w:szCs w:val="24"/>
              </w:rPr>
              <w:t xml:space="preserve"> to this clause and that has not been acquired by the relevant authority of </w:t>
            </w:r>
            <w:r w:rsidR="00194DDC" w:rsidRPr="002E7089">
              <w:rPr>
                <w:rFonts w:ascii="Arial" w:eastAsia="Times New Roman" w:hAnsi="Arial" w:cs="Times New Roman"/>
                <w:szCs w:val="24"/>
              </w:rPr>
              <w:t>the State specified for the land in Clause 5.1.</w:t>
            </w:r>
            <w:r w:rsidR="000C3C81" w:rsidRPr="002E7089">
              <w:rPr>
                <w:rFonts w:ascii="Arial" w:eastAsia="Times New Roman" w:hAnsi="Arial" w:cs="Times New Roman"/>
                <w:szCs w:val="24"/>
              </w:rPr>
              <w:t xml:space="preserve"> </w:t>
            </w:r>
          </w:p>
          <w:p w14:paraId="68F430AD" w14:textId="77777777" w:rsidR="008D3CE3" w:rsidRPr="002E7089" w:rsidRDefault="008D3CE3" w:rsidP="00DB7B26">
            <w:pPr>
              <w:spacing w:after="0" w:line="240" w:lineRule="auto"/>
              <w:jc w:val="both"/>
              <w:rPr>
                <w:rFonts w:ascii="Arial" w:eastAsia="Times New Roman" w:hAnsi="Arial" w:cs="Times New Roman"/>
                <w:szCs w:val="24"/>
              </w:rPr>
            </w:pPr>
          </w:p>
          <w:p w14:paraId="3E0C1316" w14:textId="77777777" w:rsidR="008D3CE3" w:rsidRPr="002E7089" w:rsidRDefault="008D3CE3" w:rsidP="00DB7B26">
            <w:pPr>
              <w:spacing w:after="0" w:line="240" w:lineRule="auto"/>
              <w:jc w:val="both"/>
              <w:rPr>
                <w:rFonts w:ascii="Arial" w:eastAsia="Times New Roman" w:hAnsi="Arial" w:cs="Times New Roman"/>
                <w:szCs w:val="24"/>
              </w:rPr>
            </w:pPr>
          </w:p>
          <w:p w14:paraId="226C2BAD" w14:textId="77777777" w:rsidR="008D3CE3" w:rsidRPr="002E7089" w:rsidRDefault="008D3CE3" w:rsidP="00DB7B26">
            <w:pPr>
              <w:spacing w:after="0" w:line="240" w:lineRule="auto"/>
              <w:jc w:val="both"/>
              <w:rPr>
                <w:rFonts w:ascii="Arial" w:eastAsia="Times New Roman" w:hAnsi="Arial" w:cs="Times New Roman"/>
                <w:szCs w:val="24"/>
              </w:rPr>
            </w:pPr>
          </w:p>
          <w:p w14:paraId="2E34864E" w14:textId="77777777" w:rsidR="008D3CE3" w:rsidRPr="002E7089" w:rsidRDefault="008D3CE3" w:rsidP="00DB7B26">
            <w:pPr>
              <w:spacing w:after="0" w:line="240" w:lineRule="auto"/>
              <w:jc w:val="both"/>
              <w:rPr>
                <w:rFonts w:ascii="Arial" w:eastAsia="Times New Roman" w:hAnsi="Arial" w:cs="Times New Roman"/>
                <w:szCs w:val="24"/>
              </w:rPr>
            </w:pPr>
          </w:p>
          <w:p w14:paraId="1D8E4014" w14:textId="77777777" w:rsidR="008D3CE3" w:rsidRPr="002E7089" w:rsidRDefault="008D3CE3" w:rsidP="00DB7B26">
            <w:pPr>
              <w:spacing w:after="0" w:line="240" w:lineRule="auto"/>
              <w:jc w:val="both"/>
              <w:rPr>
                <w:rFonts w:ascii="Arial" w:eastAsia="Times New Roman" w:hAnsi="Arial" w:cs="Times New Roman"/>
                <w:szCs w:val="24"/>
              </w:rPr>
            </w:pPr>
          </w:p>
          <w:p w14:paraId="3E0B36C4" w14:textId="77777777" w:rsidR="008D3CE3" w:rsidRPr="002E7089" w:rsidRDefault="008D3CE3" w:rsidP="00DB7B26">
            <w:pPr>
              <w:spacing w:after="0" w:line="240" w:lineRule="auto"/>
              <w:jc w:val="both"/>
              <w:rPr>
                <w:rFonts w:ascii="Arial" w:eastAsia="Times New Roman" w:hAnsi="Arial" w:cs="Times New Roman"/>
                <w:szCs w:val="24"/>
              </w:rPr>
            </w:pPr>
          </w:p>
          <w:p w14:paraId="51944511" w14:textId="2C1A512B" w:rsidR="008D3CE3" w:rsidRPr="002E7089" w:rsidRDefault="008D3CE3" w:rsidP="00DB7B26">
            <w:pPr>
              <w:spacing w:after="0" w:line="240" w:lineRule="auto"/>
              <w:jc w:val="both"/>
              <w:rPr>
                <w:rFonts w:ascii="Arial" w:eastAsia="Times New Roman" w:hAnsi="Arial" w:cs="Times New Roman"/>
                <w:szCs w:val="24"/>
              </w:rPr>
            </w:pPr>
          </w:p>
        </w:tc>
        <w:tc>
          <w:tcPr>
            <w:tcW w:w="3544" w:type="dxa"/>
            <w:vAlign w:val="center"/>
          </w:tcPr>
          <w:p w14:paraId="259B7790" w14:textId="77777777" w:rsidR="00022AF8" w:rsidRPr="002E7089" w:rsidRDefault="009551F7" w:rsidP="009551F7">
            <w:pPr>
              <w:spacing w:after="0" w:line="240" w:lineRule="auto"/>
              <w:rPr>
                <w:rFonts w:ascii="Arial" w:eastAsia="Times New Roman" w:hAnsi="Arial" w:cs="Times New Roman"/>
                <w:szCs w:val="24"/>
              </w:rPr>
            </w:pPr>
            <w:r w:rsidRPr="002E7089">
              <w:rPr>
                <w:rFonts w:ascii="Arial" w:eastAsia="Times New Roman" w:hAnsi="Arial" w:cs="Times New Roman"/>
                <w:szCs w:val="24"/>
              </w:rPr>
              <w:lastRenderedPageBreak/>
              <w:t xml:space="preserve">Stratum subdivision has been approved for the land reserved for acquisition along Railway Parade. </w:t>
            </w:r>
            <w:r w:rsidR="00022AF8" w:rsidRPr="002E7089">
              <w:rPr>
                <w:rFonts w:ascii="Arial" w:eastAsia="Times New Roman" w:hAnsi="Arial" w:cs="Times New Roman"/>
                <w:szCs w:val="24"/>
              </w:rPr>
              <w:t xml:space="preserve">The subdivision included the surface of the reserved land (as outlined in the BLEP’s land acquisition map). It is intended that this new lot (Lot 11) is to be </w:t>
            </w:r>
            <w:r w:rsidR="00022AF8" w:rsidRPr="002E7089">
              <w:rPr>
                <w:rFonts w:ascii="Arial" w:eastAsia="Times New Roman" w:hAnsi="Arial" w:cs="Times New Roman"/>
                <w:szCs w:val="24"/>
              </w:rPr>
              <w:lastRenderedPageBreak/>
              <w:t xml:space="preserve">dedicated to Council and the land beneath the stratum subdivision (Lot 10) will remain in the ownership of the applicant. </w:t>
            </w:r>
          </w:p>
          <w:p w14:paraId="282AA1FB" w14:textId="77777777" w:rsidR="00022AF8" w:rsidRPr="002E7089" w:rsidRDefault="00022AF8" w:rsidP="009551F7">
            <w:pPr>
              <w:spacing w:after="0" w:line="240" w:lineRule="auto"/>
              <w:rPr>
                <w:rFonts w:ascii="Arial" w:eastAsia="Times New Roman" w:hAnsi="Arial" w:cs="Times New Roman"/>
                <w:szCs w:val="24"/>
              </w:rPr>
            </w:pPr>
          </w:p>
          <w:p w14:paraId="1ABBA35B" w14:textId="77777777" w:rsidR="00022AF8" w:rsidRPr="002E7089" w:rsidRDefault="00022AF8" w:rsidP="009551F7">
            <w:pPr>
              <w:spacing w:after="0" w:line="240" w:lineRule="auto"/>
              <w:rPr>
                <w:rFonts w:ascii="Arial" w:eastAsia="Times New Roman" w:hAnsi="Arial" w:cs="Times New Roman"/>
                <w:szCs w:val="24"/>
              </w:rPr>
            </w:pPr>
            <w:r w:rsidRPr="002E7089">
              <w:rPr>
                <w:rFonts w:ascii="Arial" w:eastAsia="Times New Roman" w:hAnsi="Arial" w:cs="Times New Roman"/>
                <w:szCs w:val="24"/>
              </w:rPr>
              <w:t xml:space="preserve">The development has been setback from Lot 11 and complies with this clause. The approval of the stratum subdivision application (ref: 10.2023.32.1), allows the land (beneath Lot 11) to be redeveloped. </w:t>
            </w:r>
          </w:p>
          <w:p w14:paraId="7F6283F4" w14:textId="77777777" w:rsidR="00022AF8" w:rsidRPr="002E7089" w:rsidRDefault="00022AF8" w:rsidP="009551F7">
            <w:pPr>
              <w:spacing w:after="0" w:line="240" w:lineRule="auto"/>
              <w:rPr>
                <w:rFonts w:ascii="Arial" w:eastAsia="Times New Roman" w:hAnsi="Arial" w:cs="Times New Roman"/>
                <w:szCs w:val="24"/>
              </w:rPr>
            </w:pPr>
          </w:p>
          <w:p w14:paraId="402A749E" w14:textId="2B7695EE" w:rsidR="00DB7B26" w:rsidRPr="002E7089" w:rsidRDefault="00022AF8" w:rsidP="009551F7">
            <w:pPr>
              <w:spacing w:after="0" w:line="240" w:lineRule="auto"/>
              <w:rPr>
                <w:rFonts w:ascii="Arial" w:eastAsia="Times New Roman" w:hAnsi="Arial" w:cs="Times New Roman"/>
                <w:szCs w:val="24"/>
              </w:rPr>
            </w:pPr>
            <w:r w:rsidRPr="002E7089">
              <w:rPr>
                <w:rFonts w:ascii="Arial" w:eastAsia="Times New Roman" w:hAnsi="Arial" w:cs="Times New Roman"/>
                <w:szCs w:val="24"/>
              </w:rPr>
              <w:t>The approval of modification 10.2021.44.2, reinstate the basement area beneath Lot 11, which is compliant with this clause. The proposed amendments are consistent with the approved modification and also extends the basement underneath Lot 11</w:t>
            </w:r>
          </w:p>
        </w:tc>
        <w:tc>
          <w:tcPr>
            <w:tcW w:w="1559" w:type="dxa"/>
            <w:vAlign w:val="center"/>
          </w:tcPr>
          <w:p w14:paraId="37C8AA44" w14:textId="031113C0" w:rsidR="00DB7B26" w:rsidRPr="002E7089" w:rsidRDefault="00022AF8" w:rsidP="00022AF8">
            <w:pPr>
              <w:spacing w:after="0" w:line="240" w:lineRule="auto"/>
              <w:jc w:val="center"/>
              <w:rPr>
                <w:rFonts w:ascii="Arial" w:eastAsia="Times New Roman" w:hAnsi="Arial" w:cs="Times New Roman"/>
                <w:szCs w:val="24"/>
              </w:rPr>
            </w:pPr>
            <w:r w:rsidRPr="002E7089">
              <w:rPr>
                <w:rFonts w:ascii="Arial" w:eastAsia="Times New Roman" w:hAnsi="Arial" w:cs="Times New Roman"/>
                <w:szCs w:val="24"/>
              </w:rPr>
              <w:lastRenderedPageBreak/>
              <w:t>Yes</w:t>
            </w:r>
          </w:p>
        </w:tc>
      </w:tr>
      <w:tr w:rsidR="00DB7B26" w:rsidRPr="002E7089" w14:paraId="07472929" w14:textId="77777777" w:rsidTr="00A05F62">
        <w:tc>
          <w:tcPr>
            <w:tcW w:w="9639" w:type="dxa"/>
            <w:gridSpan w:val="3"/>
            <w:shd w:val="clear" w:color="auto" w:fill="BFBFBF"/>
          </w:tcPr>
          <w:p w14:paraId="22BEA831" w14:textId="77777777" w:rsidR="00DB7B26" w:rsidRPr="002E7089" w:rsidRDefault="00DB7B26" w:rsidP="00DB7B26">
            <w:pPr>
              <w:spacing w:after="0" w:line="240" w:lineRule="auto"/>
              <w:jc w:val="both"/>
              <w:rPr>
                <w:rFonts w:ascii="Arial" w:eastAsia="Times New Roman" w:hAnsi="Arial" w:cs="Times New Roman"/>
                <w:b/>
                <w:szCs w:val="24"/>
              </w:rPr>
            </w:pPr>
            <w:r w:rsidRPr="002E7089">
              <w:rPr>
                <w:rFonts w:ascii="Arial" w:eastAsia="Times New Roman" w:hAnsi="Arial" w:cs="Times New Roman"/>
                <w:b/>
                <w:szCs w:val="24"/>
              </w:rPr>
              <w:t xml:space="preserve">5.10 Heritage Conservation </w:t>
            </w:r>
          </w:p>
        </w:tc>
      </w:tr>
      <w:bookmarkEnd w:id="4"/>
      <w:tr w:rsidR="00DB7B26" w:rsidRPr="002E7089" w14:paraId="0631F74C" w14:textId="77777777" w:rsidTr="00A05F62">
        <w:tc>
          <w:tcPr>
            <w:tcW w:w="4536" w:type="dxa"/>
          </w:tcPr>
          <w:p w14:paraId="5002B6B3" w14:textId="77777777" w:rsidR="00DB7B26" w:rsidRPr="002E7089" w:rsidRDefault="00DB7B26" w:rsidP="00DB7B26">
            <w:pPr>
              <w:spacing w:after="0" w:line="240" w:lineRule="auto"/>
              <w:jc w:val="both"/>
              <w:rPr>
                <w:rFonts w:ascii="Arial" w:eastAsia="Times New Roman" w:hAnsi="Arial" w:cs="Times New Roman"/>
                <w:szCs w:val="24"/>
              </w:rPr>
            </w:pPr>
            <w:r w:rsidRPr="002E7089">
              <w:rPr>
                <w:rFonts w:ascii="Arial" w:eastAsia="Times New Roman" w:hAnsi="Arial" w:cs="Times New Roman"/>
                <w:szCs w:val="24"/>
              </w:rPr>
              <w:t>(1) Objectives The objectives of this clause are as follows—</w:t>
            </w:r>
          </w:p>
          <w:p w14:paraId="1327E2B2" w14:textId="77777777" w:rsidR="00DB7B26" w:rsidRPr="002E7089" w:rsidRDefault="00DB7B26" w:rsidP="00DB7B26">
            <w:pPr>
              <w:spacing w:after="0" w:line="240" w:lineRule="auto"/>
              <w:jc w:val="both"/>
              <w:rPr>
                <w:rFonts w:ascii="Arial" w:eastAsia="Times New Roman" w:hAnsi="Arial" w:cs="Times New Roman"/>
                <w:szCs w:val="24"/>
              </w:rPr>
            </w:pPr>
            <w:r w:rsidRPr="002E7089">
              <w:rPr>
                <w:rFonts w:ascii="Arial" w:eastAsia="Times New Roman" w:hAnsi="Arial" w:cs="Times New Roman"/>
                <w:szCs w:val="24"/>
              </w:rPr>
              <w:t>(a)  to conserve the environmental heritage of Burwood,</w:t>
            </w:r>
          </w:p>
          <w:p w14:paraId="7C308F31" w14:textId="77777777" w:rsidR="00DB7B26" w:rsidRPr="002E7089" w:rsidRDefault="00DB7B26" w:rsidP="00DB7B26">
            <w:pPr>
              <w:spacing w:after="0" w:line="240" w:lineRule="auto"/>
              <w:jc w:val="both"/>
              <w:rPr>
                <w:rFonts w:ascii="Arial" w:eastAsia="Times New Roman" w:hAnsi="Arial" w:cs="Times New Roman"/>
                <w:szCs w:val="24"/>
              </w:rPr>
            </w:pPr>
            <w:r w:rsidRPr="002E7089">
              <w:rPr>
                <w:rFonts w:ascii="Arial" w:eastAsia="Times New Roman" w:hAnsi="Arial" w:cs="Times New Roman"/>
                <w:szCs w:val="24"/>
              </w:rPr>
              <w:t>(b) to conserve the heritage significance of heritage items and heritage conservation areas, including associated fabric, settings and views,</w:t>
            </w:r>
          </w:p>
          <w:p w14:paraId="6DF24468" w14:textId="77777777" w:rsidR="00DB7B26" w:rsidRPr="002E7089" w:rsidRDefault="00DB7B26" w:rsidP="00DB7B26">
            <w:pPr>
              <w:spacing w:after="0" w:line="240" w:lineRule="auto"/>
              <w:jc w:val="both"/>
              <w:rPr>
                <w:rFonts w:ascii="Arial" w:eastAsia="Times New Roman" w:hAnsi="Arial" w:cs="Times New Roman"/>
                <w:szCs w:val="24"/>
              </w:rPr>
            </w:pPr>
            <w:r w:rsidRPr="002E7089">
              <w:rPr>
                <w:rFonts w:ascii="Arial" w:eastAsia="Times New Roman" w:hAnsi="Arial" w:cs="Times New Roman"/>
                <w:szCs w:val="24"/>
              </w:rPr>
              <w:t>(c) to conserve archaeological sites,</w:t>
            </w:r>
          </w:p>
          <w:p w14:paraId="0237427F" w14:textId="77777777" w:rsidR="00DB7B26" w:rsidRPr="002E7089" w:rsidRDefault="00DB7B26" w:rsidP="00DB7B26">
            <w:pPr>
              <w:spacing w:after="0" w:line="240" w:lineRule="auto"/>
              <w:jc w:val="both"/>
              <w:rPr>
                <w:rFonts w:ascii="Arial" w:eastAsia="Times New Roman" w:hAnsi="Arial" w:cs="Times New Roman"/>
                <w:szCs w:val="24"/>
              </w:rPr>
            </w:pPr>
            <w:r w:rsidRPr="002E7089">
              <w:rPr>
                <w:rFonts w:ascii="Arial" w:eastAsia="Times New Roman" w:hAnsi="Arial" w:cs="Times New Roman"/>
                <w:szCs w:val="24"/>
              </w:rPr>
              <w:t>(d) to conserve Aboriginal objects and Aboriginal places of heritage significance.</w:t>
            </w:r>
          </w:p>
        </w:tc>
        <w:tc>
          <w:tcPr>
            <w:tcW w:w="3544" w:type="dxa"/>
            <w:vAlign w:val="center"/>
          </w:tcPr>
          <w:p w14:paraId="1CFEA73B" w14:textId="66869E73" w:rsidR="00DB7B26" w:rsidRPr="002E7089" w:rsidRDefault="00507741" w:rsidP="00507741">
            <w:pPr>
              <w:spacing w:after="0" w:line="240" w:lineRule="auto"/>
              <w:rPr>
                <w:rFonts w:ascii="Arial" w:eastAsia="Times New Roman" w:hAnsi="Arial" w:cs="Times New Roman"/>
                <w:szCs w:val="24"/>
              </w:rPr>
            </w:pPr>
            <w:r w:rsidRPr="002E7089">
              <w:rPr>
                <w:rFonts w:ascii="Arial" w:eastAsia="Times New Roman" w:hAnsi="Arial" w:cs="Times New Roman"/>
                <w:szCs w:val="24"/>
              </w:rPr>
              <w:t>The Council land, in particular the Burwood Library (“I47”), is a heritage item of local significance, listed within Schedule 5 of the BLEP 2012. The site is also in the vicinity of several other heritage items. Given the nature of the modifications, there is no impact on surrounding heritage items.</w:t>
            </w:r>
          </w:p>
          <w:p w14:paraId="7062328A" w14:textId="77777777" w:rsidR="00DB7B26" w:rsidRPr="002E7089" w:rsidRDefault="00DB7B26" w:rsidP="00DB7B26">
            <w:pPr>
              <w:spacing w:after="0" w:line="240" w:lineRule="auto"/>
              <w:jc w:val="both"/>
              <w:rPr>
                <w:rFonts w:ascii="Arial" w:eastAsia="Times New Roman" w:hAnsi="Arial" w:cs="Times New Roman"/>
                <w:szCs w:val="24"/>
              </w:rPr>
            </w:pPr>
          </w:p>
        </w:tc>
        <w:tc>
          <w:tcPr>
            <w:tcW w:w="1559" w:type="dxa"/>
            <w:vAlign w:val="center"/>
          </w:tcPr>
          <w:p w14:paraId="0239BA25" w14:textId="77777777" w:rsidR="00DB7B26" w:rsidRPr="002E7089" w:rsidRDefault="00DB7B26" w:rsidP="00DB7B26">
            <w:pPr>
              <w:spacing w:after="0" w:line="240" w:lineRule="auto"/>
              <w:jc w:val="both"/>
              <w:rPr>
                <w:rFonts w:ascii="Arial" w:eastAsia="Times New Roman" w:hAnsi="Arial" w:cs="Times New Roman"/>
                <w:szCs w:val="24"/>
              </w:rPr>
            </w:pPr>
          </w:p>
          <w:p w14:paraId="7BA6C107" w14:textId="77777777" w:rsidR="00DB7B26" w:rsidRPr="002E7089" w:rsidRDefault="00DB7B26" w:rsidP="00DB7B26">
            <w:pPr>
              <w:spacing w:after="0" w:line="240" w:lineRule="auto"/>
              <w:jc w:val="both"/>
              <w:rPr>
                <w:rFonts w:ascii="Arial" w:eastAsia="Times New Roman" w:hAnsi="Arial" w:cs="Times New Roman"/>
                <w:szCs w:val="24"/>
              </w:rPr>
            </w:pPr>
          </w:p>
          <w:p w14:paraId="47483476" w14:textId="77777777" w:rsidR="00DB7B26" w:rsidRPr="002E7089" w:rsidRDefault="00DB7B26" w:rsidP="00DB7B26">
            <w:pPr>
              <w:spacing w:after="0" w:line="240" w:lineRule="auto"/>
              <w:jc w:val="both"/>
              <w:rPr>
                <w:rFonts w:ascii="Arial" w:eastAsia="Times New Roman" w:hAnsi="Arial" w:cs="Times New Roman"/>
                <w:szCs w:val="24"/>
              </w:rPr>
            </w:pPr>
          </w:p>
          <w:p w14:paraId="38117AA5" w14:textId="77777777" w:rsidR="00DB7B26" w:rsidRPr="002E7089" w:rsidRDefault="00DB7B26" w:rsidP="00507741">
            <w:pPr>
              <w:spacing w:after="0" w:line="240" w:lineRule="auto"/>
              <w:jc w:val="center"/>
              <w:rPr>
                <w:rFonts w:ascii="Arial" w:eastAsia="Times New Roman" w:hAnsi="Arial" w:cs="Times New Roman"/>
                <w:szCs w:val="24"/>
              </w:rPr>
            </w:pPr>
            <w:r w:rsidRPr="002E7089">
              <w:rPr>
                <w:rFonts w:ascii="Arial" w:eastAsia="Times New Roman" w:hAnsi="Arial" w:cs="Times New Roman"/>
                <w:szCs w:val="24"/>
              </w:rPr>
              <w:t>Yes</w:t>
            </w:r>
          </w:p>
          <w:p w14:paraId="119AD560" w14:textId="77777777" w:rsidR="00DB7B26" w:rsidRPr="002E7089" w:rsidRDefault="00DB7B26" w:rsidP="00DB7B26">
            <w:pPr>
              <w:spacing w:after="0" w:line="240" w:lineRule="auto"/>
              <w:jc w:val="both"/>
              <w:rPr>
                <w:rFonts w:ascii="Arial" w:eastAsia="Times New Roman" w:hAnsi="Arial" w:cs="Times New Roman"/>
                <w:szCs w:val="24"/>
              </w:rPr>
            </w:pPr>
          </w:p>
          <w:p w14:paraId="7BF877A6" w14:textId="77777777" w:rsidR="00DB7B26" w:rsidRPr="002E7089" w:rsidRDefault="00DB7B26" w:rsidP="00DB7B26">
            <w:pPr>
              <w:spacing w:after="0" w:line="240" w:lineRule="auto"/>
              <w:jc w:val="both"/>
              <w:rPr>
                <w:rFonts w:ascii="Arial" w:eastAsia="Times New Roman" w:hAnsi="Arial" w:cs="Times New Roman"/>
                <w:szCs w:val="24"/>
              </w:rPr>
            </w:pPr>
          </w:p>
          <w:p w14:paraId="061308DB" w14:textId="77777777" w:rsidR="00DB7B26" w:rsidRPr="002E7089" w:rsidRDefault="00DB7B26" w:rsidP="00DB7B26">
            <w:pPr>
              <w:spacing w:after="0" w:line="240" w:lineRule="auto"/>
              <w:jc w:val="both"/>
              <w:rPr>
                <w:rFonts w:ascii="Arial" w:eastAsia="Times New Roman" w:hAnsi="Arial" w:cs="Times New Roman"/>
                <w:szCs w:val="24"/>
              </w:rPr>
            </w:pPr>
          </w:p>
          <w:p w14:paraId="23475C41" w14:textId="77777777" w:rsidR="00DB7B26" w:rsidRPr="002E7089" w:rsidRDefault="00DB7B26" w:rsidP="00DB7B26">
            <w:pPr>
              <w:spacing w:after="0" w:line="240" w:lineRule="auto"/>
              <w:jc w:val="both"/>
              <w:rPr>
                <w:rFonts w:ascii="Arial" w:eastAsia="Times New Roman" w:hAnsi="Arial" w:cs="Times New Roman"/>
                <w:szCs w:val="24"/>
              </w:rPr>
            </w:pPr>
          </w:p>
          <w:p w14:paraId="03AAE0EA" w14:textId="77777777" w:rsidR="00DB7B26" w:rsidRPr="002E7089" w:rsidRDefault="00DB7B26" w:rsidP="00DB7B26">
            <w:pPr>
              <w:spacing w:after="0" w:line="240" w:lineRule="auto"/>
              <w:jc w:val="both"/>
              <w:rPr>
                <w:rFonts w:ascii="Arial" w:eastAsia="Times New Roman" w:hAnsi="Arial" w:cs="Times New Roman"/>
                <w:szCs w:val="24"/>
              </w:rPr>
            </w:pPr>
          </w:p>
          <w:p w14:paraId="4D83266E" w14:textId="77777777" w:rsidR="00DB7B26" w:rsidRPr="002E7089" w:rsidRDefault="00DB7B26" w:rsidP="00DB7B26">
            <w:pPr>
              <w:spacing w:after="0" w:line="240" w:lineRule="auto"/>
              <w:jc w:val="both"/>
              <w:rPr>
                <w:rFonts w:ascii="Arial" w:eastAsia="Times New Roman" w:hAnsi="Arial" w:cs="Times New Roman"/>
                <w:szCs w:val="24"/>
              </w:rPr>
            </w:pPr>
          </w:p>
          <w:p w14:paraId="3B66375B" w14:textId="77777777" w:rsidR="00DB7B26" w:rsidRPr="002E7089" w:rsidRDefault="00DB7B26" w:rsidP="00DB7B26">
            <w:pPr>
              <w:spacing w:after="0" w:line="240" w:lineRule="auto"/>
              <w:jc w:val="both"/>
              <w:rPr>
                <w:rFonts w:ascii="Arial" w:eastAsia="Times New Roman" w:hAnsi="Arial" w:cs="Times New Roman"/>
                <w:szCs w:val="24"/>
              </w:rPr>
            </w:pPr>
          </w:p>
          <w:p w14:paraId="5B667F64" w14:textId="77777777" w:rsidR="00DB7B26" w:rsidRPr="002E7089" w:rsidRDefault="00DB7B26" w:rsidP="00DB7B26">
            <w:pPr>
              <w:spacing w:after="0" w:line="240" w:lineRule="auto"/>
              <w:jc w:val="both"/>
              <w:rPr>
                <w:rFonts w:ascii="Arial" w:eastAsia="Times New Roman" w:hAnsi="Arial" w:cs="Times New Roman"/>
                <w:szCs w:val="24"/>
              </w:rPr>
            </w:pPr>
          </w:p>
        </w:tc>
      </w:tr>
      <w:tr w:rsidR="00DB7B26" w:rsidRPr="002E7089" w14:paraId="113A975F" w14:textId="77777777" w:rsidTr="00A05F62">
        <w:tc>
          <w:tcPr>
            <w:tcW w:w="9639" w:type="dxa"/>
            <w:gridSpan w:val="3"/>
            <w:shd w:val="clear" w:color="auto" w:fill="BFBFBF"/>
          </w:tcPr>
          <w:p w14:paraId="45E8DB87" w14:textId="77777777" w:rsidR="00DB7B26" w:rsidRPr="002E7089" w:rsidRDefault="00DB7B26" w:rsidP="00DB7B26">
            <w:pPr>
              <w:spacing w:after="0" w:line="240" w:lineRule="auto"/>
              <w:jc w:val="both"/>
              <w:rPr>
                <w:rFonts w:ascii="Arial" w:eastAsia="Times New Roman" w:hAnsi="Arial" w:cs="Times New Roman"/>
                <w:b/>
                <w:szCs w:val="24"/>
              </w:rPr>
            </w:pPr>
            <w:r w:rsidRPr="002E7089">
              <w:rPr>
                <w:rFonts w:ascii="Arial" w:eastAsia="Times New Roman" w:hAnsi="Arial" w:cs="Times New Roman"/>
                <w:b/>
                <w:szCs w:val="24"/>
              </w:rPr>
              <w:t>6.1 Acid Sulfate Soils</w:t>
            </w:r>
          </w:p>
        </w:tc>
      </w:tr>
      <w:tr w:rsidR="00DB7B26" w:rsidRPr="002E7089" w14:paraId="13778996" w14:textId="77777777" w:rsidTr="00A05F62">
        <w:tc>
          <w:tcPr>
            <w:tcW w:w="4536" w:type="dxa"/>
          </w:tcPr>
          <w:p w14:paraId="0FCDDC60" w14:textId="77777777" w:rsidR="00DB7B26" w:rsidRPr="002E7089" w:rsidRDefault="00DB7B26" w:rsidP="008454A9">
            <w:pPr>
              <w:spacing w:after="0" w:line="240" w:lineRule="auto"/>
              <w:rPr>
                <w:rFonts w:ascii="Arial" w:eastAsia="Times New Roman" w:hAnsi="Arial" w:cs="Times New Roman"/>
                <w:szCs w:val="24"/>
              </w:rPr>
            </w:pPr>
            <w:bookmarkStart w:id="5" w:name="_Hlk25843417"/>
            <w:r w:rsidRPr="002E7089">
              <w:rPr>
                <w:rFonts w:ascii="Arial" w:eastAsia="Times New Roman" w:hAnsi="Arial" w:cs="Times New Roman"/>
                <w:szCs w:val="24"/>
              </w:rPr>
              <w:t>(1) The objective of this clause is to ensure that development does not disturb, expose or drain acid sulfate soils and cause environmental damage.</w:t>
            </w:r>
          </w:p>
        </w:tc>
        <w:tc>
          <w:tcPr>
            <w:tcW w:w="3544" w:type="dxa"/>
            <w:vAlign w:val="center"/>
          </w:tcPr>
          <w:p w14:paraId="762CBD7E" w14:textId="77777777" w:rsidR="00DB7B26" w:rsidRPr="002E7089" w:rsidRDefault="00DB7B26" w:rsidP="008454A9">
            <w:pPr>
              <w:spacing w:after="0" w:line="240" w:lineRule="auto"/>
              <w:rPr>
                <w:rFonts w:ascii="Arial" w:eastAsia="Times New Roman" w:hAnsi="Arial" w:cs="Times New Roman"/>
                <w:szCs w:val="24"/>
              </w:rPr>
            </w:pPr>
            <w:r w:rsidRPr="002E7089">
              <w:rPr>
                <w:rFonts w:ascii="Arial" w:eastAsia="Times New Roman" w:hAnsi="Arial" w:cs="Times New Roman"/>
                <w:szCs w:val="24"/>
              </w:rPr>
              <w:t>The subject site is affected by Class 5 Acid Sulfate Soils. However, there are no works proposed within 500m of adjacent Class 1, 2, 3 or 4 land that is below 5 metres Australian Height Datum and by which the water table is likely to be lowered below 1 metre Australian height Datum.</w:t>
            </w:r>
          </w:p>
          <w:p w14:paraId="678BFF94" w14:textId="77777777" w:rsidR="00C00975" w:rsidRPr="002E7089" w:rsidRDefault="00C00975" w:rsidP="008454A9">
            <w:pPr>
              <w:spacing w:after="0" w:line="240" w:lineRule="auto"/>
              <w:rPr>
                <w:rFonts w:ascii="Arial" w:eastAsia="Times New Roman" w:hAnsi="Arial" w:cs="Times New Roman"/>
                <w:szCs w:val="24"/>
              </w:rPr>
            </w:pPr>
          </w:p>
        </w:tc>
        <w:tc>
          <w:tcPr>
            <w:tcW w:w="1559" w:type="dxa"/>
            <w:vAlign w:val="center"/>
          </w:tcPr>
          <w:p w14:paraId="00D8AD28" w14:textId="77777777" w:rsidR="00DB7B26" w:rsidRPr="002E7089" w:rsidRDefault="00DB7B26" w:rsidP="008454A9">
            <w:pPr>
              <w:spacing w:after="0" w:line="240" w:lineRule="auto"/>
              <w:jc w:val="center"/>
              <w:rPr>
                <w:rFonts w:ascii="Arial" w:eastAsia="Times New Roman" w:hAnsi="Arial" w:cs="Times New Roman"/>
                <w:szCs w:val="24"/>
              </w:rPr>
            </w:pPr>
            <w:r w:rsidRPr="002E7089">
              <w:rPr>
                <w:rFonts w:ascii="Arial" w:eastAsia="Times New Roman" w:hAnsi="Arial" w:cs="Times New Roman"/>
                <w:szCs w:val="24"/>
              </w:rPr>
              <w:t>Yes</w:t>
            </w:r>
          </w:p>
        </w:tc>
      </w:tr>
      <w:bookmarkEnd w:id="5"/>
      <w:tr w:rsidR="00DB7B26" w:rsidRPr="002E7089" w14:paraId="71955B05" w14:textId="77777777" w:rsidTr="00A05F62">
        <w:tc>
          <w:tcPr>
            <w:tcW w:w="9639" w:type="dxa"/>
            <w:gridSpan w:val="3"/>
            <w:shd w:val="clear" w:color="auto" w:fill="BFBFBF"/>
          </w:tcPr>
          <w:p w14:paraId="6BE5FFDB" w14:textId="77777777" w:rsidR="00DB7B26" w:rsidRPr="002E7089" w:rsidRDefault="00DB7B26" w:rsidP="00DB7B26">
            <w:pPr>
              <w:spacing w:after="0" w:line="240" w:lineRule="auto"/>
              <w:jc w:val="both"/>
              <w:rPr>
                <w:rFonts w:ascii="Arial" w:eastAsia="Times New Roman" w:hAnsi="Arial" w:cs="Times New Roman"/>
                <w:b/>
                <w:szCs w:val="24"/>
              </w:rPr>
            </w:pPr>
            <w:r w:rsidRPr="002E7089">
              <w:rPr>
                <w:rFonts w:ascii="Arial" w:eastAsia="Times New Roman" w:hAnsi="Arial" w:cs="Times New Roman"/>
                <w:b/>
                <w:szCs w:val="24"/>
              </w:rPr>
              <w:t>6.2 Flood Planning</w:t>
            </w:r>
          </w:p>
        </w:tc>
      </w:tr>
      <w:tr w:rsidR="00DB7B26" w:rsidRPr="002E7089" w14:paraId="5C4EFA1F" w14:textId="77777777" w:rsidTr="00A05F62">
        <w:tc>
          <w:tcPr>
            <w:tcW w:w="4536" w:type="dxa"/>
          </w:tcPr>
          <w:p w14:paraId="09D1CAFA" w14:textId="77777777" w:rsidR="00DB7B26" w:rsidRPr="002E7089" w:rsidRDefault="00DB7B26" w:rsidP="00C00975">
            <w:pPr>
              <w:spacing w:after="0" w:line="240" w:lineRule="auto"/>
              <w:rPr>
                <w:rFonts w:ascii="Arial" w:eastAsia="Times New Roman" w:hAnsi="Arial" w:cs="Times New Roman"/>
                <w:szCs w:val="24"/>
              </w:rPr>
            </w:pPr>
            <w:r w:rsidRPr="002E7089">
              <w:rPr>
                <w:rFonts w:ascii="Arial" w:eastAsia="Times New Roman" w:hAnsi="Arial" w:cs="Times New Roman"/>
                <w:szCs w:val="24"/>
              </w:rPr>
              <w:t>(1) The objectives of this clause are as follows—</w:t>
            </w:r>
          </w:p>
          <w:p w14:paraId="50648B8C" w14:textId="77777777" w:rsidR="00DB7B26" w:rsidRPr="002E7089" w:rsidRDefault="00DB7B26" w:rsidP="00C00975">
            <w:pPr>
              <w:numPr>
                <w:ilvl w:val="0"/>
                <w:numId w:val="38"/>
              </w:numPr>
              <w:spacing w:after="0" w:line="240" w:lineRule="auto"/>
              <w:rPr>
                <w:rFonts w:ascii="Arial" w:eastAsia="Times New Roman" w:hAnsi="Arial" w:cs="Times New Roman"/>
                <w:szCs w:val="24"/>
              </w:rPr>
            </w:pPr>
            <w:r w:rsidRPr="002E7089">
              <w:rPr>
                <w:rFonts w:ascii="Arial" w:eastAsia="Times New Roman" w:hAnsi="Arial" w:cs="Times New Roman"/>
                <w:szCs w:val="24"/>
              </w:rPr>
              <w:t>to minimise the flood risk to life and property associated with the use of land,</w:t>
            </w:r>
          </w:p>
          <w:p w14:paraId="3C4A5293" w14:textId="77777777" w:rsidR="00DB7B26" w:rsidRPr="002E7089" w:rsidRDefault="00DB7B26" w:rsidP="00C00975">
            <w:pPr>
              <w:numPr>
                <w:ilvl w:val="0"/>
                <w:numId w:val="38"/>
              </w:numPr>
              <w:spacing w:after="0" w:line="240" w:lineRule="auto"/>
              <w:rPr>
                <w:rFonts w:ascii="Arial" w:eastAsia="Times New Roman" w:hAnsi="Arial" w:cs="Times New Roman"/>
                <w:szCs w:val="24"/>
              </w:rPr>
            </w:pPr>
            <w:r w:rsidRPr="002E7089">
              <w:rPr>
                <w:rFonts w:ascii="Arial" w:eastAsia="Times New Roman" w:hAnsi="Arial" w:cs="Times New Roman"/>
                <w:szCs w:val="24"/>
              </w:rPr>
              <w:lastRenderedPageBreak/>
              <w:t>to allow development on land that is compatible with the land’s flood hazard, taking into account projected changes as a result of climate change,</w:t>
            </w:r>
          </w:p>
          <w:p w14:paraId="0A4EADA5" w14:textId="77777777" w:rsidR="00DB7B26" w:rsidRPr="002E7089" w:rsidRDefault="00DB7B26" w:rsidP="00C00975">
            <w:pPr>
              <w:numPr>
                <w:ilvl w:val="0"/>
                <w:numId w:val="38"/>
              </w:numPr>
              <w:spacing w:after="0" w:line="240" w:lineRule="auto"/>
              <w:rPr>
                <w:rFonts w:ascii="Arial" w:eastAsia="Times New Roman" w:hAnsi="Arial" w:cs="Times New Roman"/>
                <w:szCs w:val="24"/>
              </w:rPr>
            </w:pPr>
            <w:r w:rsidRPr="002E7089">
              <w:rPr>
                <w:rFonts w:ascii="Arial" w:eastAsia="Times New Roman" w:hAnsi="Arial" w:cs="Times New Roman"/>
                <w:szCs w:val="24"/>
              </w:rPr>
              <w:t>to avoid significant adverse impacts on flood behaviour and the environment.</w:t>
            </w:r>
          </w:p>
          <w:p w14:paraId="07683710" w14:textId="77777777" w:rsidR="00DB7B26" w:rsidRPr="002E7089" w:rsidRDefault="00DB7B26" w:rsidP="00DB7B26">
            <w:pPr>
              <w:spacing w:after="0" w:line="240" w:lineRule="auto"/>
              <w:jc w:val="both"/>
              <w:rPr>
                <w:rFonts w:ascii="Arial" w:eastAsia="Times New Roman" w:hAnsi="Arial" w:cs="Times New Roman"/>
                <w:szCs w:val="24"/>
              </w:rPr>
            </w:pPr>
          </w:p>
        </w:tc>
        <w:tc>
          <w:tcPr>
            <w:tcW w:w="3544" w:type="dxa"/>
            <w:vAlign w:val="center"/>
          </w:tcPr>
          <w:p w14:paraId="4415030E" w14:textId="1A5C1EA0" w:rsidR="00DB7B26" w:rsidRPr="002E7089" w:rsidRDefault="00C00975" w:rsidP="00C00975">
            <w:pPr>
              <w:spacing w:after="0" w:line="240" w:lineRule="auto"/>
              <w:rPr>
                <w:rFonts w:ascii="Arial" w:eastAsia="Times New Roman" w:hAnsi="Arial" w:cs="Times New Roman"/>
                <w:szCs w:val="24"/>
              </w:rPr>
            </w:pPr>
            <w:r w:rsidRPr="002E7089">
              <w:rPr>
                <w:rFonts w:ascii="Arial" w:eastAsia="Times New Roman" w:hAnsi="Arial" w:cs="Times New Roman"/>
                <w:szCs w:val="24"/>
              </w:rPr>
              <w:lastRenderedPageBreak/>
              <w:t xml:space="preserve">The proposed modifications do not alter the flooding assessment undertaken as part of the original DA. Condition 32—36 of the original DA, requires compliance with certain flooding levels and </w:t>
            </w:r>
            <w:r w:rsidRPr="002E7089">
              <w:rPr>
                <w:rFonts w:ascii="Arial" w:eastAsia="Times New Roman" w:hAnsi="Arial" w:cs="Times New Roman"/>
                <w:szCs w:val="24"/>
              </w:rPr>
              <w:lastRenderedPageBreak/>
              <w:t>the preparation of a flood risk management and flood emergency evacuation plan, which will be complied with to ensure compliance with this clause of the LEP.</w:t>
            </w:r>
          </w:p>
        </w:tc>
        <w:tc>
          <w:tcPr>
            <w:tcW w:w="1559" w:type="dxa"/>
            <w:vAlign w:val="center"/>
          </w:tcPr>
          <w:p w14:paraId="75230A4C" w14:textId="46517115" w:rsidR="00DB7B26" w:rsidRPr="002E7089" w:rsidRDefault="00C00975" w:rsidP="008454A9">
            <w:pPr>
              <w:spacing w:after="0" w:line="240" w:lineRule="auto"/>
              <w:jc w:val="center"/>
              <w:rPr>
                <w:rFonts w:ascii="Arial" w:eastAsia="Times New Roman" w:hAnsi="Arial" w:cs="Times New Roman"/>
                <w:szCs w:val="24"/>
              </w:rPr>
            </w:pPr>
            <w:r w:rsidRPr="002E7089">
              <w:rPr>
                <w:rFonts w:ascii="Arial" w:eastAsia="Times New Roman" w:hAnsi="Arial" w:cs="Times New Roman"/>
                <w:szCs w:val="24"/>
              </w:rPr>
              <w:lastRenderedPageBreak/>
              <w:t>Yes</w:t>
            </w:r>
          </w:p>
        </w:tc>
      </w:tr>
      <w:tr w:rsidR="00DB7B26" w:rsidRPr="002E7089" w14:paraId="5A75061D" w14:textId="77777777" w:rsidTr="00A05F62">
        <w:tc>
          <w:tcPr>
            <w:tcW w:w="9639" w:type="dxa"/>
            <w:gridSpan w:val="3"/>
            <w:shd w:val="clear" w:color="auto" w:fill="BFBFBF"/>
          </w:tcPr>
          <w:p w14:paraId="5CDE627C" w14:textId="77777777" w:rsidR="00DB7B26" w:rsidRPr="002E7089" w:rsidRDefault="00DB7B26" w:rsidP="00DB7B26">
            <w:pPr>
              <w:spacing w:after="0" w:line="240" w:lineRule="auto"/>
              <w:jc w:val="both"/>
              <w:rPr>
                <w:rFonts w:ascii="Arial" w:eastAsia="Times New Roman" w:hAnsi="Arial" w:cs="Times New Roman"/>
                <w:b/>
                <w:szCs w:val="24"/>
              </w:rPr>
            </w:pPr>
            <w:r w:rsidRPr="002E7089">
              <w:rPr>
                <w:rFonts w:ascii="Arial" w:eastAsia="Times New Roman" w:hAnsi="Arial" w:cs="Times New Roman"/>
                <w:b/>
                <w:szCs w:val="24"/>
              </w:rPr>
              <w:t>6.3 Active street frontages</w:t>
            </w:r>
          </w:p>
        </w:tc>
      </w:tr>
      <w:tr w:rsidR="00DB7B26" w:rsidRPr="002E7089" w14:paraId="7114C45E" w14:textId="77777777" w:rsidTr="00A05F62">
        <w:tc>
          <w:tcPr>
            <w:tcW w:w="4536" w:type="dxa"/>
          </w:tcPr>
          <w:p w14:paraId="567862EC" w14:textId="77777777" w:rsidR="00DB7B26" w:rsidRPr="002E7089" w:rsidRDefault="00DB7B26" w:rsidP="008079AC">
            <w:pPr>
              <w:spacing w:after="0" w:line="240" w:lineRule="auto"/>
              <w:rPr>
                <w:rFonts w:ascii="Arial" w:eastAsia="Times New Roman" w:hAnsi="Arial" w:cs="Times New Roman"/>
                <w:szCs w:val="24"/>
              </w:rPr>
            </w:pPr>
            <w:r w:rsidRPr="002E7089">
              <w:rPr>
                <w:rFonts w:ascii="Arial" w:eastAsia="Times New Roman" w:hAnsi="Arial" w:cs="Times New Roman"/>
                <w:szCs w:val="24"/>
              </w:rPr>
              <w:t xml:space="preserve">The objectives of this clause is to promote uses that attract pedestrian traffic along certain ground floor street frontages in Zone B4 Mixed Use. </w:t>
            </w:r>
          </w:p>
        </w:tc>
        <w:tc>
          <w:tcPr>
            <w:tcW w:w="3544" w:type="dxa"/>
            <w:vAlign w:val="center"/>
          </w:tcPr>
          <w:p w14:paraId="12C4B687" w14:textId="77777777" w:rsidR="00DB7B26" w:rsidRPr="002E7089" w:rsidRDefault="008079AC" w:rsidP="008079AC">
            <w:pPr>
              <w:spacing w:after="0" w:line="240" w:lineRule="auto"/>
              <w:rPr>
                <w:rFonts w:ascii="Arial" w:eastAsia="Times New Roman" w:hAnsi="Arial" w:cs="Times New Roman"/>
                <w:szCs w:val="24"/>
              </w:rPr>
            </w:pPr>
            <w:r w:rsidRPr="002E7089">
              <w:rPr>
                <w:rFonts w:ascii="Arial" w:eastAsia="Times New Roman" w:hAnsi="Arial" w:cs="Times New Roman"/>
                <w:szCs w:val="24"/>
              </w:rPr>
              <w:t>As shown on the Active Street Frontages Map, an active frontage is required along the Block 1 Railway Parade frontage (refer to Figure 16). As detailed in the Amended Architectural Plans, this frontage provides for full activation with 5 retail tenancies, entrances to residential lobbies, new through site links and a new plaza area on the corner of Railway Parade and Wynne Avenue</w:t>
            </w:r>
          </w:p>
          <w:p w14:paraId="6377D026" w14:textId="294D970A" w:rsidR="00421DC4" w:rsidRPr="002E7089" w:rsidRDefault="00421DC4" w:rsidP="008079AC">
            <w:pPr>
              <w:spacing w:after="0" w:line="240" w:lineRule="auto"/>
              <w:rPr>
                <w:rFonts w:ascii="Arial" w:eastAsia="Times New Roman" w:hAnsi="Arial" w:cs="Times New Roman"/>
                <w:szCs w:val="24"/>
              </w:rPr>
            </w:pPr>
          </w:p>
        </w:tc>
        <w:tc>
          <w:tcPr>
            <w:tcW w:w="1559" w:type="dxa"/>
            <w:vAlign w:val="center"/>
          </w:tcPr>
          <w:p w14:paraId="06792889" w14:textId="30CD2055" w:rsidR="00DB7B26" w:rsidRPr="002E7089" w:rsidRDefault="008079AC" w:rsidP="008079AC">
            <w:pPr>
              <w:spacing w:after="0" w:line="240" w:lineRule="auto"/>
              <w:jc w:val="center"/>
              <w:rPr>
                <w:rFonts w:ascii="Arial" w:eastAsia="Times New Roman" w:hAnsi="Arial" w:cs="Times New Roman"/>
                <w:szCs w:val="24"/>
              </w:rPr>
            </w:pPr>
            <w:r w:rsidRPr="002E7089">
              <w:rPr>
                <w:rFonts w:ascii="Arial" w:eastAsia="Times New Roman" w:hAnsi="Arial" w:cs="Times New Roman"/>
                <w:szCs w:val="24"/>
              </w:rPr>
              <w:t>Yes</w:t>
            </w:r>
          </w:p>
        </w:tc>
      </w:tr>
      <w:tr w:rsidR="00421DC4" w:rsidRPr="002E7089" w14:paraId="5070601D" w14:textId="77777777" w:rsidTr="00A05F62">
        <w:tc>
          <w:tcPr>
            <w:tcW w:w="9639" w:type="dxa"/>
            <w:gridSpan w:val="3"/>
            <w:shd w:val="clear" w:color="auto" w:fill="BFBFBF" w:themeFill="background1" w:themeFillShade="BF"/>
          </w:tcPr>
          <w:p w14:paraId="180D472E" w14:textId="1170BD47" w:rsidR="00421DC4" w:rsidRPr="002E7089" w:rsidRDefault="00AB3942" w:rsidP="00421DC4">
            <w:pPr>
              <w:spacing w:after="0" w:line="240" w:lineRule="auto"/>
              <w:rPr>
                <w:rFonts w:ascii="Arial" w:eastAsia="Times New Roman" w:hAnsi="Arial" w:cs="Times New Roman"/>
                <w:b/>
                <w:bCs/>
                <w:szCs w:val="24"/>
              </w:rPr>
            </w:pPr>
            <w:r w:rsidRPr="002E7089">
              <w:rPr>
                <w:rFonts w:ascii="Arial" w:eastAsia="Times New Roman" w:hAnsi="Arial" w:cs="Times New Roman"/>
                <w:b/>
                <w:bCs/>
                <w:szCs w:val="24"/>
              </w:rPr>
              <w:t xml:space="preserve">6.5 Design Excellence in Zones </w:t>
            </w:r>
            <w:r w:rsidR="006529F7" w:rsidRPr="002E7089">
              <w:rPr>
                <w:rFonts w:ascii="Arial" w:eastAsia="Times New Roman" w:hAnsi="Arial" w:cs="Times New Roman"/>
                <w:b/>
                <w:bCs/>
                <w:szCs w:val="24"/>
              </w:rPr>
              <w:t>E1</w:t>
            </w:r>
            <w:r w:rsidRPr="002E7089">
              <w:rPr>
                <w:rFonts w:ascii="Arial" w:eastAsia="Times New Roman" w:hAnsi="Arial" w:cs="Times New Roman"/>
                <w:b/>
                <w:bCs/>
                <w:szCs w:val="24"/>
              </w:rPr>
              <w:t xml:space="preserve"> and </w:t>
            </w:r>
            <w:r w:rsidR="006529F7" w:rsidRPr="002E7089">
              <w:rPr>
                <w:rFonts w:ascii="Arial" w:eastAsia="Times New Roman" w:hAnsi="Arial" w:cs="Times New Roman"/>
                <w:b/>
                <w:bCs/>
                <w:szCs w:val="24"/>
              </w:rPr>
              <w:t>MU1</w:t>
            </w:r>
          </w:p>
        </w:tc>
      </w:tr>
      <w:tr w:rsidR="00421DC4" w:rsidRPr="002E7089" w14:paraId="2A0C81B6" w14:textId="77777777" w:rsidTr="00A05F62">
        <w:tc>
          <w:tcPr>
            <w:tcW w:w="4536" w:type="dxa"/>
          </w:tcPr>
          <w:p w14:paraId="567FBDB8" w14:textId="14BDC824" w:rsidR="00421DC4" w:rsidRPr="002E7089" w:rsidRDefault="006D2F64" w:rsidP="008079AC">
            <w:pPr>
              <w:spacing w:after="0" w:line="240" w:lineRule="auto"/>
              <w:rPr>
                <w:rFonts w:ascii="Arial" w:eastAsia="Times New Roman" w:hAnsi="Arial" w:cs="Times New Roman"/>
                <w:szCs w:val="24"/>
              </w:rPr>
            </w:pPr>
            <w:r w:rsidRPr="002E7089">
              <w:rPr>
                <w:rFonts w:ascii="Arial" w:eastAsia="Times New Roman" w:hAnsi="Arial" w:cs="Times New Roman"/>
                <w:szCs w:val="24"/>
              </w:rPr>
              <w:t xml:space="preserve">The objective of this clause is to deliver the highest standard </w:t>
            </w:r>
            <w:r w:rsidR="00762CB8" w:rsidRPr="002E7089">
              <w:rPr>
                <w:rFonts w:ascii="Arial" w:eastAsia="Times New Roman" w:hAnsi="Arial" w:cs="Times New Roman"/>
                <w:szCs w:val="24"/>
              </w:rPr>
              <w:t>of architectural, landscape and urban design.</w:t>
            </w:r>
          </w:p>
        </w:tc>
        <w:tc>
          <w:tcPr>
            <w:tcW w:w="3544" w:type="dxa"/>
            <w:vAlign w:val="center"/>
          </w:tcPr>
          <w:p w14:paraId="7D9E1202" w14:textId="5BCC5D69" w:rsidR="00421DC4" w:rsidRPr="002E7089" w:rsidRDefault="00E93F1A" w:rsidP="008079AC">
            <w:pPr>
              <w:spacing w:after="0" w:line="240" w:lineRule="auto"/>
              <w:rPr>
                <w:rFonts w:ascii="Arial" w:eastAsia="Times New Roman" w:hAnsi="Arial" w:cs="Times New Roman"/>
                <w:szCs w:val="24"/>
              </w:rPr>
            </w:pPr>
            <w:r w:rsidRPr="002E7089">
              <w:rPr>
                <w:rFonts w:ascii="Arial" w:eastAsia="Times New Roman" w:hAnsi="Arial" w:cs="Times New Roman"/>
                <w:szCs w:val="24"/>
              </w:rPr>
              <w:t>Condition 27 of the consent requires the development to be referred to the Council’s design integrity panel during the detailed design phase to ensure the design maintains its excellence. Therefore, ongoing compliance with this condition is necessary. The proposed amendments will also need to be reviewed by the panel to ensure they meet the requirements for design excellence.</w:t>
            </w:r>
          </w:p>
        </w:tc>
        <w:tc>
          <w:tcPr>
            <w:tcW w:w="1559" w:type="dxa"/>
            <w:vAlign w:val="center"/>
          </w:tcPr>
          <w:p w14:paraId="3425D296" w14:textId="1A70CF3E" w:rsidR="00421DC4" w:rsidRPr="002E7089" w:rsidRDefault="00AB3942" w:rsidP="008079AC">
            <w:pPr>
              <w:spacing w:after="0" w:line="240" w:lineRule="auto"/>
              <w:jc w:val="center"/>
              <w:rPr>
                <w:rFonts w:ascii="Arial" w:eastAsia="Times New Roman" w:hAnsi="Arial" w:cs="Times New Roman"/>
                <w:szCs w:val="24"/>
              </w:rPr>
            </w:pPr>
            <w:r w:rsidRPr="002E7089">
              <w:rPr>
                <w:rFonts w:ascii="Arial" w:eastAsia="Times New Roman" w:hAnsi="Arial" w:cs="Times New Roman"/>
                <w:szCs w:val="24"/>
              </w:rPr>
              <w:t>Yes</w:t>
            </w:r>
          </w:p>
        </w:tc>
      </w:tr>
    </w:tbl>
    <w:p w14:paraId="4C6A92F3" w14:textId="77777777" w:rsidR="00F823F9" w:rsidRPr="002E7089" w:rsidRDefault="00F823F9" w:rsidP="000D1985">
      <w:pPr>
        <w:spacing w:after="40" w:line="276" w:lineRule="auto"/>
        <w:jc w:val="both"/>
        <w:rPr>
          <w:rStyle w:val="IntenseReference"/>
          <w:rFonts w:ascii="Arial" w:hAnsi="Arial" w:cs="Arial"/>
          <w:b w:val="0"/>
          <w:bCs w:val="0"/>
          <w:smallCaps w:val="0"/>
          <w:u w:val="none"/>
        </w:rPr>
      </w:pPr>
    </w:p>
    <w:p w14:paraId="6979D011" w14:textId="77777777" w:rsidR="00F823F9" w:rsidRPr="002E7089" w:rsidRDefault="00F823F9" w:rsidP="000D1985">
      <w:pPr>
        <w:spacing w:after="40" w:line="276" w:lineRule="auto"/>
        <w:jc w:val="both"/>
        <w:rPr>
          <w:rStyle w:val="IntenseReference"/>
          <w:rFonts w:ascii="Arial" w:hAnsi="Arial" w:cs="Arial"/>
          <w:b w:val="0"/>
          <w:bCs w:val="0"/>
          <w:smallCaps w:val="0"/>
          <w:u w:val="none"/>
        </w:rPr>
      </w:pPr>
    </w:p>
    <w:p w14:paraId="29B2B578" w14:textId="77777777" w:rsidR="00F823F9" w:rsidRPr="002E7089" w:rsidRDefault="00F823F9" w:rsidP="000D1985">
      <w:pPr>
        <w:spacing w:after="40" w:line="276" w:lineRule="auto"/>
        <w:jc w:val="both"/>
        <w:rPr>
          <w:rStyle w:val="IntenseReference"/>
          <w:rFonts w:ascii="Arial" w:hAnsi="Arial" w:cs="Arial"/>
          <w:b w:val="0"/>
          <w:bCs w:val="0"/>
          <w:smallCaps w:val="0"/>
          <w:u w:val="none"/>
        </w:rPr>
      </w:pPr>
    </w:p>
    <w:p w14:paraId="3EEBD400" w14:textId="77777777" w:rsidR="00F823F9" w:rsidRPr="002E7089" w:rsidRDefault="00F823F9" w:rsidP="000D1985">
      <w:pPr>
        <w:spacing w:after="40" w:line="276" w:lineRule="auto"/>
        <w:jc w:val="both"/>
        <w:rPr>
          <w:rStyle w:val="IntenseReference"/>
          <w:rFonts w:ascii="Arial" w:hAnsi="Arial" w:cs="Arial"/>
          <w:b w:val="0"/>
          <w:bCs w:val="0"/>
          <w:smallCaps w:val="0"/>
          <w:u w:val="none"/>
        </w:rPr>
      </w:pPr>
    </w:p>
    <w:p w14:paraId="2EE71EF5" w14:textId="77777777" w:rsidR="00F823F9" w:rsidRPr="002E7089" w:rsidRDefault="00F823F9" w:rsidP="000D1985">
      <w:pPr>
        <w:spacing w:after="40" w:line="276" w:lineRule="auto"/>
        <w:jc w:val="both"/>
        <w:rPr>
          <w:rStyle w:val="IntenseReference"/>
        </w:rPr>
      </w:pPr>
    </w:p>
    <w:p w14:paraId="2C53A35A" w14:textId="77777777" w:rsidR="00F823F9" w:rsidRPr="002E7089" w:rsidRDefault="00F823F9" w:rsidP="000D1985">
      <w:pPr>
        <w:spacing w:after="40" w:line="276" w:lineRule="auto"/>
        <w:jc w:val="both"/>
        <w:rPr>
          <w:rStyle w:val="IntenseReference"/>
        </w:rPr>
      </w:pPr>
    </w:p>
    <w:p w14:paraId="0439AC4F" w14:textId="77777777" w:rsidR="00F823F9" w:rsidRPr="002E7089" w:rsidRDefault="00F823F9" w:rsidP="000D1985">
      <w:pPr>
        <w:spacing w:after="40" w:line="276" w:lineRule="auto"/>
        <w:jc w:val="both"/>
        <w:rPr>
          <w:rStyle w:val="IntenseReference"/>
        </w:rPr>
      </w:pPr>
    </w:p>
    <w:p w14:paraId="53755EB9" w14:textId="77777777" w:rsidR="00F823F9" w:rsidRPr="002E7089" w:rsidRDefault="00F823F9" w:rsidP="000D1985">
      <w:pPr>
        <w:spacing w:after="40" w:line="276" w:lineRule="auto"/>
        <w:jc w:val="both"/>
        <w:rPr>
          <w:rStyle w:val="IntenseReference"/>
        </w:rPr>
      </w:pPr>
    </w:p>
    <w:p w14:paraId="4E1F538C" w14:textId="77777777" w:rsidR="00F823F9" w:rsidRPr="002E7089" w:rsidRDefault="00F823F9" w:rsidP="000D1985">
      <w:pPr>
        <w:spacing w:after="40" w:line="276" w:lineRule="auto"/>
        <w:jc w:val="both"/>
        <w:rPr>
          <w:rStyle w:val="IntenseReference"/>
        </w:rPr>
      </w:pPr>
    </w:p>
    <w:p w14:paraId="720DE404" w14:textId="77777777" w:rsidR="009936B1" w:rsidRPr="002E7089" w:rsidRDefault="009936B1" w:rsidP="000D1985">
      <w:pPr>
        <w:spacing w:after="40" w:line="276" w:lineRule="auto"/>
        <w:jc w:val="both"/>
        <w:rPr>
          <w:rStyle w:val="IntenseReference"/>
        </w:rPr>
      </w:pPr>
    </w:p>
    <w:p w14:paraId="5AE97BBB" w14:textId="77777777" w:rsidR="009936B1" w:rsidRPr="002E7089" w:rsidRDefault="009936B1" w:rsidP="000D1985">
      <w:pPr>
        <w:spacing w:after="40" w:line="276" w:lineRule="auto"/>
        <w:jc w:val="both"/>
        <w:rPr>
          <w:rStyle w:val="IntenseReference"/>
        </w:rPr>
      </w:pPr>
    </w:p>
    <w:p w14:paraId="2D4B7F32" w14:textId="77777777" w:rsidR="00422B7F" w:rsidRPr="002E7089" w:rsidRDefault="00422B7F" w:rsidP="00422B7F">
      <w:pPr>
        <w:keepNext/>
        <w:spacing w:after="60" w:line="240" w:lineRule="auto"/>
        <w:jc w:val="both"/>
        <w:outlineLvl w:val="1"/>
        <w:rPr>
          <w:rFonts w:ascii="Arial" w:eastAsia="Times New Roman" w:hAnsi="Arial" w:cs="Arial"/>
          <w:b/>
          <w:bCs/>
          <w:i/>
          <w:iCs/>
          <w:lang w:val="en-US"/>
        </w:rPr>
      </w:pPr>
      <w:r w:rsidRPr="002E7089">
        <w:rPr>
          <w:rFonts w:ascii="Arial" w:eastAsia="Times New Roman" w:hAnsi="Arial" w:cs="Arial"/>
          <w:b/>
          <w:bCs/>
          <w:i/>
          <w:iCs/>
          <w:lang w:val="en-US"/>
        </w:rPr>
        <w:lastRenderedPageBreak/>
        <w:t>Burwood Development Control Plan 2013</w:t>
      </w:r>
    </w:p>
    <w:p w14:paraId="445B6846" w14:textId="77777777" w:rsidR="00422B7F" w:rsidRPr="002E7089" w:rsidRDefault="00422B7F" w:rsidP="00422B7F">
      <w:pPr>
        <w:spacing w:after="40" w:line="276" w:lineRule="auto"/>
        <w:jc w:val="both"/>
        <w:rPr>
          <w:rFonts w:ascii="Arial" w:hAnsi="Arial" w:cs="Arial"/>
        </w:rPr>
      </w:pPr>
    </w:p>
    <w:p w14:paraId="01BC1E60" w14:textId="23954BDD" w:rsidR="00422B7F" w:rsidRPr="002E7089" w:rsidRDefault="00422B7F" w:rsidP="00F5243D">
      <w:pPr>
        <w:spacing w:after="0" w:line="240" w:lineRule="auto"/>
        <w:jc w:val="both"/>
        <w:rPr>
          <w:rFonts w:ascii="Arial" w:hAnsi="Arial" w:cs="Arial"/>
        </w:rPr>
      </w:pPr>
      <w:r w:rsidRPr="002E7089">
        <w:rPr>
          <w:rFonts w:ascii="Arial" w:hAnsi="Arial" w:cs="Arial"/>
        </w:rPr>
        <w:t>The Burwood Development Control Plan 2013 (BDCP)</w:t>
      </w:r>
      <w:r w:rsidR="008C270E">
        <w:rPr>
          <w:rFonts w:ascii="Arial" w:hAnsi="Arial" w:cs="Arial"/>
        </w:rPr>
        <w:t>,</w:t>
      </w:r>
      <w:r w:rsidRPr="002E7089">
        <w:rPr>
          <w:rFonts w:ascii="Arial" w:hAnsi="Arial" w:cs="Arial"/>
        </w:rPr>
        <w:t>applies to the proposed development</w:t>
      </w:r>
      <w:r w:rsidR="008C270E">
        <w:rPr>
          <w:rFonts w:ascii="Arial" w:hAnsi="Arial" w:cs="Arial"/>
        </w:rPr>
        <w:t>, including the Site Specific DCP for 42-50 Railway Parade.</w:t>
      </w:r>
      <w:r w:rsidRPr="002E7089">
        <w:rPr>
          <w:rFonts w:ascii="Arial" w:hAnsi="Arial" w:cs="Arial"/>
        </w:rPr>
        <w:t xml:space="preserve"> A summary of the assessment of the application against the relevant </w:t>
      </w:r>
      <w:r w:rsidR="006221E8" w:rsidRPr="002E7089">
        <w:rPr>
          <w:rFonts w:ascii="Arial" w:hAnsi="Arial" w:cs="Arial"/>
        </w:rPr>
        <w:t xml:space="preserve">site specific DCP </w:t>
      </w:r>
      <w:r w:rsidRPr="002E7089">
        <w:rPr>
          <w:rFonts w:ascii="Arial" w:hAnsi="Arial" w:cs="Arial"/>
        </w:rPr>
        <w:t>planning controls and objectives within BDCP is shown in Table 4 below</w:t>
      </w:r>
      <w:r w:rsidR="006221E8" w:rsidRPr="002E7089">
        <w:rPr>
          <w:rFonts w:ascii="Arial" w:hAnsi="Arial" w:cs="Arial"/>
        </w:rPr>
        <w:t>:</w:t>
      </w:r>
    </w:p>
    <w:p w14:paraId="0EBD2DEA" w14:textId="77777777" w:rsidR="006221E8" w:rsidRPr="002E7089" w:rsidRDefault="006221E8" w:rsidP="00422B7F">
      <w:pPr>
        <w:spacing w:after="40" w:line="276" w:lineRule="auto"/>
        <w:jc w:val="both"/>
        <w:rPr>
          <w:rFonts w:ascii="Arial" w:hAnsi="Arial" w:cs="Arial"/>
        </w:rPr>
      </w:pPr>
    </w:p>
    <w:tbl>
      <w:tblPr>
        <w:tblStyle w:val="TableGrid1"/>
        <w:tblW w:w="9781" w:type="dxa"/>
        <w:tblInd w:w="108" w:type="dxa"/>
        <w:tblLayout w:type="fixed"/>
        <w:tblLook w:val="04A0" w:firstRow="1" w:lastRow="0" w:firstColumn="1" w:lastColumn="0" w:noHBand="0" w:noVBand="1"/>
      </w:tblPr>
      <w:tblGrid>
        <w:gridCol w:w="4536"/>
        <w:gridCol w:w="3686"/>
        <w:gridCol w:w="1559"/>
      </w:tblGrid>
      <w:tr w:rsidR="00F77604" w:rsidRPr="002E7089" w14:paraId="63BB7CB1" w14:textId="77777777" w:rsidTr="00405ED5">
        <w:trPr>
          <w:tblHeader/>
        </w:trPr>
        <w:tc>
          <w:tcPr>
            <w:tcW w:w="4536" w:type="dxa"/>
            <w:shd w:val="clear" w:color="auto" w:fill="A6A6A6"/>
          </w:tcPr>
          <w:p w14:paraId="44D8FA31" w14:textId="77777777" w:rsidR="00F77604" w:rsidRPr="002E7089" w:rsidRDefault="00F77604" w:rsidP="00F77604">
            <w:pPr>
              <w:suppressAutoHyphens/>
              <w:jc w:val="both"/>
              <w:rPr>
                <w:rFonts w:ascii="Arial" w:hAnsi="Arial"/>
                <w:b/>
                <w:bCs/>
                <w:spacing w:val="-3"/>
                <w:lang w:eastAsia="en-AU"/>
              </w:rPr>
            </w:pPr>
            <w:r w:rsidRPr="002E7089">
              <w:rPr>
                <w:rFonts w:ascii="Arial" w:hAnsi="Arial"/>
                <w:b/>
                <w:bCs/>
                <w:spacing w:val="-3"/>
                <w:lang w:eastAsia="en-AU"/>
              </w:rPr>
              <w:t>Burwood DCP 2013</w:t>
            </w:r>
          </w:p>
        </w:tc>
        <w:tc>
          <w:tcPr>
            <w:tcW w:w="3686" w:type="dxa"/>
            <w:shd w:val="clear" w:color="auto" w:fill="A6A6A6"/>
          </w:tcPr>
          <w:p w14:paraId="5302F328" w14:textId="77777777" w:rsidR="00F77604" w:rsidRPr="002E7089" w:rsidRDefault="00F77604" w:rsidP="00F77604">
            <w:pPr>
              <w:suppressAutoHyphens/>
              <w:jc w:val="both"/>
              <w:rPr>
                <w:rFonts w:ascii="Arial" w:hAnsi="Arial"/>
                <w:b/>
                <w:bCs/>
                <w:spacing w:val="-3"/>
                <w:lang w:eastAsia="en-AU"/>
              </w:rPr>
            </w:pPr>
            <w:r w:rsidRPr="002E7089">
              <w:rPr>
                <w:rFonts w:ascii="Arial" w:hAnsi="Arial"/>
                <w:b/>
                <w:bCs/>
                <w:spacing w:val="-3"/>
                <w:lang w:eastAsia="en-AU"/>
              </w:rPr>
              <w:t>Proposed</w:t>
            </w:r>
          </w:p>
        </w:tc>
        <w:tc>
          <w:tcPr>
            <w:tcW w:w="1559" w:type="dxa"/>
            <w:shd w:val="clear" w:color="auto" w:fill="A6A6A6"/>
          </w:tcPr>
          <w:p w14:paraId="333718B4" w14:textId="77777777" w:rsidR="00F77604" w:rsidRPr="002E7089" w:rsidRDefault="00F77604" w:rsidP="00F77604">
            <w:pPr>
              <w:suppressAutoHyphens/>
              <w:jc w:val="both"/>
              <w:rPr>
                <w:rFonts w:ascii="Arial" w:hAnsi="Arial"/>
                <w:b/>
                <w:bCs/>
                <w:spacing w:val="-3"/>
                <w:lang w:eastAsia="en-AU"/>
              </w:rPr>
            </w:pPr>
            <w:r w:rsidRPr="002E7089">
              <w:rPr>
                <w:rFonts w:ascii="Arial" w:hAnsi="Arial"/>
                <w:b/>
                <w:bCs/>
                <w:spacing w:val="-3"/>
                <w:lang w:eastAsia="en-AU"/>
              </w:rPr>
              <w:t>Compliance</w:t>
            </w:r>
          </w:p>
        </w:tc>
      </w:tr>
      <w:tr w:rsidR="00F77604" w:rsidRPr="002E7089" w14:paraId="10882E6A" w14:textId="77777777" w:rsidTr="00405ED5">
        <w:tc>
          <w:tcPr>
            <w:tcW w:w="9781" w:type="dxa"/>
            <w:gridSpan w:val="3"/>
            <w:tcBorders>
              <w:bottom w:val="single" w:sz="4" w:space="0" w:color="auto"/>
            </w:tcBorders>
            <w:shd w:val="clear" w:color="auto" w:fill="A6A6A6"/>
          </w:tcPr>
          <w:p w14:paraId="2AAB8132" w14:textId="3C4D9D09" w:rsidR="00F77604" w:rsidRPr="002E7089" w:rsidRDefault="00F77604" w:rsidP="00F77604">
            <w:pPr>
              <w:suppressAutoHyphens/>
              <w:jc w:val="both"/>
              <w:rPr>
                <w:rFonts w:ascii="Arial" w:hAnsi="Arial"/>
                <w:b/>
                <w:bCs/>
                <w:lang w:val="en-US"/>
              </w:rPr>
            </w:pPr>
            <w:r w:rsidRPr="002E7089">
              <w:rPr>
                <w:rFonts w:ascii="Arial" w:hAnsi="Arial"/>
                <w:b/>
                <w:bCs/>
                <w:spacing w:val="-3"/>
                <w:lang w:eastAsia="en-AU"/>
              </w:rPr>
              <w:t>Site Planning</w:t>
            </w:r>
            <w:r w:rsidRPr="002E7089">
              <w:rPr>
                <w:rFonts w:ascii="Arial" w:hAnsi="Arial"/>
                <w:b/>
                <w:bCs/>
                <w:lang w:val="en-US"/>
              </w:rPr>
              <w:t xml:space="preserve"> </w:t>
            </w:r>
          </w:p>
        </w:tc>
      </w:tr>
      <w:tr w:rsidR="00F77604" w:rsidRPr="002E7089" w14:paraId="19946442" w14:textId="77777777" w:rsidTr="00405ED5">
        <w:tc>
          <w:tcPr>
            <w:tcW w:w="4536" w:type="dxa"/>
            <w:tcBorders>
              <w:bottom w:val="nil"/>
            </w:tcBorders>
          </w:tcPr>
          <w:p w14:paraId="76E7E3C2" w14:textId="77777777" w:rsidR="00F77604" w:rsidRPr="002E7089" w:rsidRDefault="00726707" w:rsidP="000C2232">
            <w:pPr>
              <w:autoSpaceDE w:val="0"/>
              <w:autoSpaceDN w:val="0"/>
              <w:adjustRightInd w:val="0"/>
              <w:contextualSpacing/>
              <w:rPr>
                <w:rFonts w:ascii="Arial" w:hAnsi="Arial"/>
                <w:iCs/>
                <w:sz w:val="20"/>
                <w:szCs w:val="20"/>
                <w:lang w:val="en-US"/>
              </w:rPr>
            </w:pPr>
            <w:r w:rsidRPr="002E7089">
              <w:rPr>
                <w:rFonts w:ascii="Arial" w:hAnsi="Arial"/>
                <w:iCs/>
                <w:szCs w:val="20"/>
                <w:lang w:val="en-US"/>
              </w:rPr>
              <w:t xml:space="preserve">P1) </w:t>
            </w:r>
            <w:r w:rsidR="00B140EE" w:rsidRPr="002E7089">
              <w:rPr>
                <w:rFonts w:ascii="Arial" w:hAnsi="Arial"/>
                <w:iCs/>
                <w:szCs w:val="20"/>
                <w:lang w:val="en-US"/>
              </w:rPr>
              <w:t xml:space="preserve">Future </w:t>
            </w:r>
            <w:r w:rsidR="00B140EE" w:rsidRPr="002E7089">
              <w:rPr>
                <w:rFonts w:ascii="Arial" w:hAnsi="Arial"/>
                <w:iCs/>
                <w:szCs w:val="20"/>
              </w:rPr>
              <w:t>buildings</w:t>
            </w:r>
            <w:r w:rsidR="00B140EE" w:rsidRPr="002E7089">
              <w:rPr>
                <w:rFonts w:ascii="Arial" w:hAnsi="Arial"/>
                <w:iCs/>
                <w:szCs w:val="20"/>
                <w:lang w:val="en-US"/>
              </w:rPr>
              <w:t xml:space="preserve"> will generally be located as shown in Figure 2 (subject to detailed design), which includes:</w:t>
            </w:r>
          </w:p>
          <w:p w14:paraId="247301FF" w14:textId="77777777" w:rsidR="00B140EE" w:rsidRPr="002E7089" w:rsidRDefault="00B140EE" w:rsidP="00376C7A">
            <w:pPr>
              <w:autoSpaceDE w:val="0"/>
              <w:autoSpaceDN w:val="0"/>
              <w:adjustRightInd w:val="0"/>
              <w:spacing w:after="120" w:line="259" w:lineRule="auto"/>
              <w:contextualSpacing/>
              <w:rPr>
                <w:rFonts w:ascii="Arial" w:hAnsi="Arial"/>
                <w:iCs/>
                <w:sz w:val="10"/>
                <w:szCs w:val="8"/>
                <w:lang w:val="en-US"/>
              </w:rPr>
            </w:pPr>
          </w:p>
          <w:p w14:paraId="52D5F85E" w14:textId="61EA2547" w:rsidR="00B140EE" w:rsidRPr="002E7089" w:rsidRDefault="00B140EE" w:rsidP="00376C7A">
            <w:pPr>
              <w:pStyle w:val="ListParagraph"/>
              <w:numPr>
                <w:ilvl w:val="0"/>
                <w:numId w:val="39"/>
              </w:numPr>
              <w:autoSpaceDE w:val="0"/>
              <w:autoSpaceDN w:val="0"/>
              <w:adjustRightInd w:val="0"/>
              <w:spacing w:after="120"/>
              <w:rPr>
                <w:rFonts w:ascii="Arial" w:hAnsi="Arial"/>
                <w:iCs/>
                <w:szCs w:val="20"/>
                <w:lang w:val="en-US"/>
              </w:rPr>
            </w:pPr>
            <w:r w:rsidRPr="002E7089">
              <w:rPr>
                <w:rFonts w:ascii="Arial" w:hAnsi="Arial"/>
                <w:iCs/>
                <w:szCs w:val="20"/>
                <w:lang w:val="en-US"/>
              </w:rPr>
              <w:t>Two tower building envelopes on Block 1.</w:t>
            </w:r>
          </w:p>
          <w:p w14:paraId="4A353993" w14:textId="6D97C71A" w:rsidR="00B140EE" w:rsidRPr="002E7089" w:rsidRDefault="002D7A6F" w:rsidP="00376C7A">
            <w:pPr>
              <w:pStyle w:val="ListParagraph"/>
              <w:numPr>
                <w:ilvl w:val="0"/>
                <w:numId w:val="42"/>
              </w:numPr>
              <w:autoSpaceDE w:val="0"/>
              <w:autoSpaceDN w:val="0"/>
              <w:adjustRightInd w:val="0"/>
              <w:spacing w:after="120"/>
              <w:rPr>
                <w:rFonts w:ascii="Arial" w:hAnsi="Arial"/>
                <w:iCs/>
                <w:szCs w:val="20"/>
                <w:lang w:val="en-US"/>
              </w:rPr>
            </w:pPr>
            <w:r w:rsidRPr="002E7089">
              <w:rPr>
                <w:rFonts w:ascii="Arial" w:hAnsi="Arial"/>
                <w:iCs/>
                <w:szCs w:val="20"/>
                <w:lang w:val="en-US"/>
              </w:rPr>
              <w:t xml:space="preserve">Three tower building envelopes on Block 2. </w:t>
            </w:r>
          </w:p>
          <w:p w14:paraId="0EBF1F1A" w14:textId="77777777" w:rsidR="00B140EE" w:rsidRPr="002E7089" w:rsidRDefault="00B140EE" w:rsidP="00376C7A">
            <w:pPr>
              <w:autoSpaceDE w:val="0"/>
              <w:autoSpaceDN w:val="0"/>
              <w:adjustRightInd w:val="0"/>
              <w:spacing w:after="120" w:line="259" w:lineRule="auto"/>
              <w:ind w:left="360"/>
              <w:contextualSpacing/>
              <w:rPr>
                <w:rFonts w:ascii="Arial" w:hAnsi="Arial"/>
                <w:iCs/>
                <w:szCs w:val="20"/>
                <w:lang w:val="en-US"/>
              </w:rPr>
            </w:pPr>
          </w:p>
          <w:p w14:paraId="395A34A2" w14:textId="45106738" w:rsidR="00815857" w:rsidRPr="002E7089" w:rsidRDefault="00815857" w:rsidP="000C2232">
            <w:pPr>
              <w:autoSpaceDE w:val="0"/>
              <w:autoSpaceDN w:val="0"/>
              <w:adjustRightInd w:val="0"/>
              <w:contextualSpacing/>
              <w:rPr>
                <w:rFonts w:ascii="Arial" w:hAnsi="Arial"/>
                <w:iCs/>
                <w:szCs w:val="20"/>
                <w:lang w:val="en-US"/>
              </w:rPr>
            </w:pPr>
            <w:r w:rsidRPr="002E7089">
              <w:rPr>
                <w:rFonts w:ascii="Arial" w:hAnsi="Arial"/>
                <w:iCs/>
                <w:szCs w:val="20"/>
                <w:lang w:val="en-US"/>
              </w:rPr>
              <w:t xml:space="preserve">P2) </w:t>
            </w:r>
            <w:r w:rsidR="000A0F71" w:rsidRPr="002E7089">
              <w:rPr>
                <w:rFonts w:ascii="Arial" w:hAnsi="Arial"/>
                <w:iCs/>
                <w:szCs w:val="20"/>
              </w:rPr>
              <w:t>Development under Wynne Avenue is subject to obtaining owner’s consent and an agreement detailing the precise parameters and extent of the Wynne Avenue use. Council shall be satisfied that any use or development of public land serves the wider community interest and/or results in the provision of commensurate public benefits.</w:t>
            </w:r>
          </w:p>
          <w:p w14:paraId="19A1B47D" w14:textId="77777777" w:rsidR="000A0F71" w:rsidRPr="002E7089" w:rsidRDefault="000A0F71" w:rsidP="00376C7A">
            <w:pPr>
              <w:autoSpaceDE w:val="0"/>
              <w:autoSpaceDN w:val="0"/>
              <w:adjustRightInd w:val="0"/>
              <w:spacing w:after="120" w:line="259" w:lineRule="auto"/>
              <w:contextualSpacing/>
              <w:rPr>
                <w:rFonts w:ascii="Arial" w:hAnsi="Arial"/>
                <w:iCs/>
                <w:szCs w:val="20"/>
              </w:rPr>
            </w:pPr>
          </w:p>
          <w:p w14:paraId="710F7A5F" w14:textId="763123CF" w:rsidR="000A0F71" w:rsidRPr="002E7089" w:rsidRDefault="000A0F71" w:rsidP="000C2232">
            <w:pPr>
              <w:autoSpaceDE w:val="0"/>
              <w:autoSpaceDN w:val="0"/>
              <w:adjustRightInd w:val="0"/>
              <w:contextualSpacing/>
              <w:rPr>
                <w:rFonts w:ascii="Arial" w:hAnsi="Arial"/>
                <w:iCs/>
                <w:szCs w:val="20"/>
                <w:lang w:val="en-US"/>
              </w:rPr>
            </w:pPr>
            <w:r w:rsidRPr="002E7089">
              <w:rPr>
                <w:rFonts w:ascii="Arial" w:hAnsi="Arial"/>
                <w:iCs/>
                <w:szCs w:val="20"/>
              </w:rPr>
              <w:t>P3) Development of Block 1 shall facilitate the dedication of a 4 metre strip of land alongside Railway Parade (as shown on the Land Reservation Acquisition Map of the BLEP) to Council.</w:t>
            </w:r>
          </w:p>
          <w:p w14:paraId="684718B3" w14:textId="77777777" w:rsidR="00815857" w:rsidRPr="002E7089" w:rsidRDefault="00815857" w:rsidP="00376C7A">
            <w:pPr>
              <w:autoSpaceDE w:val="0"/>
              <w:autoSpaceDN w:val="0"/>
              <w:adjustRightInd w:val="0"/>
              <w:spacing w:after="120" w:line="259" w:lineRule="auto"/>
              <w:contextualSpacing/>
              <w:rPr>
                <w:rFonts w:ascii="Arial" w:hAnsi="Arial"/>
                <w:iCs/>
                <w:szCs w:val="20"/>
                <w:lang w:val="en-US"/>
              </w:rPr>
            </w:pPr>
          </w:p>
          <w:p w14:paraId="264F4945" w14:textId="4F28FA82" w:rsidR="00815857" w:rsidRPr="002E7089" w:rsidRDefault="000A0F71" w:rsidP="000C2232">
            <w:pPr>
              <w:autoSpaceDE w:val="0"/>
              <w:autoSpaceDN w:val="0"/>
              <w:adjustRightInd w:val="0"/>
              <w:contextualSpacing/>
              <w:rPr>
                <w:rFonts w:ascii="Arial" w:hAnsi="Arial"/>
                <w:iCs/>
                <w:szCs w:val="20"/>
                <w:lang w:val="en-US"/>
              </w:rPr>
            </w:pPr>
            <w:r w:rsidRPr="002E7089">
              <w:rPr>
                <w:rFonts w:ascii="Arial" w:hAnsi="Arial"/>
                <w:iCs/>
                <w:szCs w:val="20"/>
              </w:rPr>
              <w:t>P4</w:t>
            </w:r>
            <w:r w:rsidRPr="002E7089">
              <w:rPr>
                <w:rFonts w:ascii="Arial" w:hAnsi="Arial"/>
                <w:iCs/>
                <w:szCs w:val="20"/>
                <w:lang w:val="en-US"/>
              </w:rPr>
              <w:t>)</w:t>
            </w:r>
            <w:r w:rsidR="00376C7A" w:rsidRPr="002E7089">
              <w:rPr>
                <w:rFonts w:asciiTheme="minorHAnsi" w:eastAsiaTheme="minorEastAsia" w:hAnsiTheme="minorHAnsi" w:cstheme="minorBidi"/>
              </w:rPr>
              <w:t xml:space="preserve"> </w:t>
            </w:r>
            <w:r w:rsidR="00376C7A" w:rsidRPr="002E7089">
              <w:rPr>
                <w:rFonts w:ascii="Arial" w:hAnsi="Arial"/>
                <w:iCs/>
                <w:szCs w:val="20"/>
              </w:rPr>
              <w:t>Development of Block 1 shall facilitate public access along Clarendon Place for the purpose of a new footpath and road widening in accordance with the locations outlined in Figure 3.</w:t>
            </w:r>
          </w:p>
          <w:p w14:paraId="297CED68" w14:textId="77777777" w:rsidR="00376C7A" w:rsidRPr="002E7089" w:rsidRDefault="00376C7A" w:rsidP="00376C7A">
            <w:pPr>
              <w:pStyle w:val="ListParagraph"/>
              <w:rPr>
                <w:rFonts w:ascii="Arial" w:hAnsi="Arial"/>
                <w:iCs/>
                <w:szCs w:val="20"/>
                <w:lang w:val="en-US"/>
              </w:rPr>
            </w:pPr>
          </w:p>
          <w:p w14:paraId="08728149" w14:textId="41F2C388" w:rsidR="00815857" w:rsidRPr="002E7089" w:rsidRDefault="00376C7A" w:rsidP="000C2232">
            <w:pPr>
              <w:autoSpaceDE w:val="0"/>
              <w:autoSpaceDN w:val="0"/>
              <w:adjustRightInd w:val="0"/>
              <w:contextualSpacing/>
              <w:rPr>
                <w:rFonts w:ascii="Arial" w:hAnsi="Arial"/>
                <w:iCs/>
                <w:szCs w:val="20"/>
                <w:lang w:val="en-US"/>
              </w:rPr>
            </w:pPr>
            <w:r w:rsidRPr="002E7089">
              <w:rPr>
                <w:rFonts w:ascii="Arial" w:hAnsi="Arial"/>
                <w:iCs/>
                <w:szCs w:val="20"/>
                <w:lang w:val="en-US"/>
              </w:rPr>
              <w:t xml:space="preserve">P5) </w:t>
            </w:r>
            <w:r w:rsidRPr="002E7089">
              <w:rPr>
                <w:rFonts w:ascii="Arial" w:hAnsi="Arial"/>
                <w:iCs/>
                <w:szCs w:val="20"/>
              </w:rPr>
              <w:t>Development is permitted underneath any footpath or area to be used for road widening, only if it is located within the existing site boundary, as illustrated in Figure 1. For avoidance of doubt, development is permitted under Wynne Avenue, subject to obtaining owner’s consent and approval from Council.</w:t>
            </w:r>
          </w:p>
        </w:tc>
        <w:tc>
          <w:tcPr>
            <w:tcW w:w="3686" w:type="dxa"/>
            <w:tcBorders>
              <w:bottom w:val="nil"/>
            </w:tcBorders>
          </w:tcPr>
          <w:p w14:paraId="54D756AB" w14:textId="77777777" w:rsidR="00F77604" w:rsidRPr="002E7089" w:rsidRDefault="00F77604" w:rsidP="0016189E">
            <w:pPr>
              <w:jc w:val="center"/>
              <w:rPr>
                <w:rFonts w:ascii="Arial" w:hAnsi="Arial"/>
                <w:szCs w:val="20"/>
                <w:lang w:val="en-US"/>
              </w:rPr>
            </w:pPr>
          </w:p>
          <w:p w14:paraId="6E64B90A" w14:textId="77777777" w:rsidR="0016189E" w:rsidRPr="002E7089" w:rsidRDefault="0016189E" w:rsidP="0016189E">
            <w:pPr>
              <w:jc w:val="center"/>
              <w:rPr>
                <w:rFonts w:ascii="Arial" w:hAnsi="Arial"/>
                <w:szCs w:val="20"/>
                <w:lang w:val="en-US"/>
              </w:rPr>
            </w:pPr>
          </w:p>
          <w:p w14:paraId="23CAABF6" w14:textId="77777777" w:rsidR="0016189E" w:rsidRPr="002E7089" w:rsidRDefault="0016189E" w:rsidP="0016189E">
            <w:pPr>
              <w:jc w:val="center"/>
              <w:rPr>
                <w:rFonts w:ascii="Arial" w:hAnsi="Arial"/>
                <w:szCs w:val="20"/>
                <w:lang w:val="en-US"/>
              </w:rPr>
            </w:pPr>
          </w:p>
          <w:p w14:paraId="2997047E" w14:textId="77777777" w:rsidR="0016189E" w:rsidRPr="002E7089" w:rsidRDefault="0016189E" w:rsidP="0016189E">
            <w:pPr>
              <w:jc w:val="center"/>
              <w:rPr>
                <w:rFonts w:ascii="Arial" w:hAnsi="Arial"/>
                <w:szCs w:val="20"/>
                <w:lang w:val="en-US"/>
              </w:rPr>
            </w:pPr>
          </w:p>
          <w:p w14:paraId="4A3EAAE0" w14:textId="77777777" w:rsidR="0016189E" w:rsidRPr="002E7089" w:rsidRDefault="0016189E" w:rsidP="0016189E">
            <w:pPr>
              <w:jc w:val="center"/>
              <w:rPr>
                <w:rFonts w:ascii="Arial" w:hAnsi="Arial"/>
                <w:szCs w:val="20"/>
                <w:lang w:val="en-US"/>
              </w:rPr>
            </w:pPr>
          </w:p>
          <w:p w14:paraId="42D450CD" w14:textId="77777777" w:rsidR="0016189E" w:rsidRPr="002E7089" w:rsidRDefault="0016189E" w:rsidP="0016189E">
            <w:pPr>
              <w:jc w:val="center"/>
              <w:rPr>
                <w:rFonts w:ascii="Arial" w:hAnsi="Arial"/>
                <w:szCs w:val="20"/>
                <w:lang w:val="en-US"/>
              </w:rPr>
            </w:pPr>
          </w:p>
          <w:p w14:paraId="57F458E6" w14:textId="77777777" w:rsidR="0016189E" w:rsidRPr="002E7089" w:rsidRDefault="0016189E" w:rsidP="0016189E">
            <w:pPr>
              <w:jc w:val="center"/>
              <w:rPr>
                <w:rFonts w:ascii="Arial" w:hAnsi="Arial"/>
                <w:szCs w:val="20"/>
                <w:lang w:val="en-US"/>
              </w:rPr>
            </w:pPr>
          </w:p>
          <w:p w14:paraId="1F87BDD2" w14:textId="77777777" w:rsidR="0016189E" w:rsidRPr="002E7089" w:rsidRDefault="0016189E" w:rsidP="0016189E">
            <w:pPr>
              <w:jc w:val="center"/>
              <w:rPr>
                <w:rFonts w:ascii="Arial" w:hAnsi="Arial"/>
                <w:szCs w:val="20"/>
                <w:lang w:val="en-US"/>
              </w:rPr>
            </w:pPr>
          </w:p>
          <w:p w14:paraId="04524DC4" w14:textId="77777777" w:rsidR="0016189E" w:rsidRPr="002E7089" w:rsidRDefault="0016189E" w:rsidP="0016189E">
            <w:pPr>
              <w:jc w:val="center"/>
              <w:rPr>
                <w:rFonts w:ascii="Arial" w:hAnsi="Arial"/>
                <w:szCs w:val="20"/>
                <w:lang w:val="en-US"/>
              </w:rPr>
            </w:pPr>
          </w:p>
          <w:p w14:paraId="5308BE94" w14:textId="77777777" w:rsidR="0016189E" w:rsidRPr="002E7089" w:rsidRDefault="0016189E" w:rsidP="0016189E">
            <w:pPr>
              <w:jc w:val="center"/>
              <w:rPr>
                <w:rFonts w:ascii="Arial" w:hAnsi="Arial"/>
                <w:szCs w:val="20"/>
                <w:lang w:val="en-US"/>
              </w:rPr>
            </w:pPr>
          </w:p>
          <w:p w14:paraId="15663E51" w14:textId="77777777" w:rsidR="0016189E" w:rsidRPr="002E7089" w:rsidRDefault="0016189E" w:rsidP="0016189E">
            <w:pPr>
              <w:jc w:val="center"/>
              <w:rPr>
                <w:rFonts w:ascii="Arial" w:hAnsi="Arial"/>
                <w:szCs w:val="20"/>
                <w:lang w:val="en-US"/>
              </w:rPr>
            </w:pPr>
          </w:p>
          <w:p w14:paraId="2D454442" w14:textId="77777777" w:rsidR="0016189E" w:rsidRPr="002E7089" w:rsidRDefault="0016189E" w:rsidP="0016189E">
            <w:pPr>
              <w:jc w:val="center"/>
              <w:rPr>
                <w:rFonts w:ascii="Arial" w:hAnsi="Arial"/>
                <w:szCs w:val="20"/>
                <w:lang w:val="en-US"/>
              </w:rPr>
            </w:pPr>
          </w:p>
          <w:p w14:paraId="38648687" w14:textId="77777777" w:rsidR="0016189E" w:rsidRPr="002E7089" w:rsidRDefault="0016189E" w:rsidP="0016189E">
            <w:pPr>
              <w:jc w:val="center"/>
              <w:rPr>
                <w:rFonts w:ascii="Arial" w:hAnsi="Arial"/>
                <w:szCs w:val="20"/>
                <w:lang w:val="en-US"/>
              </w:rPr>
            </w:pPr>
          </w:p>
          <w:p w14:paraId="55C71821" w14:textId="77777777" w:rsidR="0016189E" w:rsidRPr="002E7089" w:rsidRDefault="0016189E" w:rsidP="0016189E">
            <w:pPr>
              <w:jc w:val="center"/>
              <w:rPr>
                <w:rFonts w:ascii="Arial" w:hAnsi="Arial"/>
                <w:szCs w:val="20"/>
                <w:lang w:val="en-US"/>
              </w:rPr>
            </w:pPr>
          </w:p>
          <w:p w14:paraId="524DD382" w14:textId="77777777" w:rsidR="0016189E" w:rsidRPr="002E7089" w:rsidRDefault="0016189E" w:rsidP="0016189E">
            <w:pPr>
              <w:jc w:val="center"/>
              <w:rPr>
                <w:rFonts w:ascii="Arial" w:hAnsi="Arial"/>
                <w:szCs w:val="20"/>
                <w:lang w:val="en-US"/>
              </w:rPr>
            </w:pPr>
          </w:p>
          <w:p w14:paraId="4248559E" w14:textId="77777777" w:rsidR="0016189E" w:rsidRPr="002E7089" w:rsidRDefault="0016189E" w:rsidP="0016189E">
            <w:pPr>
              <w:jc w:val="center"/>
              <w:rPr>
                <w:rFonts w:ascii="Arial" w:hAnsi="Arial"/>
                <w:szCs w:val="20"/>
                <w:lang w:val="en-US"/>
              </w:rPr>
            </w:pPr>
          </w:p>
          <w:p w14:paraId="3E94ED7B" w14:textId="77777777" w:rsidR="0016189E" w:rsidRPr="002E7089" w:rsidRDefault="0016189E" w:rsidP="0016189E">
            <w:pPr>
              <w:jc w:val="center"/>
              <w:rPr>
                <w:rFonts w:ascii="Arial" w:hAnsi="Arial"/>
                <w:szCs w:val="20"/>
                <w:lang w:val="en-US"/>
              </w:rPr>
            </w:pPr>
          </w:p>
          <w:p w14:paraId="0303E422" w14:textId="77777777" w:rsidR="0016189E" w:rsidRPr="002E7089" w:rsidRDefault="0016189E" w:rsidP="0016189E">
            <w:pPr>
              <w:jc w:val="center"/>
              <w:rPr>
                <w:rFonts w:ascii="Arial" w:hAnsi="Arial"/>
                <w:szCs w:val="20"/>
                <w:lang w:val="en-US"/>
              </w:rPr>
            </w:pPr>
          </w:p>
          <w:p w14:paraId="6C0AF200" w14:textId="77777777" w:rsidR="0016189E" w:rsidRPr="002E7089" w:rsidRDefault="0016189E" w:rsidP="0016189E">
            <w:pPr>
              <w:jc w:val="center"/>
              <w:rPr>
                <w:rFonts w:ascii="Arial" w:hAnsi="Arial"/>
                <w:szCs w:val="20"/>
                <w:lang w:val="en-US"/>
              </w:rPr>
            </w:pPr>
          </w:p>
          <w:p w14:paraId="5E30F30B" w14:textId="193B562E" w:rsidR="0016189E" w:rsidRPr="002E7089" w:rsidRDefault="0016189E" w:rsidP="0016189E">
            <w:pPr>
              <w:jc w:val="center"/>
              <w:rPr>
                <w:rFonts w:ascii="Arial" w:hAnsi="Arial"/>
                <w:szCs w:val="20"/>
                <w:lang w:val="en-US"/>
              </w:rPr>
            </w:pPr>
            <w:r w:rsidRPr="002E7089">
              <w:rPr>
                <w:rFonts w:ascii="Arial" w:hAnsi="Arial"/>
                <w:szCs w:val="20"/>
              </w:rPr>
              <w:t>"The location of the podium and tower envelopes remains unchanged. Accordingly, the proposed amendments continue to align with the approved development and the relevant provisions of this section of the DCP.</w:t>
            </w:r>
          </w:p>
        </w:tc>
        <w:tc>
          <w:tcPr>
            <w:tcW w:w="1559" w:type="dxa"/>
            <w:tcBorders>
              <w:bottom w:val="nil"/>
            </w:tcBorders>
          </w:tcPr>
          <w:p w14:paraId="16E8C32B" w14:textId="77777777" w:rsidR="00F77604" w:rsidRPr="002E7089" w:rsidRDefault="00F77604" w:rsidP="0016189E">
            <w:pPr>
              <w:jc w:val="center"/>
              <w:rPr>
                <w:rFonts w:ascii="Arial" w:hAnsi="Arial"/>
                <w:szCs w:val="20"/>
                <w:lang w:val="en-US"/>
              </w:rPr>
            </w:pPr>
          </w:p>
          <w:p w14:paraId="56C02846" w14:textId="4D4411A6" w:rsidR="00F77604" w:rsidRPr="002E7089" w:rsidRDefault="00F77604" w:rsidP="0016189E">
            <w:pPr>
              <w:jc w:val="center"/>
              <w:rPr>
                <w:rFonts w:ascii="Arial" w:hAnsi="Arial"/>
                <w:szCs w:val="20"/>
                <w:lang w:val="en-US"/>
              </w:rPr>
            </w:pPr>
          </w:p>
          <w:p w14:paraId="3C7B84E2" w14:textId="77777777" w:rsidR="0016189E" w:rsidRPr="002E7089" w:rsidRDefault="0016189E" w:rsidP="0016189E">
            <w:pPr>
              <w:jc w:val="center"/>
              <w:rPr>
                <w:rFonts w:ascii="Arial" w:hAnsi="Arial"/>
                <w:szCs w:val="20"/>
                <w:lang w:val="en-US"/>
              </w:rPr>
            </w:pPr>
          </w:p>
          <w:p w14:paraId="15741AB3" w14:textId="77777777" w:rsidR="0016189E" w:rsidRPr="002E7089" w:rsidRDefault="0016189E" w:rsidP="0016189E">
            <w:pPr>
              <w:jc w:val="center"/>
              <w:rPr>
                <w:rFonts w:ascii="Arial" w:hAnsi="Arial"/>
                <w:szCs w:val="20"/>
                <w:lang w:val="en-US"/>
              </w:rPr>
            </w:pPr>
          </w:p>
          <w:p w14:paraId="4A642DED" w14:textId="77777777" w:rsidR="0016189E" w:rsidRPr="002E7089" w:rsidRDefault="0016189E" w:rsidP="0016189E">
            <w:pPr>
              <w:jc w:val="center"/>
              <w:rPr>
                <w:rFonts w:ascii="Arial" w:hAnsi="Arial"/>
                <w:szCs w:val="20"/>
                <w:lang w:val="en-US"/>
              </w:rPr>
            </w:pPr>
          </w:p>
          <w:p w14:paraId="192095FE" w14:textId="77777777" w:rsidR="0016189E" w:rsidRPr="002E7089" w:rsidRDefault="0016189E" w:rsidP="0016189E">
            <w:pPr>
              <w:jc w:val="center"/>
              <w:rPr>
                <w:rFonts w:ascii="Arial" w:hAnsi="Arial"/>
                <w:szCs w:val="20"/>
                <w:lang w:val="en-US"/>
              </w:rPr>
            </w:pPr>
          </w:p>
          <w:p w14:paraId="7C55B4EE" w14:textId="77777777" w:rsidR="0016189E" w:rsidRPr="002E7089" w:rsidRDefault="0016189E" w:rsidP="0016189E">
            <w:pPr>
              <w:jc w:val="center"/>
              <w:rPr>
                <w:rFonts w:ascii="Arial" w:hAnsi="Arial"/>
                <w:szCs w:val="20"/>
                <w:lang w:val="en-US"/>
              </w:rPr>
            </w:pPr>
          </w:p>
          <w:p w14:paraId="6318CDB1" w14:textId="77777777" w:rsidR="0016189E" w:rsidRPr="002E7089" w:rsidRDefault="0016189E" w:rsidP="0016189E">
            <w:pPr>
              <w:jc w:val="center"/>
              <w:rPr>
                <w:rFonts w:ascii="Arial" w:hAnsi="Arial"/>
                <w:szCs w:val="20"/>
                <w:lang w:val="en-US"/>
              </w:rPr>
            </w:pPr>
          </w:p>
          <w:p w14:paraId="62410270" w14:textId="77777777" w:rsidR="0016189E" w:rsidRPr="002E7089" w:rsidRDefault="0016189E" w:rsidP="0016189E">
            <w:pPr>
              <w:jc w:val="center"/>
              <w:rPr>
                <w:rFonts w:ascii="Arial" w:hAnsi="Arial"/>
                <w:szCs w:val="20"/>
                <w:lang w:val="en-US"/>
              </w:rPr>
            </w:pPr>
          </w:p>
          <w:p w14:paraId="7DEB27E6" w14:textId="77777777" w:rsidR="0016189E" w:rsidRPr="002E7089" w:rsidRDefault="0016189E" w:rsidP="0016189E">
            <w:pPr>
              <w:jc w:val="center"/>
              <w:rPr>
                <w:rFonts w:ascii="Arial" w:hAnsi="Arial"/>
                <w:szCs w:val="20"/>
                <w:lang w:val="en-US"/>
              </w:rPr>
            </w:pPr>
          </w:p>
          <w:p w14:paraId="19A13CAD" w14:textId="77777777" w:rsidR="0016189E" w:rsidRPr="002E7089" w:rsidRDefault="0016189E" w:rsidP="0016189E">
            <w:pPr>
              <w:jc w:val="center"/>
              <w:rPr>
                <w:rFonts w:ascii="Arial" w:hAnsi="Arial"/>
                <w:szCs w:val="20"/>
                <w:lang w:val="en-US"/>
              </w:rPr>
            </w:pPr>
          </w:p>
          <w:p w14:paraId="201625B7" w14:textId="77777777" w:rsidR="0016189E" w:rsidRPr="002E7089" w:rsidRDefault="0016189E" w:rsidP="0016189E">
            <w:pPr>
              <w:jc w:val="center"/>
              <w:rPr>
                <w:rFonts w:ascii="Arial" w:hAnsi="Arial"/>
                <w:szCs w:val="20"/>
                <w:lang w:val="en-US"/>
              </w:rPr>
            </w:pPr>
          </w:p>
          <w:p w14:paraId="162F14DB" w14:textId="77777777" w:rsidR="0016189E" w:rsidRPr="002E7089" w:rsidRDefault="0016189E" w:rsidP="0016189E">
            <w:pPr>
              <w:jc w:val="center"/>
              <w:rPr>
                <w:rFonts w:ascii="Arial" w:hAnsi="Arial"/>
                <w:szCs w:val="20"/>
                <w:lang w:val="en-US"/>
              </w:rPr>
            </w:pPr>
          </w:p>
          <w:p w14:paraId="5666408D" w14:textId="77777777" w:rsidR="0016189E" w:rsidRPr="002E7089" w:rsidRDefault="0016189E" w:rsidP="0016189E">
            <w:pPr>
              <w:jc w:val="center"/>
              <w:rPr>
                <w:rFonts w:ascii="Arial" w:hAnsi="Arial"/>
                <w:szCs w:val="20"/>
                <w:lang w:val="en-US"/>
              </w:rPr>
            </w:pPr>
          </w:p>
          <w:p w14:paraId="165F78E8" w14:textId="77777777" w:rsidR="0016189E" w:rsidRPr="002E7089" w:rsidRDefault="0016189E" w:rsidP="0016189E">
            <w:pPr>
              <w:jc w:val="center"/>
              <w:rPr>
                <w:rFonts w:ascii="Arial" w:hAnsi="Arial"/>
                <w:szCs w:val="20"/>
                <w:lang w:val="en-US"/>
              </w:rPr>
            </w:pPr>
          </w:p>
          <w:p w14:paraId="1FB2C835" w14:textId="77777777" w:rsidR="0016189E" w:rsidRPr="002E7089" w:rsidRDefault="0016189E" w:rsidP="0016189E">
            <w:pPr>
              <w:jc w:val="center"/>
              <w:rPr>
                <w:rFonts w:ascii="Arial" w:hAnsi="Arial"/>
                <w:szCs w:val="20"/>
                <w:lang w:val="en-US"/>
              </w:rPr>
            </w:pPr>
          </w:p>
          <w:p w14:paraId="1AFED3FF" w14:textId="77777777" w:rsidR="0016189E" w:rsidRPr="002E7089" w:rsidRDefault="0016189E" w:rsidP="0016189E">
            <w:pPr>
              <w:jc w:val="center"/>
              <w:rPr>
                <w:rFonts w:ascii="Arial" w:hAnsi="Arial"/>
                <w:szCs w:val="20"/>
                <w:lang w:val="en-US"/>
              </w:rPr>
            </w:pPr>
          </w:p>
          <w:p w14:paraId="4DEFE2A5" w14:textId="77777777" w:rsidR="0016189E" w:rsidRPr="002E7089" w:rsidRDefault="0016189E" w:rsidP="0016189E">
            <w:pPr>
              <w:jc w:val="center"/>
              <w:rPr>
                <w:rFonts w:ascii="Arial" w:hAnsi="Arial"/>
                <w:szCs w:val="20"/>
                <w:lang w:val="en-US"/>
              </w:rPr>
            </w:pPr>
          </w:p>
          <w:p w14:paraId="744E8967" w14:textId="77777777" w:rsidR="0016189E" w:rsidRPr="002E7089" w:rsidRDefault="0016189E" w:rsidP="0016189E">
            <w:pPr>
              <w:jc w:val="center"/>
              <w:rPr>
                <w:rFonts w:ascii="Arial" w:hAnsi="Arial"/>
                <w:szCs w:val="20"/>
                <w:lang w:val="en-US"/>
              </w:rPr>
            </w:pPr>
          </w:p>
          <w:p w14:paraId="30F82721" w14:textId="36AA17A0" w:rsidR="0016189E" w:rsidRPr="002E7089" w:rsidRDefault="0016189E" w:rsidP="0016189E">
            <w:pPr>
              <w:jc w:val="center"/>
              <w:rPr>
                <w:rFonts w:ascii="Arial" w:hAnsi="Arial"/>
                <w:szCs w:val="20"/>
                <w:lang w:val="en-US"/>
              </w:rPr>
            </w:pPr>
            <w:r w:rsidRPr="002E7089">
              <w:rPr>
                <w:rFonts w:ascii="Arial" w:hAnsi="Arial"/>
                <w:szCs w:val="20"/>
                <w:lang w:val="en-US"/>
              </w:rPr>
              <w:t>Yes</w:t>
            </w:r>
          </w:p>
          <w:p w14:paraId="51704257" w14:textId="77777777" w:rsidR="0016189E" w:rsidRPr="002E7089" w:rsidRDefault="0016189E" w:rsidP="0016189E">
            <w:pPr>
              <w:jc w:val="center"/>
              <w:rPr>
                <w:rFonts w:ascii="Arial" w:hAnsi="Arial"/>
                <w:szCs w:val="20"/>
                <w:lang w:val="en-US"/>
              </w:rPr>
            </w:pPr>
          </w:p>
          <w:p w14:paraId="5A8E162A" w14:textId="77777777" w:rsidR="0016189E" w:rsidRPr="002E7089" w:rsidRDefault="0016189E" w:rsidP="0016189E">
            <w:pPr>
              <w:jc w:val="center"/>
              <w:rPr>
                <w:rFonts w:ascii="Arial" w:hAnsi="Arial"/>
                <w:szCs w:val="20"/>
                <w:lang w:val="en-US"/>
              </w:rPr>
            </w:pPr>
          </w:p>
          <w:p w14:paraId="3286E54C" w14:textId="77777777" w:rsidR="0016189E" w:rsidRPr="002E7089" w:rsidRDefault="0016189E" w:rsidP="0016189E">
            <w:pPr>
              <w:jc w:val="center"/>
              <w:rPr>
                <w:rFonts w:ascii="Arial" w:hAnsi="Arial"/>
                <w:szCs w:val="20"/>
                <w:lang w:val="en-US"/>
              </w:rPr>
            </w:pPr>
          </w:p>
          <w:p w14:paraId="29A766F1" w14:textId="77777777" w:rsidR="0016189E" w:rsidRPr="002E7089" w:rsidRDefault="0016189E" w:rsidP="0016189E">
            <w:pPr>
              <w:jc w:val="center"/>
              <w:rPr>
                <w:rFonts w:ascii="Arial" w:hAnsi="Arial"/>
                <w:szCs w:val="20"/>
                <w:lang w:val="en-US"/>
              </w:rPr>
            </w:pPr>
          </w:p>
          <w:p w14:paraId="24ABA63F" w14:textId="77777777" w:rsidR="0016189E" w:rsidRPr="002E7089" w:rsidRDefault="0016189E" w:rsidP="0016189E">
            <w:pPr>
              <w:jc w:val="center"/>
              <w:rPr>
                <w:rFonts w:ascii="Arial" w:hAnsi="Arial"/>
                <w:szCs w:val="20"/>
                <w:lang w:val="en-US"/>
              </w:rPr>
            </w:pPr>
          </w:p>
          <w:p w14:paraId="19D6EB33" w14:textId="77777777" w:rsidR="0016189E" w:rsidRPr="002E7089" w:rsidRDefault="0016189E" w:rsidP="0016189E">
            <w:pPr>
              <w:jc w:val="center"/>
              <w:rPr>
                <w:rFonts w:ascii="Arial" w:hAnsi="Arial"/>
                <w:szCs w:val="20"/>
                <w:lang w:val="en-US"/>
              </w:rPr>
            </w:pPr>
          </w:p>
          <w:p w14:paraId="4530BFD2" w14:textId="77777777" w:rsidR="0016189E" w:rsidRPr="002E7089" w:rsidRDefault="0016189E" w:rsidP="0016189E">
            <w:pPr>
              <w:jc w:val="center"/>
              <w:rPr>
                <w:rFonts w:ascii="Arial" w:hAnsi="Arial"/>
                <w:szCs w:val="20"/>
                <w:lang w:val="en-US"/>
              </w:rPr>
            </w:pPr>
          </w:p>
          <w:p w14:paraId="6235A6EA" w14:textId="77777777" w:rsidR="0016189E" w:rsidRPr="002E7089" w:rsidRDefault="0016189E" w:rsidP="0016189E">
            <w:pPr>
              <w:jc w:val="center"/>
              <w:rPr>
                <w:rFonts w:ascii="Arial" w:hAnsi="Arial"/>
                <w:szCs w:val="20"/>
                <w:lang w:val="en-US"/>
              </w:rPr>
            </w:pPr>
          </w:p>
          <w:p w14:paraId="2B9C9BE2" w14:textId="77777777" w:rsidR="0016189E" w:rsidRPr="002E7089" w:rsidRDefault="0016189E" w:rsidP="0016189E">
            <w:pPr>
              <w:jc w:val="center"/>
              <w:rPr>
                <w:rFonts w:ascii="Arial" w:hAnsi="Arial"/>
                <w:szCs w:val="20"/>
                <w:lang w:val="en-US"/>
              </w:rPr>
            </w:pPr>
          </w:p>
          <w:p w14:paraId="68F4FD09" w14:textId="77777777" w:rsidR="0016189E" w:rsidRPr="002E7089" w:rsidRDefault="0016189E" w:rsidP="0016189E">
            <w:pPr>
              <w:jc w:val="center"/>
              <w:rPr>
                <w:rFonts w:ascii="Arial" w:hAnsi="Arial"/>
                <w:szCs w:val="20"/>
                <w:lang w:val="en-US"/>
              </w:rPr>
            </w:pPr>
          </w:p>
          <w:p w14:paraId="1750946E" w14:textId="77777777" w:rsidR="0016189E" w:rsidRPr="002E7089" w:rsidRDefault="0016189E" w:rsidP="0016189E">
            <w:pPr>
              <w:jc w:val="center"/>
              <w:rPr>
                <w:rFonts w:ascii="Arial" w:hAnsi="Arial"/>
                <w:szCs w:val="20"/>
                <w:lang w:val="en-US"/>
              </w:rPr>
            </w:pPr>
          </w:p>
          <w:p w14:paraId="02761323" w14:textId="77777777" w:rsidR="0016189E" w:rsidRPr="002E7089" w:rsidRDefault="0016189E" w:rsidP="0016189E">
            <w:pPr>
              <w:jc w:val="center"/>
              <w:rPr>
                <w:rFonts w:ascii="Arial" w:hAnsi="Arial"/>
                <w:szCs w:val="20"/>
                <w:lang w:val="en-US"/>
              </w:rPr>
            </w:pPr>
          </w:p>
          <w:p w14:paraId="633DF318" w14:textId="77777777" w:rsidR="0016189E" w:rsidRPr="002E7089" w:rsidRDefault="0016189E" w:rsidP="0016189E">
            <w:pPr>
              <w:jc w:val="center"/>
              <w:rPr>
                <w:rFonts w:ascii="Arial" w:hAnsi="Arial"/>
                <w:szCs w:val="20"/>
                <w:lang w:val="en-US"/>
              </w:rPr>
            </w:pPr>
          </w:p>
          <w:p w14:paraId="56D86FAF" w14:textId="77777777" w:rsidR="0016189E" w:rsidRPr="002E7089" w:rsidRDefault="0016189E" w:rsidP="0016189E">
            <w:pPr>
              <w:jc w:val="center"/>
              <w:rPr>
                <w:rFonts w:ascii="Arial" w:hAnsi="Arial"/>
                <w:szCs w:val="20"/>
                <w:lang w:val="en-US"/>
              </w:rPr>
            </w:pPr>
          </w:p>
          <w:p w14:paraId="13023FA7" w14:textId="77777777" w:rsidR="0016189E" w:rsidRPr="002E7089" w:rsidRDefault="0016189E" w:rsidP="0016189E">
            <w:pPr>
              <w:jc w:val="center"/>
              <w:rPr>
                <w:rFonts w:ascii="Arial" w:hAnsi="Arial"/>
                <w:szCs w:val="20"/>
                <w:lang w:val="en-US"/>
              </w:rPr>
            </w:pPr>
          </w:p>
          <w:p w14:paraId="296CB1D0" w14:textId="77777777" w:rsidR="0016189E" w:rsidRPr="002E7089" w:rsidRDefault="0016189E" w:rsidP="0016189E">
            <w:pPr>
              <w:jc w:val="center"/>
              <w:rPr>
                <w:rFonts w:ascii="Arial" w:hAnsi="Arial"/>
                <w:szCs w:val="20"/>
                <w:lang w:val="en-US"/>
              </w:rPr>
            </w:pPr>
          </w:p>
          <w:p w14:paraId="51D16528" w14:textId="77777777" w:rsidR="0016189E" w:rsidRPr="002E7089" w:rsidRDefault="0016189E" w:rsidP="0016189E">
            <w:pPr>
              <w:jc w:val="center"/>
              <w:rPr>
                <w:rFonts w:ascii="Arial" w:hAnsi="Arial"/>
                <w:szCs w:val="20"/>
                <w:lang w:val="en-US"/>
              </w:rPr>
            </w:pPr>
          </w:p>
          <w:p w14:paraId="6E41A491" w14:textId="77777777" w:rsidR="0016189E" w:rsidRPr="002E7089" w:rsidRDefault="0016189E" w:rsidP="0016189E">
            <w:pPr>
              <w:jc w:val="center"/>
              <w:rPr>
                <w:rFonts w:ascii="Arial" w:hAnsi="Arial"/>
                <w:szCs w:val="20"/>
                <w:lang w:val="en-US"/>
              </w:rPr>
            </w:pPr>
          </w:p>
          <w:p w14:paraId="01288986" w14:textId="77777777" w:rsidR="0016189E" w:rsidRPr="002E7089" w:rsidRDefault="0016189E" w:rsidP="0016189E">
            <w:pPr>
              <w:jc w:val="center"/>
              <w:rPr>
                <w:rFonts w:ascii="Arial" w:hAnsi="Arial"/>
                <w:szCs w:val="20"/>
                <w:lang w:val="en-US"/>
              </w:rPr>
            </w:pPr>
          </w:p>
          <w:p w14:paraId="5E79422A" w14:textId="77777777" w:rsidR="0016189E" w:rsidRPr="002E7089" w:rsidRDefault="0016189E" w:rsidP="0016189E">
            <w:pPr>
              <w:jc w:val="center"/>
              <w:rPr>
                <w:rFonts w:ascii="Arial" w:hAnsi="Arial"/>
                <w:szCs w:val="20"/>
                <w:lang w:val="en-US"/>
              </w:rPr>
            </w:pPr>
          </w:p>
          <w:p w14:paraId="3990025C" w14:textId="77777777" w:rsidR="0016189E" w:rsidRPr="002E7089" w:rsidRDefault="0016189E" w:rsidP="0016189E">
            <w:pPr>
              <w:jc w:val="center"/>
              <w:rPr>
                <w:rFonts w:ascii="Arial" w:hAnsi="Arial"/>
                <w:szCs w:val="20"/>
                <w:lang w:val="en-US"/>
              </w:rPr>
            </w:pPr>
          </w:p>
          <w:p w14:paraId="68343403" w14:textId="77777777" w:rsidR="0016189E" w:rsidRPr="002E7089" w:rsidRDefault="0016189E" w:rsidP="0016189E">
            <w:pPr>
              <w:jc w:val="center"/>
              <w:rPr>
                <w:rFonts w:ascii="Arial" w:hAnsi="Arial"/>
                <w:szCs w:val="20"/>
                <w:lang w:val="en-US"/>
              </w:rPr>
            </w:pPr>
          </w:p>
          <w:p w14:paraId="12430E64" w14:textId="77777777" w:rsidR="0016189E" w:rsidRPr="002E7089" w:rsidRDefault="0016189E" w:rsidP="0016189E">
            <w:pPr>
              <w:jc w:val="center"/>
              <w:rPr>
                <w:rFonts w:ascii="Arial" w:hAnsi="Arial"/>
                <w:szCs w:val="20"/>
                <w:lang w:val="en-US"/>
              </w:rPr>
            </w:pPr>
          </w:p>
          <w:p w14:paraId="5BCE2EE2" w14:textId="77777777" w:rsidR="0016189E" w:rsidRPr="002E7089" w:rsidRDefault="0016189E" w:rsidP="0016189E">
            <w:pPr>
              <w:jc w:val="center"/>
              <w:rPr>
                <w:rFonts w:ascii="Arial" w:hAnsi="Arial"/>
                <w:szCs w:val="20"/>
                <w:lang w:val="en-US"/>
              </w:rPr>
            </w:pPr>
          </w:p>
          <w:p w14:paraId="7A93F7BF" w14:textId="77777777" w:rsidR="0016189E" w:rsidRPr="002E7089" w:rsidRDefault="0016189E" w:rsidP="001814AB">
            <w:pPr>
              <w:rPr>
                <w:rFonts w:ascii="Arial" w:hAnsi="Arial"/>
                <w:szCs w:val="20"/>
                <w:lang w:val="en-US"/>
              </w:rPr>
            </w:pPr>
          </w:p>
        </w:tc>
      </w:tr>
      <w:tr w:rsidR="001814AB" w:rsidRPr="002E7089" w14:paraId="1C589AA0" w14:textId="77777777" w:rsidTr="00624696">
        <w:tc>
          <w:tcPr>
            <w:tcW w:w="9781" w:type="dxa"/>
            <w:gridSpan w:val="3"/>
            <w:tcBorders>
              <w:bottom w:val="nil"/>
            </w:tcBorders>
            <w:shd w:val="clear" w:color="auto" w:fill="BFBFBF" w:themeFill="background1" w:themeFillShade="BF"/>
          </w:tcPr>
          <w:p w14:paraId="67B81709" w14:textId="3059A587" w:rsidR="00624696" w:rsidRPr="002E7089" w:rsidRDefault="001814AB" w:rsidP="00F77604">
            <w:pPr>
              <w:jc w:val="both"/>
              <w:rPr>
                <w:rFonts w:ascii="Arial" w:hAnsi="Arial"/>
                <w:b/>
                <w:bCs/>
                <w:szCs w:val="20"/>
                <w:lang w:val="en-US"/>
              </w:rPr>
            </w:pPr>
            <w:r w:rsidRPr="002E7089">
              <w:rPr>
                <w:rFonts w:ascii="Arial" w:hAnsi="Arial"/>
                <w:b/>
                <w:bCs/>
                <w:szCs w:val="20"/>
                <w:lang w:val="en-US"/>
              </w:rPr>
              <w:lastRenderedPageBreak/>
              <w:t xml:space="preserve">Landscaping and Publicly </w:t>
            </w:r>
            <w:r w:rsidR="00624696" w:rsidRPr="002E7089">
              <w:rPr>
                <w:rFonts w:ascii="Arial" w:hAnsi="Arial"/>
                <w:b/>
                <w:bCs/>
                <w:szCs w:val="20"/>
                <w:lang w:val="en-US"/>
              </w:rPr>
              <w:t xml:space="preserve">Accessible Land </w:t>
            </w:r>
          </w:p>
        </w:tc>
      </w:tr>
      <w:tr w:rsidR="00F77604" w:rsidRPr="002E7089" w14:paraId="0C5E7387" w14:textId="77777777" w:rsidTr="00624696">
        <w:tc>
          <w:tcPr>
            <w:tcW w:w="4536" w:type="dxa"/>
          </w:tcPr>
          <w:p w14:paraId="1EAA47DC" w14:textId="78ED3E36" w:rsidR="00F77604" w:rsidRPr="002E7089" w:rsidRDefault="004249CA" w:rsidP="000C2232">
            <w:pPr>
              <w:autoSpaceDE w:val="0"/>
              <w:autoSpaceDN w:val="0"/>
              <w:adjustRightInd w:val="0"/>
              <w:contextualSpacing/>
              <w:rPr>
                <w:rFonts w:ascii="Arial" w:hAnsi="Arial"/>
                <w:szCs w:val="20"/>
              </w:rPr>
            </w:pPr>
            <w:r w:rsidRPr="002E7089">
              <w:rPr>
                <w:rFonts w:ascii="Arial" w:hAnsi="Arial"/>
                <w:szCs w:val="20"/>
              </w:rPr>
              <w:t>P9) Landscaping shall be provided within publicly accessible private land. A minimum of 20% of the publicly accessible private land shall comprise ‘soft’ landscaping. For the avoidance of doubt, planter boxes and raised plant beds shall be included in this landscaping calculation.</w:t>
            </w:r>
          </w:p>
          <w:p w14:paraId="09E9426A" w14:textId="77777777" w:rsidR="004249CA" w:rsidRPr="002E7089" w:rsidRDefault="004249CA" w:rsidP="000C2232">
            <w:pPr>
              <w:autoSpaceDE w:val="0"/>
              <w:autoSpaceDN w:val="0"/>
              <w:adjustRightInd w:val="0"/>
              <w:contextualSpacing/>
              <w:rPr>
                <w:rFonts w:ascii="Arial" w:hAnsi="Arial"/>
                <w:szCs w:val="20"/>
              </w:rPr>
            </w:pPr>
          </w:p>
          <w:p w14:paraId="532D047D" w14:textId="77777777" w:rsidR="00CE17D2" w:rsidRPr="002E7089" w:rsidRDefault="00CE17D2" w:rsidP="000C2232">
            <w:pPr>
              <w:autoSpaceDE w:val="0"/>
              <w:autoSpaceDN w:val="0"/>
              <w:adjustRightInd w:val="0"/>
              <w:contextualSpacing/>
              <w:rPr>
                <w:rFonts w:ascii="Arial" w:hAnsi="Arial"/>
                <w:szCs w:val="20"/>
              </w:rPr>
            </w:pPr>
          </w:p>
          <w:p w14:paraId="2B8C72D6" w14:textId="77777777" w:rsidR="00CE17D2" w:rsidRPr="002E7089" w:rsidRDefault="00CE17D2" w:rsidP="000C2232">
            <w:pPr>
              <w:autoSpaceDE w:val="0"/>
              <w:autoSpaceDN w:val="0"/>
              <w:adjustRightInd w:val="0"/>
              <w:contextualSpacing/>
              <w:rPr>
                <w:rFonts w:ascii="Arial" w:hAnsi="Arial"/>
                <w:szCs w:val="20"/>
              </w:rPr>
            </w:pPr>
          </w:p>
          <w:p w14:paraId="152D8DA6" w14:textId="77777777" w:rsidR="00CE17D2" w:rsidRPr="002E7089" w:rsidRDefault="00CE17D2" w:rsidP="000C2232">
            <w:pPr>
              <w:autoSpaceDE w:val="0"/>
              <w:autoSpaceDN w:val="0"/>
              <w:adjustRightInd w:val="0"/>
              <w:contextualSpacing/>
              <w:rPr>
                <w:rFonts w:ascii="Arial" w:hAnsi="Arial"/>
                <w:szCs w:val="20"/>
              </w:rPr>
            </w:pPr>
          </w:p>
          <w:p w14:paraId="58584FF8" w14:textId="77777777" w:rsidR="000C2232" w:rsidRPr="002E7089" w:rsidRDefault="000C2232" w:rsidP="000C2232">
            <w:pPr>
              <w:autoSpaceDE w:val="0"/>
              <w:autoSpaceDN w:val="0"/>
              <w:adjustRightInd w:val="0"/>
              <w:contextualSpacing/>
              <w:rPr>
                <w:rFonts w:ascii="Arial" w:hAnsi="Arial"/>
                <w:szCs w:val="20"/>
              </w:rPr>
            </w:pPr>
          </w:p>
          <w:p w14:paraId="6D935B4F" w14:textId="0B3233C7" w:rsidR="004249CA" w:rsidRPr="002E7089" w:rsidRDefault="004249CA" w:rsidP="000C2232">
            <w:pPr>
              <w:autoSpaceDE w:val="0"/>
              <w:autoSpaceDN w:val="0"/>
              <w:adjustRightInd w:val="0"/>
              <w:contextualSpacing/>
              <w:rPr>
                <w:rFonts w:ascii="Arial" w:hAnsi="Arial"/>
                <w:szCs w:val="20"/>
              </w:rPr>
            </w:pPr>
            <w:r w:rsidRPr="002E7089">
              <w:rPr>
                <w:rFonts w:ascii="Arial" w:hAnsi="Arial"/>
                <w:szCs w:val="20"/>
              </w:rPr>
              <w:t>P12)</w:t>
            </w:r>
            <w:r w:rsidR="002A42DD" w:rsidRPr="002E7089">
              <w:rPr>
                <w:rFonts w:asciiTheme="minorHAnsi" w:eastAsiaTheme="minorEastAsia" w:hAnsiTheme="minorHAnsi" w:cstheme="minorBidi"/>
              </w:rPr>
              <w:t xml:space="preserve"> </w:t>
            </w:r>
            <w:r w:rsidR="002A42DD" w:rsidRPr="002E7089">
              <w:rPr>
                <w:rFonts w:ascii="Arial" w:hAnsi="Arial"/>
                <w:szCs w:val="20"/>
              </w:rPr>
              <w:t>The development shall provide for communal open space and landscaped areas on the top of podium levels.</w:t>
            </w:r>
          </w:p>
          <w:p w14:paraId="7610D1F2" w14:textId="77777777" w:rsidR="002A42DD" w:rsidRPr="002E7089" w:rsidRDefault="002A42DD" w:rsidP="000C2232">
            <w:pPr>
              <w:autoSpaceDE w:val="0"/>
              <w:autoSpaceDN w:val="0"/>
              <w:adjustRightInd w:val="0"/>
              <w:contextualSpacing/>
              <w:rPr>
                <w:rFonts w:ascii="Arial" w:hAnsi="Arial"/>
                <w:szCs w:val="20"/>
              </w:rPr>
            </w:pPr>
          </w:p>
          <w:p w14:paraId="0D79280F" w14:textId="77777777" w:rsidR="002B612A" w:rsidRPr="002E7089" w:rsidRDefault="002B612A" w:rsidP="000C2232">
            <w:pPr>
              <w:autoSpaceDE w:val="0"/>
              <w:autoSpaceDN w:val="0"/>
              <w:adjustRightInd w:val="0"/>
              <w:contextualSpacing/>
              <w:rPr>
                <w:rFonts w:ascii="Arial" w:hAnsi="Arial"/>
                <w:szCs w:val="20"/>
              </w:rPr>
            </w:pPr>
          </w:p>
          <w:p w14:paraId="04865B0B" w14:textId="77777777" w:rsidR="002B612A" w:rsidRPr="002E7089" w:rsidRDefault="002B612A" w:rsidP="000C2232">
            <w:pPr>
              <w:autoSpaceDE w:val="0"/>
              <w:autoSpaceDN w:val="0"/>
              <w:adjustRightInd w:val="0"/>
              <w:contextualSpacing/>
              <w:rPr>
                <w:rFonts w:ascii="Arial" w:hAnsi="Arial"/>
                <w:szCs w:val="20"/>
              </w:rPr>
            </w:pPr>
          </w:p>
          <w:p w14:paraId="58598007" w14:textId="474736DF" w:rsidR="002A42DD" w:rsidRPr="002E7089" w:rsidRDefault="002A42DD" w:rsidP="000C2232">
            <w:pPr>
              <w:autoSpaceDE w:val="0"/>
              <w:autoSpaceDN w:val="0"/>
              <w:adjustRightInd w:val="0"/>
              <w:contextualSpacing/>
              <w:rPr>
                <w:rFonts w:ascii="Arial" w:hAnsi="Arial"/>
                <w:szCs w:val="20"/>
              </w:rPr>
            </w:pPr>
            <w:r w:rsidRPr="002E7089">
              <w:rPr>
                <w:rFonts w:ascii="Arial" w:hAnsi="Arial"/>
                <w:szCs w:val="20"/>
              </w:rPr>
              <w:t>P13)</w:t>
            </w:r>
            <w:r w:rsidRPr="002E7089">
              <w:rPr>
                <w:rFonts w:asciiTheme="minorHAnsi" w:eastAsiaTheme="minorEastAsia" w:hAnsiTheme="minorHAnsi" w:cstheme="minorBidi"/>
              </w:rPr>
              <w:t xml:space="preserve"> </w:t>
            </w:r>
            <w:r w:rsidRPr="002E7089">
              <w:rPr>
                <w:rFonts w:ascii="Arial" w:hAnsi="Arial"/>
                <w:szCs w:val="20"/>
              </w:rPr>
              <w:t>Communal open space shall equate to 25% of the area used for the purpose of residential towers and podiums (i.e. the site excluding land dedicated for publicly accessible private land as shown in Figure 4 and commercial development).</w:t>
            </w:r>
          </w:p>
          <w:p w14:paraId="03B17750" w14:textId="77777777" w:rsidR="002A42DD" w:rsidRPr="002E7089" w:rsidRDefault="002A42DD" w:rsidP="000C2232">
            <w:pPr>
              <w:autoSpaceDE w:val="0"/>
              <w:autoSpaceDN w:val="0"/>
              <w:adjustRightInd w:val="0"/>
              <w:contextualSpacing/>
              <w:rPr>
                <w:rFonts w:ascii="Arial" w:hAnsi="Arial"/>
                <w:szCs w:val="20"/>
              </w:rPr>
            </w:pPr>
          </w:p>
          <w:p w14:paraId="6D92D129" w14:textId="77777777" w:rsidR="000C2232" w:rsidRPr="002E7089" w:rsidRDefault="000C2232" w:rsidP="000C2232">
            <w:pPr>
              <w:autoSpaceDE w:val="0"/>
              <w:autoSpaceDN w:val="0"/>
              <w:adjustRightInd w:val="0"/>
              <w:contextualSpacing/>
              <w:rPr>
                <w:rFonts w:ascii="Arial" w:hAnsi="Arial"/>
                <w:szCs w:val="20"/>
              </w:rPr>
            </w:pPr>
          </w:p>
          <w:p w14:paraId="4F9933C1" w14:textId="5FF8F141" w:rsidR="002A42DD" w:rsidRPr="002E7089" w:rsidRDefault="002A42DD" w:rsidP="000C2232">
            <w:pPr>
              <w:autoSpaceDE w:val="0"/>
              <w:autoSpaceDN w:val="0"/>
              <w:adjustRightInd w:val="0"/>
              <w:contextualSpacing/>
              <w:rPr>
                <w:rFonts w:ascii="Arial" w:hAnsi="Arial"/>
                <w:szCs w:val="20"/>
              </w:rPr>
            </w:pPr>
            <w:r w:rsidRPr="002E7089">
              <w:rPr>
                <w:rFonts w:ascii="Arial" w:hAnsi="Arial"/>
                <w:szCs w:val="20"/>
              </w:rPr>
              <w:t>P14)</w:t>
            </w:r>
            <w:r w:rsidR="00D65622" w:rsidRPr="002E7089">
              <w:rPr>
                <w:rFonts w:asciiTheme="minorHAnsi" w:eastAsiaTheme="minorEastAsia" w:hAnsiTheme="minorHAnsi" w:cstheme="minorBidi"/>
              </w:rPr>
              <w:t xml:space="preserve"> </w:t>
            </w:r>
            <w:r w:rsidR="00D65622" w:rsidRPr="002E7089">
              <w:rPr>
                <w:rFonts w:ascii="Arial" w:hAnsi="Arial"/>
                <w:szCs w:val="20"/>
              </w:rPr>
              <w:t>At least 50% of the podium and Tower E roof shall be vegetated with grasses, shrubs and trees.</w:t>
            </w:r>
          </w:p>
          <w:p w14:paraId="414B6CAA" w14:textId="577D8134" w:rsidR="004249CA" w:rsidRPr="002E7089" w:rsidRDefault="004249CA" w:rsidP="00907B5E">
            <w:pPr>
              <w:autoSpaceDE w:val="0"/>
              <w:autoSpaceDN w:val="0"/>
              <w:adjustRightInd w:val="0"/>
              <w:spacing w:after="120" w:line="259" w:lineRule="auto"/>
              <w:contextualSpacing/>
              <w:rPr>
                <w:rFonts w:ascii="Arial" w:hAnsi="Arial"/>
                <w:szCs w:val="20"/>
                <w:lang w:val="en-US"/>
              </w:rPr>
            </w:pPr>
          </w:p>
        </w:tc>
        <w:tc>
          <w:tcPr>
            <w:tcW w:w="3686" w:type="dxa"/>
          </w:tcPr>
          <w:p w14:paraId="18E4CE68" w14:textId="77777777" w:rsidR="00F77604" w:rsidRPr="002E7089" w:rsidRDefault="00CE17D2" w:rsidP="00CE17D2">
            <w:pPr>
              <w:rPr>
                <w:rFonts w:ascii="Arial" w:hAnsi="Arial"/>
                <w:szCs w:val="20"/>
              </w:rPr>
            </w:pPr>
            <w:r w:rsidRPr="002E7089">
              <w:rPr>
                <w:rFonts w:ascii="Arial" w:hAnsi="Arial"/>
                <w:szCs w:val="20"/>
              </w:rPr>
              <w:t>Fourteen percent of the publicly accessible private land is provided as landscaped area. The original DA proposed a compliant 20% landscaping provision, which was subsequently reduced in response to feedback from Council’s Design Review Panel. The proposed amendments generally align with the Panel’s requirements.</w:t>
            </w:r>
          </w:p>
          <w:p w14:paraId="51ACB01D" w14:textId="77777777" w:rsidR="002B612A" w:rsidRPr="002E7089" w:rsidRDefault="002B612A" w:rsidP="00CE17D2">
            <w:pPr>
              <w:rPr>
                <w:rFonts w:ascii="Arial" w:hAnsi="Arial"/>
                <w:szCs w:val="20"/>
              </w:rPr>
            </w:pPr>
          </w:p>
          <w:p w14:paraId="292D94DC" w14:textId="77777777" w:rsidR="008B267B" w:rsidRPr="002E7089" w:rsidRDefault="008B267B" w:rsidP="00CE17D2">
            <w:pPr>
              <w:rPr>
                <w:rFonts w:ascii="Arial" w:hAnsi="Arial"/>
                <w:szCs w:val="20"/>
              </w:rPr>
            </w:pPr>
          </w:p>
          <w:p w14:paraId="7058FEF1" w14:textId="77777777" w:rsidR="002B612A" w:rsidRPr="002E7089" w:rsidRDefault="002B612A" w:rsidP="00CE17D2">
            <w:pPr>
              <w:rPr>
                <w:rFonts w:ascii="Arial" w:hAnsi="Arial"/>
                <w:szCs w:val="20"/>
              </w:rPr>
            </w:pPr>
            <w:r w:rsidRPr="002E7089">
              <w:rPr>
                <w:rFonts w:ascii="Arial" w:hAnsi="Arial"/>
                <w:szCs w:val="20"/>
              </w:rPr>
              <w:t>The proposed modifications do not affect compliance with this provision. Communal open space and landscaped areas continue to be provided at the podium levels.</w:t>
            </w:r>
          </w:p>
          <w:p w14:paraId="2FDA6A46" w14:textId="77777777" w:rsidR="00907B5E" w:rsidRPr="002E7089" w:rsidRDefault="00907B5E" w:rsidP="00CE17D2">
            <w:pPr>
              <w:rPr>
                <w:rFonts w:ascii="Arial" w:hAnsi="Arial"/>
                <w:szCs w:val="20"/>
              </w:rPr>
            </w:pPr>
          </w:p>
          <w:p w14:paraId="52AB18B2" w14:textId="4F14BD45" w:rsidR="00907B5E" w:rsidRPr="002E7089" w:rsidRDefault="00907B5E" w:rsidP="00CE17D2">
            <w:pPr>
              <w:rPr>
                <w:rFonts w:ascii="Arial" w:hAnsi="Arial"/>
                <w:szCs w:val="20"/>
              </w:rPr>
            </w:pPr>
            <w:r w:rsidRPr="002E7089">
              <w:rPr>
                <w:rFonts w:ascii="Arial" w:hAnsi="Arial"/>
                <w:szCs w:val="20"/>
              </w:rPr>
              <w:t>Communal open space constitutes 35.6% of the building footprint in Block 2 and 34.5% in Block 1.</w:t>
            </w:r>
          </w:p>
          <w:p w14:paraId="3CF03C95" w14:textId="77777777" w:rsidR="00907B5E" w:rsidRPr="002E7089" w:rsidRDefault="00907B5E" w:rsidP="00CE17D2">
            <w:pPr>
              <w:rPr>
                <w:rFonts w:ascii="Arial" w:hAnsi="Arial"/>
                <w:szCs w:val="20"/>
                <w:lang w:val="en-US"/>
              </w:rPr>
            </w:pPr>
          </w:p>
          <w:p w14:paraId="28DD2D68" w14:textId="77777777" w:rsidR="00907B5E" w:rsidRPr="002E7089" w:rsidRDefault="00907B5E" w:rsidP="00CE17D2">
            <w:pPr>
              <w:rPr>
                <w:rFonts w:ascii="Arial" w:hAnsi="Arial"/>
                <w:szCs w:val="20"/>
                <w:lang w:val="en-US"/>
              </w:rPr>
            </w:pPr>
          </w:p>
          <w:p w14:paraId="1B3402B8" w14:textId="77777777" w:rsidR="00907B5E" w:rsidRPr="002E7089" w:rsidRDefault="00907B5E" w:rsidP="00CE17D2">
            <w:pPr>
              <w:rPr>
                <w:rFonts w:ascii="Arial" w:hAnsi="Arial"/>
                <w:szCs w:val="20"/>
                <w:lang w:val="en-US"/>
              </w:rPr>
            </w:pPr>
          </w:p>
          <w:p w14:paraId="33D84B2B" w14:textId="77777777" w:rsidR="00907B5E" w:rsidRPr="002E7089" w:rsidRDefault="00907B5E" w:rsidP="00CE17D2">
            <w:pPr>
              <w:rPr>
                <w:rFonts w:ascii="Arial" w:hAnsi="Arial"/>
                <w:szCs w:val="20"/>
                <w:lang w:val="en-US"/>
              </w:rPr>
            </w:pPr>
          </w:p>
          <w:p w14:paraId="244FC6C1" w14:textId="77777777" w:rsidR="00907B5E" w:rsidRPr="002E7089" w:rsidRDefault="00907B5E" w:rsidP="00CE17D2">
            <w:pPr>
              <w:rPr>
                <w:rFonts w:ascii="Arial" w:hAnsi="Arial"/>
                <w:szCs w:val="20"/>
                <w:lang w:val="en-US"/>
              </w:rPr>
            </w:pPr>
          </w:p>
          <w:p w14:paraId="16DE6024" w14:textId="757FC27E" w:rsidR="00907B5E" w:rsidRPr="002E7089" w:rsidRDefault="004A2C05" w:rsidP="00CE17D2">
            <w:pPr>
              <w:rPr>
                <w:rFonts w:ascii="Arial" w:hAnsi="Arial"/>
                <w:szCs w:val="20"/>
                <w:lang w:val="en-US"/>
              </w:rPr>
            </w:pPr>
            <w:r w:rsidRPr="002E7089">
              <w:rPr>
                <w:rFonts w:ascii="Arial" w:hAnsi="Arial"/>
                <w:szCs w:val="20"/>
              </w:rPr>
              <w:t>Landscaping on the Tower E rooftop comprises 50.8% of the area.</w:t>
            </w:r>
          </w:p>
        </w:tc>
        <w:tc>
          <w:tcPr>
            <w:tcW w:w="1559" w:type="dxa"/>
          </w:tcPr>
          <w:p w14:paraId="3E9165AF" w14:textId="2F824629" w:rsidR="00F77604" w:rsidRPr="002E7089" w:rsidRDefault="004208A6" w:rsidP="004208A6">
            <w:pPr>
              <w:jc w:val="center"/>
              <w:rPr>
                <w:rFonts w:ascii="Arial" w:hAnsi="Arial"/>
                <w:szCs w:val="20"/>
                <w:lang w:val="en-US"/>
              </w:rPr>
            </w:pPr>
            <w:r w:rsidRPr="002E7089">
              <w:rPr>
                <w:rFonts w:ascii="Arial" w:hAnsi="Arial"/>
                <w:szCs w:val="20"/>
                <w:lang w:val="en-US"/>
              </w:rPr>
              <w:t>Yes</w:t>
            </w:r>
          </w:p>
          <w:p w14:paraId="3B13AC2D" w14:textId="77777777" w:rsidR="004208A6" w:rsidRPr="002E7089" w:rsidRDefault="004208A6" w:rsidP="004208A6">
            <w:pPr>
              <w:jc w:val="center"/>
              <w:rPr>
                <w:rFonts w:ascii="Arial" w:hAnsi="Arial"/>
                <w:szCs w:val="20"/>
                <w:lang w:val="en-US"/>
              </w:rPr>
            </w:pPr>
          </w:p>
          <w:p w14:paraId="14CBD726" w14:textId="77777777" w:rsidR="004208A6" w:rsidRPr="002E7089" w:rsidRDefault="004208A6" w:rsidP="004208A6">
            <w:pPr>
              <w:jc w:val="center"/>
              <w:rPr>
                <w:rFonts w:ascii="Arial" w:hAnsi="Arial"/>
                <w:szCs w:val="20"/>
                <w:lang w:val="en-US"/>
              </w:rPr>
            </w:pPr>
          </w:p>
          <w:p w14:paraId="68570722" w14:textId="77777777" w:rsidR="004208A6" w:rsidRPr="002E7089" w:rsidRDefault="004208A6" w:rsidP="004208A6">
            <w:pPr>
              <w:jc w:val="center"/>
              <w:rPr>
                <w:rFonts w:ascii="Arial" w:hAnsi="Arial"/>
                <w:szCs w:val="20"/>
                <w:lang w:val="en-US"/>
              </w:rPr>
            </w:pPr>
          </w:p>
          <w:p w14:paraId="04A4DD32" w14:textId="77777777" w:rsidR="004208A6" w:rsidRPr="002E7089" w:rsidRDefault="004208A6" w:rsidP="004208A6">
            <w:pPr>
              <w:jc w:val="center"/>
              <w:rPr>
                <w:rFonts w:ascii="Arial" w:hAnsi="Arial"/>
                <w:szCs w:val="20"/>
                <w:lang w:val="en-US"/>
              </w:rPr>
            </w:pPr>
          </w:p>
          <w:p w14:paraId="2ED4C8D7" w14:textId="77777777" w:rsidR="004208A6" w:rsidRPr="002E7089" w:rsidRDefault="004208A6" w:rsidP="004208A6">
            <w:pPr>
              <w:jc w:val="center"/>
              <w:rPr>
                <w:rFonts w:ascii="Arial" w:hAnsi="Arial"/>
                <w:szCs w:val="20"/>
                <w:lang w:val="en-US"/>
              </w:rPr>
            </w:pPr>
          </w:p>
          <w:p w14:paraId="3D7F253A" w14:textId="77777777" w:rsidR="004208A6" w:rsidRPr="002E7089" w:rsidRDefault="004208A6" w:rsidP="004208A6">
            <w:pPr>
              <w:jc w:val="center"/>
              <w:rPr>
                <w:rFonts w:ascii="Arial" w:hAnsi="Arial"/>
                <w:szCs w:val="20"/>
                <w:lang w:val="en-US"/>
              </w:rPr>
            </w:pPr>
          </w:p>
          <w:p w14:paraId="6750638E" w14:textId="77777777" w:rsidR="004208A6" w:rsidRPr="002E7089" w:rsidRDefault="004208A6" w:rsidP="004208A6">
            <w:pPr>
              <w:jc w:val="center"/>
              <w:rPr>
                <w:rFonts w:ascii="Arial" w:hAnsi="Arial"/>
                <w:szCs w:val="20"/>
                <w:lang w:val="en-US"/>
              </w:rPr>
            </w:pPr>
          </w:p>
          <w:p w14:paraId="5EBCFB51" w14:textId="77777777" w:rsidR="004208A6" w:rsidRPr="002E7089" w:rsidRDefault="004208A6" w:rsidP="004208A6">
            <w:pPr>
              <w:jc w:val="center"/>
              <w:rPr>
                <w:rFonts w:ascii="Arial" w:hAnsi="Arial"/>
                <w:szCs w:val="20"/>
                <w:lang w:val="en-US"/>
              </w:rPr>
            </w:pPr>
          </w:p>
          <w:p w14:paraId="5620F619" w14:textId="77777777" w:rsidR="004208A6" w:rsidRPr="002E7089" w:rsidRDefault="004208A6" w:rsidP="004208A6">
            <w:pPr>
              <w:jc w:val="center"/>
              <w:rPr>
                <w:rFonts w:ascii="Arial" w:hAnsi="Arial"/>
                <w:szCs w:val="20"/>
                <w:lang w:val="en-US"/>
              </w:rPr>
            </w:pPr>
          </w:p>
          <w:p w14:paraId="66ED45E7" w14:textId="77777777" w:rsidR="004208A6" w:rsidRPr="002E7089" w:rsidRDefault="004208A6" w:rsidP="004208A6">
            <w:pPr>
              <w:jc w:val="center"/>
              <w:rPr>
                <w:rFonts w:ascii="Arial" w:hAnsi="Arial"/>
                <w:szCs w:val="20"/>
                <w:lang w:val="en-US"/>
              </w:rPr>
            </w:pPr>
          </w:p>
          <w:p w14:paraId="02A999F9" w14:textId="77777777" w:rsidR="004208A6" w:rsidRPr="002E7089" w:rsidRDefault="004208A6" w:rsidP="004208A6">
            <w:pPr>
              <w:jc w:val="center"/>
              <w:rPr>
                <w:rFonts w:ascii="Arial" w:hAnsi="Arial"/>
                <w:szCs w:val="20"/>
                <w:lang w:val="en-US"/>
              </w:rPr>
            </w:pPr>
          </w:p>
          <w:p w14:paraId="5EB20610" w14:textId="35EA5432" w:rsidR="004208A6" w:rsidRPr="002E7089" w:rsidRDefault="008B267B" w:rsidP="004208A6">
            <w:pPr>
              <w:jc w:val="center"/>
              <w:rPr>
                <w:rFonts w:ascii="Arial" w:hAnsi="Arial"/>
                <w:szCs w:val="20"/>
                <w:lang w:val="en-US"/>
              </w:rPr>
            </w:pPr>
            <w:r w:rsidRPr="002E7089">
              <w:rPr>
                <w:rFonts w:ascii="Arial" w:hAnsi="Arial"/>
                <w:szCs w:val="20"/>
                <w:lang w:val="en-US"/>
              </w:rPr>
              <w:t>Yes</w:t>
            </w:r>
          </w:p>
          <w:p w14:paraId="78C7E899" w14:textId="77777777" w:rsidR="004208A6" w:rsidRPr="002E7089" w:rsidRDefault="004208A6" w:rsidP="004208A6">
            <w:pPr>
              <w:jc w:val="center"/>
              <w:rPr>
                <w:rFonts w:ascii="Arial" w:hAnsi="Arial"/>
                <w:szCs w:val="20"/>
                <w:lang w:val="en-US"/>
              </w:rPr>
            </w:pPr>
          </w:p>
          <w:p w14:paraId="508367AE" w14:textId="77777777" w:rsidR="004208A6" w:rsidRPr="002E7089" w:rsidRDefault="004208A6" w:rsidP="004208A6">
            <w:pPr>
              <w:jc w:val="center"/>
              <w:rPr>
                <w:rFonts w:ascii="Arial" w:hAnsi="Arial"/>
                <w:szCs w:val="20"/>
                <w:lang w:val="en-US"/>
              </w:rPr>
            </w:pPr>
          </w:p>
          <w:p w14:paraId="51642A3B" w14:textId="77777777" w:rsidR="004208A6" w:rsidRPr="002E7089" w:rsidRDefault="004208A6" w:rsidP="004208A6">
            <w:pPr>
              <w:jc w:val="center"/>
              <w:rPr>
                <w:rFonts w:ascii="Arial" w:hAnsi="Arial"/>
                <w:szCs w:val="20"/>
                <w:lang w:val="en-US"/>
              </w:rPr>
            </w:pPr>
          </w:p>
          <w:p w14:paraId="5DAB9628" w14:textId="77777777" w:rsidR="004208A6" w:rsidRPr="002E7089" w:rsidRDefault="004208A6" w:rsidP="004208A6">
            <w:pPr>
              <w:jc w:val="center"/>
              <w:rPr>
                <w:rFonts w:ascii="Arial" w:hAnsi="Arial"/>
                <w:szCs w:val="20"/>
                <w:lang w:val="en-US"/>
              </w:rPr>
            </w:pPr>
          </w:p>
          <w:p w14:paraId="63180E0C" w14:textId="77777777" w:rsidR="004208A6" w:rsidRPr="002E7089" w:rsidRDefault="004208A6" w:rsidP="004208A6">
            <w:pPr>
              <w:jc w:val="center"/>
              <w:rPr>
                <w:rFonts w:ascii="Arial" w:hAnsi="Arial"/>
                <w:szCs w:val="20"/>
                <w:lang w:val="en-US"/>
              </w:rPr>
            </w:pPr>
          </w:p>
          <w:p w14:paraId="23C722B4" w14:textId="0BD5ED26" w:rsidR="004208A6" w:rsidRPr="002E7089" w:rsidRDefault="00907B5E" w:rsidP="004208A6">
            <w:pPr>
              <w:jc w:val="center"/>
              <w:rPr>
                <w:rFonts w:ascii="Arial" w:hAnsi="Arial"/>
                <w:szCs w:val="20"/>
                <w:lang w:val="en-US"/>
              </w:rPr>
            </w:pPr>
            <w:r w:rsidRPr="002E7089">
              <w:rPr>
                <w:rFonts w:ascii="Arial" w:hAnsi="Arial"/>
                <w:szCs w:val="20"/>
                <w:lang w:val="en-US"/>
              </w:rPr>
              <w:t>Yes</w:t>
            </w:r>
          </w:p>
          <w:p w14:paraId="56FA9427" w14:textId="77777777" w:rsidR="004208A6" w:rsidRPr="002E7089" w:rsidRDefault="004208A6" w:rsidP="004208A6">
            <w:pPr>
              <w:jc w:val="center"/>
              <w:rPr>
                <w:rFonts w:ascii="Arial" w:hAnsi="Arial"/>
                <w:szCs w:val="20"/>
                <w:lang w:val="en-US"/>
              </w:rPr>
            </w:pPr>
          </w:p>
          <w:p w14:paraId="707EF747" w14:textId="77777777" w:rsidR="004208A6" w:rsidRPr="002E7089" w:rsidRDefault="004208A6" w:rsidP="004208A6">
            <w:pPr>
              <w:jc w:val="center"/>
              <w:rPr>
                <w:rFonts w:ascii="Arial" w:hAnsi="Arial"/>
                <w:szCs w:val="20"/>
                <w:lang w:val="en-US"/>
              </w:rPr>
            </w:pPr>
          </w:p>
          <w:p w14:paraId="4EEF03D5" w14:textId="77777777" w:rsidR="004208A6" w:rsidRPr="002E7089" w:rsidRDefault="004208A6" w:rsidP="004208A6">
            <w:pPr>
              <w:jc w:val="center"/>
              <w:rPr>
                <w:rFonts w:ascii="Arial" w:hAnsi="Arial"/>
                <w:szCs w:val="20"/>
                <w:lang w:val="en-US"/>
              </w:rPr>
            </w:pPr>
          </w:p>
          <w:p w14:paraId="4D1DAF01" w14:textId="77777777" w:rsidR="004208A6" w:rsidRPr="002E7089" w:rsidRDefault="004208A6" w:rsidP="004208A6">
            <w:pPr>
              <w:jc w:val="center"/>
              <w:rPr>
                <w:rFonts w:ascii="Arial" w:hAnsi="Arial"/>
                <w:szCs w:val="20"/>
                <w:lang w:val="en-US"/>
              </w:rPr>
            </w:pPr>
          </w:p>
          <w:p w14:paraId="65715680" w14:textId="77777777" w:rsidR="004208A6" w:rsidRPr="002E7089" w:rsidRDefault="004208A6" w:rsidP="004208A6">
            <w:pPr>
              <w:jc w:val="center"/>
              <w:rPr>
                <w:rFonts w:ascii="Arial" w:hAnsi="Arial"/>
                <w:szCs w:val="20"/>
                <w:lang w:val="en-US"/>
              </w:rPr>
            </w:pPr>
          </w:p>
          <w:p w14:paraId="34336019" w14:textId="77777777" w:rsidR="004208A6" w:rsidRPr="002E7089" w:rsidRDefault="004208A6" w:rsidP="004208A6">
            <w:pPr>
              <w:jc w:val="center"/>
              <w:rPr>
                <w:rFonts w:ascii="Arial" w:hAnsi="Arial"/>
                <w:szCs w:val="20"/>
                <w:lang w:val="en-US"/>
              </w:rPr>
            </w:pPr>
          </w:p>
          <w:p w14:paraId="6D51D1B1" w14:textId="77777777" w:rsidR="004208A6" w:rsidRPr="002E7089" w:rsidRDefault="004208A6" w:rsidP="004208A6">
            <w:pPr>
              <w:jc w:val="center"/>
              <w:rPr>
                <w:rFonts w:ascii="Arial" w:hAnsi="Arial"/>
                <w:szCs w:val="20"/>
                <w:lang w:val="en-US"/>
              </w:rPr>
            </w:pPr>
          </w:p>
          <w:p w14:paraId="0293860F" w14:textId="286C3303" w:rsidR="004208A6" w:rsidRPr="002E7089" w:rsidRDefault="004A2C05" w:rsidP="004208A6">
            <w:pPr>
              <w:jc w:val="center"/>
              <w:rPr>
                <w:rFonts w:ascii="Arial" w:hAnsi="Arial"/>
                <w:szCs w:val="20"/>
                <w:lang w:val="en-US"/>
              </w:rPr>
            </w:pPr>
            <w:r w:rsidRPr="002E7089">
              <w:rPr>
                <w:rFonts w:ascii="Arial" w:hAnsi="Arial"/>
                <w:szCs w:val="20"/>
                <w:lang w:val="en-US"/>
              </w:rPr>
              <w:t>Yes</w:t>
            </w:r>
          </w:p>
          <w:p w14:paraId="003BACBD" w14:textId="5770E632" w:rsidR="004208A6" w:rsidRPr="002E7089" w:rsidRDefault="004208A6" w:rsidP="004208A6">
            <w:pPr>
              <w:jc w:val="center"/>
              <w:rPr>
                <w:rFonts w:ascii="Arial" w:hAnsi="Arial"/>
                <w:szCs w:val="20"/>
                <w:lang w:val="en-US"/>
              </w:rPr>
            </w:pPr>
          </w:p>
        </w:tc>
      </w:tr>
      <w:tr w:rsidR="009962B2" w:rsidRPr="002E7089" w14:paraId="0CC81B33" w14:textId="77777777" w:rsidTr="009962B2">
        <w:tc>
          <w:tcPr>
            <w:tcW w:w="9781" w:type="dxa"/>
            <w:gridSpan w:val="3"/>
            <w:shd w:val="clear" w:color="auto" w:fill="BFBFBF" w:themeFill="background1" w:themeFillShade="BF"/>
          </w:tcPr>
          <w:p w14:paraId="56DA38F6" w14:textId="399097D2" w:rsidR="009962B2" w:rsidRPr="002E7089" w:rsidRDefault="009962B2" w:rsidP="009962B2">
            <w:pPr>
              <w:rPr>
                <w:rFonts w:ascii="Arial" w:hAnsi="Arial"/>
                <w:b/>
                <w:bCs/>
                <w:szCs w:val="20"/>
                <w:lang w:val="en-US"/>
              </w:rPr>
            </w:pPr>
            <w:r w:rsidRPr="002E7089">
              <w:rPr>
                <w:rFonts w:ascii="Arial" w:hAnsi="Arial"/>
                <w:b/>
                <w:bCs/>
                <w:szCs w:val="20"/>
              </w:rPr>
              <w:t xml:space="preserve">Height of Buildings </w:t>
            </w:r>
          </w:p>
        </w:tc>
      </w:tr>
      <w:tr w:rsidR="00624696" w:rsidRPr="002E7089" w14:paraId="1268BF59" w14:textId="77777777" w:rsidTr="0004725E">
        <w:tc>
          <w:tcPr>
            <w:tcW w:w="4536" w:type="dxa"/>
          </w:tcPr>
          <w:p w14:paraId="1F9E5108" w14:textId="55FAA556" w:rsidR="00624696" w:rsidRPr="002E7089" w:rsidRDefault="00493802" w:rsidP="00493802">
            <w:pPr>
              <w:autoSpaceDE w:val="0"/>
              <w:autoSpaceDN w:val="0"/>
              <w:adjustRightInd w:val="0"/>
              <w:spacing w:after="120"/>
              <w:contextualSpacing/>
              <w:rPr>
                <w:rFonts w:ascii="Arial" w:hAnsi="Arial"/>
                <w:szCs w:val="20"/>
                <w:lang w:val="en-US"/>
              </w:rPr>
            </w:pPr>
            <w:r w:rsidRPr="002E7089">
              <w:rPr>
                <w:rFonts w:ascii="Arial" w:hAnsi="Arial"/>
                <w:szCs w:val="20"/>
                <w:lang w:val="en-US"/>
              </w:rPr>
              <w:t xml:space="preserve">P5) </w:t>
            </w:r>
            <w:r w:rsidRPr="002E7089">
              <w:rPr>
                <w:rFonts w:ascii="Arial" w:hAnsi="Arial"/>
                <w:szCs w:val="20"/>
              </w:rPr>
              <w:t>To address the appearance of bulk and to provide articulation to the built form, a variation in height must be provided, in accordance with the minimum heights outlined in Figures 6 and 7.</w:t>
            </w:r>
          </w:p>
        </w:tc>
        <w:tc>
          <w:tcPr>
            <w:tcW w:w="3686" w:type="dxa"/>
          </w:tcPr>
          <w:p w14:paraId="120B9944" w14:textId="77777777" w:rsidR="00624696" w:rsidRPr="002E7089" w:rsidRDefault="00F71F2F" w:rsidP="00F71F2F">
            <w:pPr>
              <w:rPr>
                <w:rFonts w:ascii="Arial" w:hAnsi="Arial"/>
                <w:szCs w:val="20"/>
              </w:rPr>
            </w:pPr>
            <w:r w:rsidRPr="002E7089">
              <w:rPr>
                <w:rFonts w:ascii="Arial" w:hAnsi="Arial"/>
                <w:szCs w:val="20"/>
              </w:rPr>
              <w:t>A single modification to building height is proposed. Tower B has increased from RL 98.5 to RL 100.6 to accommodate plant room requirements. This proposed height remains below the permissible LEP limit.</w:t>
            </w:r>
          </w:p>
          <w:p w14:paraId="179764D8" w14:textId="75B5D6C3" w:rsidR="00496732" w:rsidRPr="002E7089" w:rsidRDefault="00496732" w:rsidP="00F71F2F">
            <w:pPr>
              <w:rPr>
                <w:rFonts w:ascii="Arial" w:hAnsi="Arial"/>
                <w:szCs w:val="20"/>
                <w:lang w:val="en-US"/>
              </w:rPr>
            </w:pPr>
          </w:p>
        </w:tc>
        <w:tc>
          <w:tcPr>
            <w:tcW w:w="1559" w:type="dxa"/>
          </w:tcPr>
          <w:p w14:paraId="26046A24" w14:textId="2252D8E4" w:rsidR="00624696" w:rsidRPr="002E7089" w:rsidRDefault="00F71F2F" w:rsidP="00F71F2F">
            <w:pPr>
              <w:jc w:val="center"/>
              <w:rPr>
                <w:rFonts w:ascii="Arial" w:hAnsi="Arial"/>
                <w:szCs w:val="20"/>
                <w:lang w:val="en-US"/>
              </w:rPr>
            </w:pPr>
            <w:r w:rsidRPr="002E7089">
              <w:rPr>
                <w:rFonts w:ascii="Arial" w:hAnsi="Arial"/>
                <w:szCs w:val="20"/>
                <w:lang w:val="en-US"/>
              </w:rPr>
              <w:t>Yes</w:t>
            </w:r>
          </w:p>
        </w:tc>
      </w:tr>
      <w:tr w:rsidR="00496732" w:rsidRPr="002E7089" w14:paraId="0ECDBD29" w14:textId="77777777" w:rsidTr="00496732">
        <w:tc>
          <w:tcPr>
            <w:tcW w:w="9781" w:type="dxa"/>
            <w:gridSpan w:val="3"/>
            <w:shd w:val="clear" w:color="auto" w:fill="BFBFBF" w:themeFill="background1" w:themeFillShade="BF"/>
          </w:tcPr>
          <w:p w14:paraId="28EFB3B4" w14:textId="3445A937" w:rsidR="00496732" w:rsidRPr="002E7089" w:rsidRDefault="008C115E" w:rsidP="00496732">
            <w:pPr>
              <w:rPr>
                <w:rFonts w:ascii="Arial" w:hAnsi="Arial"/>
                <w:b/>
                <w:bCs/>
                <w:szCs w:val="20"/>
                <w:lang w:val="en-US"/>
              </w:rPr>
            </w:pPr>
            <w:r w:rsidRPr="002E7089">
              <w:rPr>
                <w:rFonts w:ascii="Arial" w:hAnsi="Arial"/>
                <w:b/>
                <w:bCs/>
                <w:szCs w:val="20"/>
                <w:lang w:val="en-US"/>
              </w:rPr>
              <w:t>Setbacks</w:t>
            </w:r>
            <w:r w:rsidR="0086687B" w:rsidRPr="002E7089">
              <w:rPr>
                <w:rFonts w:ascii="Arial" w:hAnsi="Arial"/>
                <w:b/>
                <w:bCs/>
                <w:szCs w:val="20"/>
                <w:lang w:val="en-US"/>
              </w:rPr>
              <w:t xml:space="preserve"> Separation and Cross </w:t>
            </w:r>
            <w:r w:rsidR="00F60151" w:rsidRPr="002E7089">
              <w:rPr>
                <w:rFonts w:ascii="Arial" w:hAnsi="Arial"/>
                <w:b/>
                <w:bCs/>
                <w:szCs w:val="20"/>
                <w:lang w:val="en-US"/>
              </w:rPr>
              <w:t>Ventilation</w:t>
            </w:r>
          </w:p>
        </w:tc>
      </w:tr>
      <w:tr w:rsidR="00496732" w:rsidRPr="002E7089" w14:paraId="15E4A2A8" w14:textId="77777777" w:rsidTr="004D11CB">
        <w:tc>
          <w:tcPr>
            <w:tcW w:w="4536" w:type="dxa"/>
          </w:tcPr>
          <w:p w14:paraId="3F5211DA" w14:textId="77777777" w:rsidR="00496732" w:rsidRPr="002E7089" w:rsidRDefault="00675DEC" w:rsidP="00493802">
            <w:pPr>
              <w:autoSpaceDE w:val="0"/>
              <w:autoSpaceDN w:val="0"/>
              <w:adjustRightInd w:val="0"/>
              <w:spacing w:after="120"/>
              <w:contextualSpacing/>
              <w:rPr>
                <w:rFonts w:ascii="Arial" w:hAnsi="Arial"/>
                <w:szCs w:val="20"/>
              </w:rPr>
            </w:pPr>
            <w:r w:rsidRPr="002E7089">
              <w:rPr>
                <w:rFonts w:ascii="Arial" w:hAnsi="Arial"/>
                <w:szCs w:val="20"/>
                <w:lang w:val="en-US"/>
              </w:rPr>
              <w:t xml:space="preserve">P1) </w:t>
            </w:r>
            <w:r w:rsidRPr="002E7089">
              <w:rPr>
                <w:rFonts w:ascii="Arial" w:hAnsi="Arial"/>
                <w:szCs w:val="20"/>
              </w:rPr>
              <w:t>Building setbacks and separation distances for above ground development, shall be provided generally in accordance with the distances outlined in Figure 8.</w:t>
            </w:r>
          </w:p>
          <w:p w14:paraId="388E5DBC" w14:textId="77777777" w:rsidR="00675DEC" w:rsidRPr="002E7089" w:rsidRDefault="00675DEC" w:rsidP="00493802">
            <w:pPr>
              <w:autoSpaceDE w:val="0"/>
              <w:autoSpaceDN w:val="0"/>
              <w:adjustRightInd w:val="0"/>
              <w:spacing w:after="120"/>
              <w:contextualSpacing/>
              <w:rPr>
                <w:rFonts w:ascii="Arial" w:hAnsi="Arial"/>
                <w:szCs w:val="20"/>
              </w:rPr>
            </w:pPr>
          </w:p>
          <w:p w14:paraId="69CA9738" w14:textId="77777777" w:rsidR="00675DEC" w:rsidRPr="002E7089" w:rsidRDefault="00675DEC" w:rsidP="00493802">
            <w:pPr>
              <w:autoSpaceDE w:val="0"/>
              <w:autoSpaceDN w:val="0"/>
              <w:adjustRightInd w:val="0"/>
              <w:spacing w:after="120"/>
              <w:contextualSpacing/>
              <w:rPr>
                <w:rFonts w:ascii="Arial" w:hAnsi="Arial"/>
                <w:szCs w:val="20"/>
              </w:rPr>
            </w:pPr>
            <w:r w:rsidRPr="002E7089">
              <w:rPr>
                <w:rFonts w:ascii="Arial" w:hAnsi="Arial"/>
                <w:szCs w:val="20"/>
              </w:rPr>
              <w:t>P2)</w:t>
            </w:r>
            <w:r w:rsidRPr="002E7089">
              <w:rPr>
                <w:rFonts w:asciiTheme="minorHAnsi" w:eastAsiaTheme="minorEastAsia" w:hAnsiTheme="minorHAnsi" w:cstheme="minorBidi"/>
              </w:rPr>
              <w:t xml:space="preserve"> </w:t>
            </w:r>
            <w:r w:rsidRPr="002E7089">
              <w:rPr>
                <w:rFonts w:ascii="Arial" w:hAnsi="Arial"/>
                <w:szCs w:val="20"/>
              </w:rPr>
              <w:t>Setbacks shall be measured from the property boundary after any land acquisition required by the BLEP 2012 has taken place.</w:t>
            </w:r>
          </w:p>
          <w:p w14:paraId="67C0E13F" w14:textId="77777777" w:rsidR="00675DEC" w:rsidRPr="002E7089" w:rsidRDefault="00675DEC" w:rsidP="00493802">
            <w:pPr>
              <w:autoSpaceDE w:val="0"/>
              <w:autoSpaceDN w:val="0"/>
              <w:adjustRightInd w:val="0"/>
              <w:spacing w:after="120"/>
              <w:contextualSpacing/>
              <w:rPr>
                <w:rFonts w:ascii="Arial" w:hAnsi="Arial"/>
                <w:szCs w:val="20"/>
              </w:rPr>
            </w:pPr>
          </w:p>
          <w:p w14:paraId="60E10294" w14:textId="77777777" w:rsidR="00675DEC" w:rsidRPr="002E7089" w:rsidRDefault="00675DEC" w:rsidP="00493802">
            <w:pPr>
              <w:autoSpaceDE w:val="0"/>
              <w:autoSpaceDN w:val="0"/>
              <w:adjustRightInd w:val="0"/>
              <w:spacing w:after="120"/>
              <w:contextualSpacing/>
              <w:rPr>
                <w:rFonts w:ascii="Arial" w:hAnsi="Arial"/>
                <w:szCs w:val="20"/>
              </w:rPr>
            </w:pPr>
            <w:r w:rsidRPr="002E7089">
              <w:rPr>
                <w:rFonts w:ascii="Arial" w:hAnsi="Arial"/>
                <w:szCs w:val="20"/>
              </w:rPr>
              <w:t>P3)</w:t>
            </w:r>
            <w:r w:rsidR="00615B60" w:rsidRPr="002E7089">
              <w:rPr>
                <w:rFonts w:asciiTheme="minorHAnsi" w:eastAsiaTheme="minorEastAsia" w:hAnsiTheme="minorHAnsi" w:cstheme="minorBidi"/>
              </w:rPr>
              <w:t xml:space="preserve"> </w:t>
            </w:r>
            <w:r w:rsidR="00615B60" w:rsidRPr="002E7089">
              <w:rPr>
                <w:rFonts w:ascii="Arial" w:hAnsi="Arial"/>
                <w:szCs w:val="20"/>
              </w:rPr>
              <w:t xml:space="preserve">Where there is a non-compliance with the ADG, appropriate mitigation measures such as privacy screens, should be </w:t>
            </w:r>
            <w:r w:rsidR="00615B60" w:rsidRPr="002E7089">
              <w:rPr>
                <w:rFonts w:ascii="Arial" w:hAnsi="Arial"/>
                <w:szCs w:val="20"/>
              </w:rPr>
              <w:lastRenderedPageBreak/>
              <w:t>implemented if required, to ensure issues such as visual privacy to surrounding residential buildings are reasonably addressed.</w:t>
            </w:r>
          </w:p>
          <w:p w14:paraId="5BB5134F" w14:textId="77777777" w:rsidR="00615B60" w:rsidRPr="002E7089" w:rsidRDefault="00615B60" w:rsidP="00493802">
            <w:pPr>
              <w:autoSpaceDE w:val="0"/>
              <w:autoSpaceDN w:val="0"/>
              <w:adjustRightInd w:val="0"/>
              <w:spacing w:after="120"/>
              <w:contextualSpacing/>
              <w:rPr>
                <w:rFonts w:ascii="Arial" w:hAnsi="Arial"/>
                <w:szCs w:val="20"/>
              </w:rPr>
            </w:pPr>
          </w:p>
          <w:p w14:paraId="78790A19" w14:textId="77777777" w:rsidR="00615B60" w:rsidRPr="002E7089" w:rsidRDefault="00615B60" w:rsidP="00493802">
            <w:pPr>
              <w:autoSpaceDE w:val="0"/>
              <w:autoSpaceDN w:val="0"/>
              <w:adjustRightInd w:val="0"/>
              <w:spacing w:after="120"/>
              <w:contextualSpacing/>
              <w:rPr>
                <w:rFonts w:ascii="Arial" w:hAnsi="Arial"/>
                <w:szCs w:val="20"/>
              </w:rPr>
            </w:pPr>
            <w:r w:rsidRPr="002E7089">
              <w:rPr>
                <w:rFonts w:ascii="Arial" w:hAnsi="Arial"/>
                <w:szCs w:val="20"/>
              </w:rPr>
              <w:t>P4) The towers shall be designed to achieve tall, slender profiles and fast-moving shadows. In respect to Towers A, B and C, the east-west width of each tower, at its widest point, shall not exceed 25 metres. Tower D shall not exceed 28 metres.</w:t>
            </w:r>
          </w:p>
          <w:p w14:paraId="52E7023D" w14:textId="77777777" w:rsidR="00615B60" w:rsidRPr="002E7089" w:rsidRDefault="00615B60" w:rsidP="00493802">
            <w:pPr>
              <w:autoSpaceDE w:val="0"/>
              <w:autoSpaceDN w:val="0"/>
              <w:adjustRightInd w:val="0"/>
              <w:spacing w:after="120"/>
              <w:contextualSpacing/>
              <w:rPr>
                <w:rFonts w:ascii="Arial" w:hAnsi="Arial"/>
                <w:szCs w:val="20"/>
              </w:rPr>
            </w:pPr>
          </w:p>
          <w:p w14:paraId="30048940" w14:textId="77777777" w:rsidR="00615B60" w:rsidRPr="002E7089" w:rsidRDefault="00615B60" w:rsidP="00493802">
            <w:pPr>
              <w:autoSpaceDE w:val="0"/>
              <w:autoSpaceDN w:val="0"/>
              <w:adjustRightInd w:val="0"/>
              <w:spacing w:after="120"/>
              <w:contextualSpacing/>
              <w:rPr>
                <w:rFonts w:ascii="Arial" w:hAnsi="Arial"/>
                <w:szCs w:val="20"/>
              </w:rPr>
            </w:pPr>
            <w:r w:rsidRPr="002E7089">
              <w:rPr>
                <w:rFonts w:ascii="Arial" w:hAnsi="Arial"/>
                <w:szCs w:val="20"/>
              </w:rPr>
              <w:t>P5) Amenity and configuration of apartments shall comply with ADG unless where better amenity can be provided through alternate configurations.</w:t>
            </w:r>
          </w:p>
          <w:p w14:paraId="088CDABB" w14:textId="77777777" w:rsidR="00615B60" w:rsidRPr="002E7089" w:rsidRDefault="00615B60" w:rsidP="00493802">
            <w:pPr>
              <w:autoSpaceDE w:val="0"/>
              <w:autoSpaceDN w:val="0"/>
              <w:adjustRightInd w:val="0"/>
              <w:spacing w:after="120"/>
              <w:contextualSpacing/>
              <w:rPr>
                <w:rFonts w:ascii="Arial" w:hAnsi="Arial"/>
                <w:szCs w:val="20"/>
              </w:rPr>
            </w:pPr>
          </w:p>
          <w:p w14:paraId="141369F6" w14:textId="552D6CA9" w:rsidR="00615B60" w:rsidRPr="002E7089" w:rsidRDefault="00615B60" w:rsidP="00493802">
            <w:pPr>
              <w:autoSpaceDE w:val="0"/>
              <w:autoSpaceDN w:val="0"/>
              <w:adjustRightInd w:val="0"/>
              <w:spacing w:after="120"/>
              <w:contextualSpacing/>
              <w:rPr>
                <w:rFonts w:ascii="Arial" w:hAnsi="Arial"/>
                <w:szCs w:val="20"/>
                <w:lang w:val="en-US"/>
              </w:rPr>
            </w:pPr>
            <w:r w:rsidRPr="002E7089">
              <w:rPr>
                <w:rFonts w:ascii="Arial" w:hAnsi="Arial"/>
                <w:szCs w:val="20"/>
              </w:rPr>
              <w:t>P6)</w:t>
            </w:r>
            <w:r w:rsidR="00F206BA" w:rsidRPr="002E7089">
              <w:rPr>
                <w:rFonts w:ascii="Arial" w:hAnsi="Arial"/>
                <w:szCs w:val="20"/>
              </w:rPr>
              <w:t xml:space="preserve"> Cross ventilation will include (in part) naturally cross ventilated plenums.</w:t>
            </w:r>
          </w:p>
        </w:tc>
        <w:tc>
          <w:tcPr>
            <w:tcW w:w="3686" w:type="dxa"/>
          </w:tcPr>
          <w:p w14:paraId="6C6871C5" w14:textId="77777777" w:rsidR="00496732" w:rsidRPr="002E7089" w:rsidRDefault="00F60151" w:rsidP="00F206BA">
            <w:pPr>
              <w:jc w:val="center"/>
              <w:rPr>
                <w:rFonts w:ascii="Arial" w:hAnsi="Arial"/>
                <w:szCs w:val="20"/>
              </w:rPr>
            </w:pPr>
            <w:r w:rsidRPr="002E7089">
              <w:rPr>
                <w:rFonts w:ascii="Arial" w:hAnsi="Arial"/>
                <w:szCs w:val="20"/>
              </w:rPr>
              <w:lastRenderedPageBreak/>
              <w:t xml:space="preserve">No changes to </w:t>
            </w:r>
            <w:r w:rsidR="00145693" w:rsidRPr="002E7089">
              <w:rPr>
                <w:rFonts w:ascii="Arial" w:hAnsi="Arial"/>
                <w:szCs w:val="20"/>
              </w:rPr>
              <w:t>setbacks or separation distances proposed.</w:t>
            </w:r>
          </w:p>
          <w:p w14:paraId="5130083E" w14:textId="77777777" w:rsidR="00145693" w:rsidRPr="002E7089" w:rsidRDefault="00145693" w:rsidP="00F206BA">
            <w:pPr>
              <w:jc w:val="center"/>
              <w:rPr>
                <w:rFonts w:ascii="Arial" w:hAnsi="Arial"/>
                <w:szCs w:val="20"/>
              </w:rPr>
            </w:pPr>
          </w:p>
          <w:p w14:paraId="68611A5A" w14:textId="77777777" w:rsidR="00145693" w:rsidRPr="002E7089" w:rsidRDefault="00145693" w:rsidP="00F206BA">
            <w:pPr>
              <w:jc w:val="center"/>
              <w:rPr>
                <w:rFonts w:ascii="Arial" w:hAnsi="Arial"/>
                <w:szCs w:val="20"/>
              </w:rPr>
            </w:pPr>
          </w:p>
          <w:p w14:paraId="6941A648" w14:textId="77777777" w:rsidR="00145693" w:rsidRPr="002E7089" w:rsidRDefault="00145693" w:rsidP="00F206BA">
            <w:pPr>
              <w:jc w:val="center"/>
              <w:rPr>
                <w:rFonts w:ascii="Arial" w:hAnsi="Arial"/>
                <w:szCs w:val="20"/>
              </w:rPr>
            </w:pPr>
          </w:p>
          <w:p w14:paraId="7507C3B3" w14:textId="77777777" w:rsidR="00145693" w:rsidRPr="002E7089" w:rsidRDefault="00145693" w:rsidP="00F206BA">
            <w:pPr>
              <w:jc w:val="center"/>
              <w:rPr>
                <w:rFonts w:ascii="Arial" w:hAnsi="Arial"/>
                <w:szCs w:val="20"/>
              </w:rPr>
            </w:pPr>
            <w:r w:rsidRPr="002E7089">
              <w:rPr>
                <w:rFonts w:ascii="Arial" w:hAnsi="Arial"/>
                <w:szCs w:val="20"/>
              </w:rPr>
              <w:t>As above.</w:t>
            </w:r>
          </w:p>
          <w:p w14:paraId="79455556" w14:textId="77777777" w:rsidR="00145693" w:rsidRPr="002E7089" w:rsidRDefault="00145693" w:rsidP="00F206BA">
            <w:pPr>
              <w:jc w:val="center"/>
              <w:rPr>
                <w:rFonts w:ascii="Arial" w:hAnsi="Arial"/>
                <w:szCs w:val="20"/>
              </w:rPr>
            </w:pPr>
          </w:p>
          <w:p w14:paraId="1E7EEE8B" w14:textId="77777777" w:rsidR="00145693" w:rsidRPr="002E7089" w:rsidRDefault="00145693" w:rsidP="00F206BA">
            <w:pPr>
              <w:jc w:val="center"/>
              <w:rPr>
                <w:rFonts w:ascii="Arial" w:hAnsi="Arial"/>
                <w:szCs w:val="20"/>
              </w:rPr>
            </w:pPr>
          </w:p>
          <w:p w14:paraId="2D10655E" w14:textId="77777777" w:rsidR="00145693" w:rsidRPr="002E7089" w:rsidRDefault="00145693" w:rsidP="00F206BA">
            <w:pPr>
              <w:jc w:val="center"/>
              <w:rPr>
                <w:rFonts w:ascii="Arial" w:hAnsi="Arial"/>
                <w:szCs w:val="20"/>
              </w:rPr>
            </w:pPr>
          </w:p>
          <w:p w14:paraId="10EBC083" w14:textId="77777777" w:rsidR="00145693" w:rsidRPr="002E7089" w:rsidRDefault="00145693" w:rsidP="00F206BA">
            <w:pPr>
              <w:jc w:val="center"/>
              <w:rPr>
                <w:rFonts w:ascii="Arial" w:hAnsi="Arial"/>
                <w:szCs w:val="20"/>
              </w:rPr>
            </w:pPr>
            <w:r w:rsidRPr="002E7089">
              <w:rPr>
                <w:rFonts w:ascii="Arial" w:hAnsi="Arial"/>
                <w:szCs w:val="20"/>
              </w:rPr>
              <w:t>As above.</w:t>
            </w:r>
          </w:p>
          <w:p w14:paraId="588DDB9D" w14:textId="77777777" w:rsidR="00145693" w:rsidRPr="002E7089" w:rsidRDefault="00145693" w:rsidP="00F206BA">
            <w:pPr>
              <w:jc w:val="center"/>
              <w:rPr>
                <w:rFonts w:ascii="Arial" w:hAnsi="Arial"/>
                <w:szCs w:val="20"/>
              </w:rPr>
            </w:pPr>
          </w:p>
          <w:p w14:paraId="0672C201" w14:textId="77777777" w:rsidR="00145693" w:rsidRPr="002E7089" w:rsidRDefault="00145693" w:rsidP="00F206BA">
            <w:pPr>
              <w:jc w:val="center"/>
              <w:rPr>
                <w:rFonts w:ascii="Arial" w:hAnsi="Arial"/>
                <w:szCs w:val="20"/>
              </w:rPr>
            </w:pPr>
          </w:p>
          <w:p w14:paraId="2FD39219" w14:textId="77777777" w:rsidR="00145693" w:rsidRPr="002E7089" w:rsidRDefault="00145693" w:rsidP="00F206BA">
            <w:pPr>
              <w:jc w:val="center"/>
              <w:rPr>
                <w:rFonts w:ascii="Arial" w:hAnsi="Arial"/>
                <w:szCs w:val="20"/>
              </w:rPr>
            </w:pPr>
            <w:r w:rsidRPr="002E7089">
              <w:rPr>
                <w:rFonts w:ascii="Arial" w:hAnsi="Arial"/>
                <w:szCs w:val="20"/>
              </w:rPr>
              <w:lastRenderedPageBreak/>
              <w:t>As above.</w:t>
            </w:r>
          </w:p>
          <w:p w14:paraId="11F77FB6" w14:textId="77777777" w:rsidR="00145693" w:rsidRPr="002E7089" w:rsidRDefault="00145693" w:rsidP="00F206BA">
            <w:pPr>
              <w:jc w:val="center"/>
              <w:rPr>
                <w:rFonts w:ascii="Arial" w:hAnsi="Arial"/>
                <w:szCs w:val="20"/>
              </w:rPr>
            </w:pPr>
          </w:p>
          <w:p w14:paraId="7B41F592" w14:textId="77777777" w:rsidR="00145693" w:rsidRPr="002E7089" w:rsidRDefault="00145693" w:rsidP="00F206BA">
            <w:pPr>
              <w:jc w:val="center"/>
              <w:rPr>
                <w:rFonts w:ascii="Arial" w:hAnsi="Arial"/>
                <w:szCs w:val="20"/>
              </w:rPr>
            </w:pPr>
          </w:p>
          <w:p w14:paraId="66EF2069" w14:textId="77777777" w:rsidR="00145693" w:rsidRPr="002E7089" w:rsidRDefault="00145693" w:rsidP="00F206BA">
            <w:pPr>
              <w:jc w:val="center"/>
              <w:rPr>
                <w:rFonts w:ascii="Arial" w:hAnsi="Arial"/>
                <w:szCs w:val="20"/>
              </w:rPr>
            </w:pPr>
          </w:p>
          <w:p w14:paraId="71CD56CA" w14:textId="77777777" w:rsidR="00145693" w:rsidRPr="002E7089" w:rsidRDefault="00145693" w:rsidP="00F206BA">
            <w:pPr>
              <w:jc w:val="center"/>
              <w:rPr>
                <w:rFonts w:ascii="Arial" w:hAnsi="Arial"/>
                <w:szCs w:val="20"/>
              </w:rPr>
            </w:pPr>
          </w:p>
          <w:p w14:paraId="60014B71" w14:textId="77777777" w:rsidR="00145693" w:rsidRPr="002E7089" w:rsidRDefault="00145693" w:rsidP="00F206BA">
            <w:pPr>
              <w:jc w:val="center"/>
              <w:rPr>
                <w:rFonts w:ascii="Arial" w:hAnsi="Arial"/>
                <w:szCs w:val="20"/>
              </w:rPr>
            </w:pPr>
            <w:r w:rsidRPr="002E7089">
              <w:rPr>
                <w:rFonts w:ascii="Arial" w:hAnsi="Arial"/>
                <w:szCs w:val="20"/>
              </w:rPr>
              <w:t>As above.</w:t>
            </w:r>
          </w:p>
          <w:p w14:paraId="2CD6D333" w14:textId="77777777" w:rsidR="00145693" w:rsidRPr="002E7089" w:rsidRDefault="00145693" w:rsidP="00F206BA">
            <w:pPr>
              <w:jc w:val="center"/>
              <w:rPr>
                <w:rFonts w:ascii="Arial" w:hAnsi="Arial"/>
                <w:szCs w:val="20"/>
              </w:rPr>
            </w:pPr>
          </w:p>
          <w:p w14:paraId="32A8B2E4" w14:textId="77777777" w:rsidR="00145693" w:rsidRPr="002E7089" w:rsidRDefault="00145693" w:rsidP="00F206BA">
            <w:pPr>
              <w:jc w:val="center"/>
              <w:rPr>
                <w:rFonts w:ascii="Arial" w:hAnsi="Arial"/>
                <w:szCs w:val="20"/>
              </w:rPr>
            </w:pPr>
          </w:p>
          <w:p w14:paraId="1135BB66" w14:textId="77777777" w:rsidR="00145693" w:rsidRPr="002E7089" w:rsidRDefault="00145693" w:rsidP="00F206BA">
            <w:pPr>
              <w:jc w:val="center"/>
              <w:rPr>
                <w:rFonts w:ascii="Arial" w:hAnsi="Arial"/>
                <w:szCs w:val="20"/>
              </w:rPr>
            </w:pPr>
          </w:p>
          <w:p w14:paraId="4E153C09" w14:textId="77777777" w:rsidR="00145693" w:rsidRPr="002E7089" w:rsidRDefault="00145693" w:rsidP="00F206BA">
            <w:pPr>
              <w:jc w:val="center"/>
              <w:rPr>
                <w:rFonts w:ascii="Arial" w:hAnsi="Arial"/>
                <w:szCs w:val="20"/>
              </w:rPr>
            </w:pPr>
          </w:p>
          <w:p w14:paraId="4C41F5A5" w14:textId="77777777" w:rsidR="00145693" w:rsidRPr="002E7089" w:rsidRDefault="00145693" w:rsidP="00F206BA">
            <w:pPr>
              <w:jc w:val="center"/>
              <w:rPr>
                <w:rFonts w:ascii="Arial" w:hAnsi="Arial"/>
                <w:szCs w:val="20"/>
              </w:rPr>
            </w:pPr>
          </w:p>
          <w:p w14:paraId="6695C21D" w14:textId="77777777" w:rsidR="00145693" w:rsidRPr="002E7089" w:rsidRDefault="00145693" w:rsidP="00F206BA">
            <w:pPr>
              <w:jc w:val="center"/>
              <w:rPr>
                <w:rFonts w:ascii="Arial" w:hAnsi="Arial"/>
                <w:szCs w:val="20"/>
              </w:rPr>
            </w:pPr>
          </w:p>
          <w:p w14:paraId="6B38D2C2" w14:textId="77777777" w:rsidR="00145693" w:rsidRPr="002E7089" w:rsidRDefault="00145693" w:rsidP="00145693">
            <w:pPr>
              <w:jc w:val="center"/>
              <w:rPr>
                <w:rFonts w:ascii="Arial" w:hAnsi="Arial"/>
                <w:szCs w:val="20"/>
              </w:rPr>
            </w:pPr>
            <w:r w:rsidRPr="002E7089">
              <w:rPr>
                <w:rFonts w:ascii="Arial" w:hAnsi="Arial"/>
                <w:szCs w:val="20"/>
              </w:rPr>
              <w:t>As above.</w:t>
            </w:r>
          </w:p>
          <w:p w14:paraId="08CDDBFC" w14:textId="77777777" w:rsidR="00145693" w:rsidRPr="002E7089" w:rsidRDefault="00145693" w:rsidP="00145693">
            <w:pPr>
              <w:jc w:val="center"/>
              <w:rPr>
                <w:rFonts w:ascii="Arial" w:hAnsi="Arial"/>
                <w:szCs w:val="20"/>
              </w:rPr>
            </w:pPr>
          </w:p>
          <w:p w14:paraId="41B938BC" w14:textId="77777777" w:rsidR="00145693" w:rsidRPr="002E7089" w:rsidRDefault="00145693" w:rsidP="00145693">
            <w:pPr>
              <w:jc w:val="center"/>
              <w:rPr>
                <w:rFonts w:ascii="Arial" w:hAnsi="Arial"/>
                <w:szCs w:val="20"/>
              </w:rPr>
            </w:pPr>
          </w:p>
          <w:p w14:paraId="2EBF4C1D" w14:textId="77777777" w:rsidR="00145693" w:rsidRPr="002E7089" w:rsidRDefault="00145693" w:rsidP="00145693">
            <w:pPr>
              <w:jc w:val="center"/>
              <w:rPr>
                <w:rFonts w:ascii="Arial" w:hAnsi="Arial"/>
                <w:szCs w:val="20"/>
              </w:rPr>
            </w:pPr>
          </w:p>
          <w:p w14:paraId="214E87F6" w14:textId="77777777" w:rsidR="00145693" w:rsidRPr="002E7089" w:rsidRDefault="00145693" w:rsidP="00145693">
            <w:pPr>
              <w:jc w:val="center"/>
              <w:rPr>
                <w:rFonts w:ascii="Arial" w:hAnsi="Arial"/>
                <w:szCs w:val="20"/>
              </w:rPr>
            </w:pPr>
          </w:p>
          <w:p w14:paraId="6F40BDC8" w14:textId="77777777" w:rsidR="00145693" w:rsidRPr="002E7089" w:rsidRDefault="00145693" w:rsidP="00145693">
            <w:pPr>
              <w:jc w:val="center"/>
              <w:rPr>
                <w:rFonts w:ascii="Arial" w:hAnsi="Arial"/>
                <w:szCs w:val="20"/>
              </w:rPr>
            </w:pPr>
            <w:r w:rsidRPr="002E7089">
              <w:rPr>
                <w:rFonts w:ascii="Arial" w:hAnsi="Arial"/>
                <w:szCs w:val="20"/>
              </w:rPr>
              <w:t>As above.</w:t>
            </w:r>
          </w:p>
          <w:p w14:paraId="6EFDF167" w14:textId="77777777" w:rsidR="00145693" w:rsidRPr="002E7089" w:rsidRDefault="00145693" w:rsidP="00145693">
            <w:pPr>
              <w:rPr>
                <w:rFonts w:ascii="Arial" w:hAnsi="Arial"/>
                <w:szCs w:val="20"/>
              </w:rPr>
            </w:pPr>
          </w:p>
          <w:p w14:paraId="47D4D071" w14:textId="12F2D8BF" w:rsidR="004D11CB" w:rsidRPr="002E7089" w:rsidRDefault="004D11CB" w:rsidP="00145693">
            <w:pPr>
              <w:rPr>
                <w:rFonts w:ascii="Arial" w:hAnsi="Arial"/>
                <w:szCs w:val="20"/>
              </w:rPr>
            </w:pPr>
          </w:p>
        </w:tc>
        <w:tc>
          <w:tcPr>
            <w:tcW w:w="1559" w:type="dxa"/>
          </w:tcPr>
          <w:p w14:paraId="57370E17" w14:textId="77777777" w:rsidR="00145693" w:rsidRPr="002E7089" w:rsidRDefault="00F206BA" w:rsidP="00145693">
            <w:pPr>
              <w:jc w:val="center"/>
              <w:rPr>
                <w:rFonts w:ascii="Arial" w:hAnsi="Arial"/>
                <w:szCs w:val="20"/>
                <w:lang w:val="en-US"/>
              </w:rPr>
            </w:pPr>
            <w:r w:rsidRPr="002E7089">
              <w:rPr>
                <w:rFonts w:ascii="Arial" w:hAnsi="Arial"/>
                <w:szCs w:val="20"/>
                <w:lang w:val="en-US"/>
              </w:rPr>
              <w:lastRenderedPageBreak/>
              <w:t>N/A</w:t>
            </w:r>
          </w:p>
          <w:p w14:paraId="6BDAF537" w14:textId="77777777" w:rsidR="00145693" w:rsidRPr="002E7089" w:rsidRDefault="00145693" w:rsidP="00145693">
            <w:pPr>
              <w:jc w:val="center"/>
              <w:rPr>
                <w:rFonts w:ascii="Arial" w:hAnsi="Arial"/>
                <w:szCs w:val="20"/>
                <w:lang w:val="en-US"/>
              </w:rPr>
            </w:pPr>
          </w:p>
          <w:p w14:paraId="369A648D" w14:textId="77777777" w:rsidR="00145693" w:rsidRPr="002E7089" w:rsidRDefault="00145693" w:rsidP="00145693">
            <w:pPr>
              <w:jc w:val="center"/>
              <w:rPr>
                <w:rFonts w:ascii="Arial" w:hAnsi="Arial"/>
                <w:szCs w:val="20"/>
                <w:lang w:val="en-US"/>
              </w:rPr>
            </w:pPr>
          </w:p>
          <w:p w14:paraId="76DB9FD2" w14:textId="77777777" w:rsidR="00145693" w:rsidRPr="002E7089" w:rsidRDefault="00145693" w:rsidP="00145693">
            <w:pPr>
              <w:jc w:val="center"/>
              <w:rPr>
                <w:rFonts w:ascii="Arial" w:hAnsi="Arial"/>
                <w:szCs w:val="20"/>
                <w:lang w:val="en-US"/>
              </w:rPr>
            </w:pPr>
          </w:p>
          <w:p w14:paraId="2A439575" w14:textId="77777777" w:rsidR="00145693" w:rsidRPr="002E7089" w:rsidRDefault="00145693" w:rsidP="00145693">
            <w:pPr>
              <w:jc w:val="center"/>
              <w:rPr>
                <w:rFonts w:ascii="Arial" w:hAnsi="Arial"/>
                <w:szCs w:val="20"/>
                <w:lang w:val="en-US"/>
              </w:rPr>
            </w:pPr>
          </w:p>
          <w:p w14:paraId="3DF84ABC" w14:textId="77777777" w:rsidR="00145693" w:rsidRPr="002E7089" w:rsidRDefault="00145693" w:rsidP="00145693">
            <w:pPr>
              <w:jc w:val="center"/>
              <w:rPr>
                <w:rFonts w:ascii="Arial" w:hAnsi="Arial"/>
                <w:szCs w:val="20"/>
                <w:lang w:val="en-US"/>
              </w:rPr>
            </w:pPr>
            <w:r w:rsidRPr="002E7089">
              <w:rPr>
                <w:rFonts w:ascii="Arial" w:hAnsi="Arial"/>
                <w:szCs w:val="20"/>
                <w:lang w:val="en-US"/>
              </w:rPr>
              <w:t>N/A</w:t>
            </w:r>
          </w:p>
          <w:p w14:paraId="3E6861C1" w14:textId="77777777" w:rsidR="00145693" w:rsidRPr="002E7089" w:rsidRDefault="00145693" w:rsidP="00145693">
            <w:pPr>
              <w:jc w:val="center"/>
              <w:rPr>
                <w:rFonts w:ascii="Arial" w:hAnsi="Arial"/>
                <w:szCs w:val="20"/>
                <w:lang w:val="en-US"/>
              </w:rPr>
            </w:pPr>
          </w:p>
          <w:p w14:paraId="1C46CFA4" w14:textId="77777777" w:rsidR="00145693" w:rsidRPr="002E7089" w:rsidRDefault="00145693" w:rsidP="00145693">
            <w:pPr>
              <w:jc w:val="center"/>
              <w:rPr>
                <w:rFonts w:ascii="Arial" w:hAnsi="Arial"/>
                <w:szCs w:val="20"/>
                <w:lang w:val="en-US"/>
              </w:rPr>
            </w:pPr>
          </w:p>
          <w:p w14:paraId="6E359E3C" w14:textId="77777777" w:rsidR="00145693" w:rsidRPr="002E7089" w:rsidRDefault="00145693" w:rsidP="00145693">
            <w:pPr>
              <w:jc w:val="center"/>
              <w:rPr>
                <w:rFonts w:ascii="Arial" w:hAnsi="Arial"/>
                <w:szCs w:val="20"/>
                <w:lang w:val="en-US"/>
              </w:rPr>
            </w:pPr>
          </w:p>
          <w:p w14:paraId="5495C857" w14:textId="77777777" w:rsidR="00145693" w:rsidRPr="002E7089" w:rsidRDefault="00145693" w:rsidP="00145693">
            <w:pPr>
              <w:jc w:val="center"/>
              <w:rPr>
                <w:rFonts w:ascii="Arial" w:hAnsi="Arial"/>
                <w:szCs w:val="20"/>
                <w:lang w:val="en-US"/>
              </w:rPr>
            </w:pPr>
            <w:r w:rsidRPr="002E7089">
              <w:rPr>
                <w:rFonts w:ascii="Arial" w:hAnsi="Arial"/>
                <w:szCs w:val="20"/>
                <w:lang w:val="en-US"/>
              </w:rPr>
              <w:t>N/A</w:t>
            </w:r>
          </w:p>
          <w:p w14:paraId="0519DC51" w14:textId="77777777" w:rsidR="00145693" w:rsidRPr="002E7089" w:rsidRDefault="00145693" w:rsidP="00145693">
            <w:pPr>
              <w:jc w:val="center"/>
              <w:rPr>
                <w:rFonts w:ascii="Arial" w:hAnsi="Arial"/>
                <w:szCs w:val="20"/>
                <w:lang w:val="en-US"/>
              </w:rPr>
            </w:pPr>
          </w:p>
          <w:p w14:paraId="615F3652" w14:textId="77777777" w:rsidR="00145693" w:rsidRPr="002E7089" w:rsidRDefault="00145693" w:rsidP="00145693">
            <w:pPr>
              <w:jc w:val="center"/>
              <w:rPr>
                <w:rFonts w:ascii="Arial" w:hAnsi="Arial"/>
                <w:szCs w:val="20"/>
                <w:lang w:val="en-US"/>
              </w:rPr>
            </w:pPr>
          </w:p>
          <w:p w14:paraId="36FE3053" w14:textId="42F597D2" w:rsidR="00145693" w:rsidRPr="002E7089" w:rsidRDefault="00145693" w:rsidP="00145693">
            <w:pPr>
              <w:jc w:val="center"/>
              <w:rPr>
                <w:rFonts w:ascii="Arial" w:hAnsi="Arial"/>
                <w:szCs w:val="20"/>
                <w:lang w:val="en-US"/>
              </w:rPr>
            </w:pPr>
            <w:r w:rsidRPr="002E7089">
              <w:rPr>
                <w:rFonts w:ascii="Arial" w:hAnsi="Arial"/>
                <w:szCs w:val="20"/>
                <w:lang w:val="en-US"/>
              </w:rPr>
              <w:lastRenderedPageBreak/>
              <w:t>N/A</w:t>
            </w:r>
          </w:p>
          <w:p w14:paraId="179DFF95" w14:textId="77777777" w:rsidR="00145693" w:rsidRPr="002E7089" w:rsidRDefault="00145693" w:rsidP="00145693">
            <w:pPr>
              <w:jc w:val="center"/>
              <w:rPr>
                <w:rFonts w:ascii="Arial" w:hAnsi="Arial"/>
                <w:szCs w:val="20"/>
                <w:lang w:val="en-US"/>
              </w:rPr>
            </w:pPr>
          </w:p>
          <w:p w14:paraId="1B2C4E80" w14:textId="77777777" w:rsidR="00145693" w:rsidRPr="002E7089" w:rsidRDefault="00145693" w:rsidP="00145693">
            <w:pPr>
              <w:jc w:val="center"/>
              <w:rPr>
                <w:rFonts w:ascii="Arial" w:hAnsi="Arial"/>
                <w:szCs w:val="20"/>
                <w:lang w:val="en-US"/>
              </w:rPr>
            </w:pPr>
          </w:p>
          <w:p w14:paraId="70F367D0" w14:textId="77777777" w:rsidR="00145693" w:rsidRPr="002E7089" w:rsidRDefault="00145693" w:rsidP="00145693">
            <w:pPr>
              <w:jc w:val="center"/>
              <w:rPr>
                <w:rFonts w:ascii="Arial" w:hAnsi="Arial"/>
                <w:szCs w:val="20"/>
                <w:lang w:val="en-US"/>
              </w:rPr>
            </w:pPr>
          </w:p>
          <w:p w14:paraId="43BEAEF3" w14:textId="77777777" w:rsidR="00145693" w:rsidRPr="002E7089" w:rsidRDefault="00145693" w:rsidP="00145693">
            <w:pPr>
              <w:jc w:val="center"/>
              <w:rPr>
                <w:rFonts w:ascii="Arial" w:hAnsi="Arial"/>
                <w:szCs w:val="20"/>
                <w:lang w:val="en-US"/>
              </w:rPr>
            </w:pPr>
          </w:p>
          <w:p w14:paraId="4CAD444B" w14:textId="77777777" w:rsidR="00145693" w:rsidRPr="002E7089" w:rsidRDefault="00145693" w:rsidP="00145693">
            <w:pPr>
              <w:jc w:val="center"/>
              <w:rPr>
                <w:rFonts w:ascii="Arial" w:hAnsi="Arial"/>
                <w:szCs w:val="20"/>
                <w:lang w:val="en-US"/>
              </w:rPr>
            </w:pPr>
            <w:r w:rsidRPr="002E7089">
              <w:rPr>
                <w:rFonts w:ascii="Arial" w:hAnsi="Arial"/>
                <w:szCs w:val="20"/>
                <w:lang w:val="en-US"/>
              </w:rPr>
              <w:t>N/A</w:t>
            </w:r>
          </w:p>
          <w:p w14:paraId="60F4A29D" w14:textId="77777777" w:rsidR="00145693" w:rsidRPr="002E7089" w:rsidRDefault="00145693" w:rsidP="00145693">
            <w:pPr>
              <w:jc w:val="center"/>
              <w:rPr>
                <w:rFonts w:ascii="Arial" w:hAnsi="Arial"/>
                <w:szCs w:val="20"/>
                <w:lang w:val="en-US"/>
              </w:rPr>
            </w:pPr>
          </w:p>
          <w:p w14:paraId="76EAF9B3" w14:textId="77777777" w:rsidR="00145693" w:rsidRPr="002E7089" w:rsidRDefault="00145693" w:rsidP="00145693">
            <w:pPr>
              <w:jc w:val="center"/>
              <w:rPr>
                <w:rFonts w:ascii="Arial" w:hAnsi="Arial"/>
                <w:szCs w:val="20"/>
                <w:lang w:val="en-US"/>
              </w:rPr>
            </w:pPr>
          </w:p>
          <w:p w14:paraId="005D1AC1" w14:textId="77777777" w:rsidR="00145693" w:rsidRPr="002E7089" w:rsidRDefault="00145693" w:rsidP="00145693">
            <w:pPr>
              <w:jc w:val="center"/>
              <w:rPr>
                <w:rFonts w:ascii="Arial" w:hAnsi="Arial"/>
                <w:szCs w:val="20"/>
                <w:lang w:val="en-US"/>
              </w:rPr>
            </w:pPr>
          </w:p>
          <w:p w14:paraId="12D6F7A5" w14:textId="77777777" w:rsidR="00145693" w:rsidRPr="002E7089" w:rsidRDefault="00145693" w:rsidP="00145693">
            <w:pPr>
              <w:jc w:val="center"/>
              <w:rPr>
                <w:rFonts w:ascii="Arial" w:hAnsi="Arial"/>
                <w:szCs w:val="20"/>
                <w:lang w:val="en-US"/>
              </w:rPr>
            </w:pPr>
          </w:p>
          <w:p w14:paraId="4CEED71F" w14:textId="77777777" w:rsidR="00145693" w:rsidRPr="002E7089" w:rsidRDefault="00145693" w:rsidP="00145693">
            <w:pPr>
              <w:jc w:val="center"/>
              <w:rPr>
                <w:rFonts w:ascii="Arial" w:hAnsi="Arial"/>
                <w:szCs w:val="20"/>
                <w:lang w:val="en-US"/>
              </w:rPr>
            </w:pPr>
          </w:p>
          <w:p w14:paraId="2CB8DDF1" w14:textId="77777777" w:rsidR="00145693" w:rsidRPr="002E7089" w:rsidRDefault="00145693" w:rsidP="00145693">
            <w:pPr>
              <w:jc w:val="center"/>
              <w:rPr>
                <w:rFonts w:ascii="Arial" w:hAnsi="Arial"/>
                <w:szCs w:val="20"/>
                <w:lang w:val="en-US"/>
              </w:rPr>
            </w:pPr>
          </w:p>
          <w:p w14:paraId="58B78A2A" w14:textId="77777777" w:rsidR="00145693" w:rsidRPr="002E7089" w:rsidRDefault="00145693" w:rsidP="00145693">
            <w:pPr>
              <w:jc w:val="center"/>
              <w:rPr>
                <w:rFonts w:ascii="Arial" w:hAnsi="Arial"/>
                <w:szCs w:val="20"/>
                <w:lang w:val="en-US"/>
              </w:rPr>
            </w:pPr>
            <w:r w:rsidRPr="002E7089">
              <w:rPr>
                <w:rFonts w:ascii="Arial" w:hAnsi="Arial"/>
                <w:szCs w:val="20"/>
                <w:lang w:val="en-US"/>
              </w:rPr>
              <w:t>N/A</w:t>
            </w:r>
          </w:p>
          <w:p w14:paraId="6AD0559A" w14:textId="77777777" w:rsidR="00145693" w:rsidRPr="002E7089" w:rsidRDefault="00145693" w:rsidP="00145693">
            <w:pPr>
              <w:jc w:val="center"/>
              <w:rPr>
                <w:rFonts w:ascii="Arial" w:hAnsi="Arial"/>
                <w:szCs w:val="20"/>
                <w:lang w:val="en-US"/>
              </w:rPr>
            </w:pPr>
          </w:p>
          <w:p w14:paraId="657192E7" w14:textId="77777777" w:rsidR="00145693" w:rsidRPr="002E7089" w:rsidRDefault="00145693" w:rsidP="00145693">
            <w:pPr>
              <w:jc w:val="center"/>
              <w:rPr>
                <w:rFonts w:ascii="Arial" w:hAnsi="Arial"/>
                <w:szCs w:val="20"/>
                <w:lang w:val="en-US"/>
              </w:rPr>
            </w:pPr>
          </w:p>
          <w:p w14:paraId="77353C8C" w14:textId="77777777" w:rsidR="00145693" w:rsidRPr="002E7089" w:rsidRDefault="00145693" w:rsidP="00145693">
            <w:pPr>
              <w:jc w:val="center"/>
              <w:rPr>
                <w:rFonts w:ascii="Arial" w:hAnsi="Arial"/>
                <w:szCs w:val="20"/>
                <w:lang w:val="en-US"/>
              </w:rPr>
            </w:pPr>
          </w:p>
          <w:p w14:paraId="2962FDC6" w14:textId="77777777" w:rsidR="00145693" w:rsidRPr="002E7089" w:rsidRDefault="00145693" w:rsidP="00145693">
            <w:pPr>
              <w:jc w:val="center"/>
              <w:rPr>
                <w:rFonts w:ascii="Arial" w:hAnsi="Arial"/>
                <w:szCs w:val="20"/>
                <w:lang w:val="en-US"/>
              </w:rPr>
            </w:pPr>
          </w:p>
          <w:p w14:paraId="4A4D633B" w14:textId="22DCBFE8" w:rsidR="00145693" w:rsidRPr="002E7089" w:rsidRDefault="00145693" w:rsidP="00145693">
            <w:pPr>
              <w:jc w:val="center"/>
              <w:rPr>
                <w:rFonts w:ascii="Arial" w:hAnsi="Arial"/>
                <w:szCs w:val="20"/>
                <w:lang w:val="en-US"/>
              </w:rPr>
            </w:pPr>
            <w:r w:rsidRPr="002E7089">
              <w:rPr>
                <w:rFonts w:ascii="Arial" w:hAnsi="Arial"/>
                <w:szCs w:val="20"/>
                <w:lang w:val="en-US"/>
              </w:rPr>
              <w:t>N/A</w:t>
            </w:r>
          </w:p>
        </w:tc>
      </w:tr>
      <w:tr w:rsidR="004D11CB" w:rsidRPr="002E7089" w14:paraId="287847D7" w14:textId="77777777" w:rsidTr="004D11CB">
        <w:tc>
          <w:tcPr>
            <w:tcW w:w="9781" w:type="dxa"/>
            <w:gridSpan w:val="3"/>
            <w:shd w:val="clear" w:color="auto" w:fill="BFBFBF" w:themeFill="background1" w:themeFillShade="BF"/>
          </w:tcPr>
          <w:p w14:paraId="0085CF8F" w14:textId="4E479FDA" w:rsidR="004D11CB" w:rsidRPr="002E7089" w:rsidRDefault="00F120B9" w:rsidP="004D11CB">
            <w:pPr>
              <w:rPr>
                <w:rFonts w:ascii="Arial" w:hAnsi="Arial"/>
                <w:b/>
                <w:bCs/>
                <w:szCs w:val="20"/>
                <w:lang w:val="en-US"/>
              </w:rPr>
            </w:pPr>
            <w:r w:rsidRPr="002E7089">
              <w:rPr>
                <w:rFonts w:ascii="Arial" w:hAnsi="Arial"/>
                <w:b/>
                <w:bCs/>
                <w:szCs w:val="20"/>
                <w:lang w:val="en-US"/>
              </w:rPr>
              <w:lastRenderedPageBreak/>
              <w:t>Façade Composition and Articulation</w:t>
            </w:r>
          </w:p>
        </w:tc>
      </w:tr>
      <w:tr w:rsidR="004D11CB" w:rsidRPr="002E7089" w14:paraId="2062F09F" w14:textId="77777777" w:rsidTr="004C7309">
        <w:tc>
          <w:tcPr>
            <w:tcW w:w="4536" w:type="dxa"/>
          </w:tcPr>
          <w:p w14:paraId="16C22F34" w14:textId="03A297D1" w:rsidR="004D11CB" w:rsidRPr="002E7089" w:rsidRDefault="0005196C" w:rsidP="00493802">
            <w:pPr>
              <w:autoSpaceDE w:val="0"/>
              <w:autoSpaceDN w:val="0"/>
              <w:adjustRightInd w:val="0"/>
              <w:spacing w:after="120"/>
              <w:contextualSpacing/>
              <w:rPr>
                <w:rFonts w:ascii="Arial" w:hAnsi="Arial"/>
                <w:szCs w:val="20"/>
              </w:rPr>
            </w:pPr>
            <w:r w:rsidRPr="002E7089">
              <w:rPr>
                <w:rFonts w:ascii="Arial" w:hAnsi="Arial"/>
                <w:szCs w:val="20"/>
                <w:lang w:val="en-US"/>
              </w:rPr>
              <w:t xml:space="preserve">P1) </w:t>
            </w:r>
            <w:r w:rsidRPr="002E7089">
              <w:rPr>
                <w:rFonts w:ascii="Arial" w:hAnsi="Arial"/>
                <w:szCs w:val="20"/>
              </w:rPr>
              <w:t>Facades are to incorporate a balance of horizontal and vertical elements, to visually relieve any apparent building bulk.</w:t>
            </w:r>
          </w:p>
          <w:p w14:paraId="3E6E79C1" w14:textId="77777777" w:rsidR="0005196C" w:rsidRPr="002E7089" w:rsidRDefault="0005196C" w:rsidP="00493802">
            <w:pPr>
              <w:autoSpaceDE w:val="0"/>
              <w:autoSpaceDN w:val="0"/>
              <w:adjustRightInd w:val="0"/>
              <w:spacing w:after="120"/>
              <w:contextualSpacing/>
              <w:rPr>
                <w:rFonts w:ascii="Arial" w:hAnsi="Arial"/>
                <w:szCs w:val="20"/>
              </w:rPr>
            </w:pPr>
          </w:p>
          <w:p w14:paraId="6116AE53" w14:textId="77777777" w:rsidR="003A0C7C" w:rsidRPr="002E7089" w:rsidRDefault="003A0C7C" w:rsidP="00493802">
            <w:pPr>
              <w:autoSpaceDE w:val="0"/>
              <w:autoSpaceDN w:val="0"/>
              <w:adjustRightInd w:val="0"/>
              <w:spacing w:after="120"/>
              <w:contextualSpacing/>
              <w:rPr>
                <w:rFonts w:ascii="Arial" w:hAnsi="Arial"/>
                <w:szCs w:val="20"/>
              </w:rPr>
            </w:pPr>
          </w:p>
          <w:p w14:paraId="04B2C8F1" w14:textId="77777777" w:rsidR="003A0C7C" w:rsidRPr="002E7089" w:rsidRDefault="003A0C7C" w:rsidP="00493802">
            <w:pPr>
              <w:autoSpaceDE w:val="0"/>
              <w:autoSpaceDN w:val="0"/>
              <w:adjustRightInd w:val="0"/>
              <w:spacing w:after="120"/>
              <w:contextualSpacing/>
              <w:rPr>
                <w:rFonts w:ascii="Arial" w:hAnsi="Arial"/>
                <w:szCs w:val="20"/>
              </w:rPr>
            </w:pPr>
          </w:p>
          <w:p w14:paraId="21AB89A6" w14:textId="77777777" w:rsidR="003A0C7C" w:rsidRPr="002E7089" w:rsidRDefault="003A0C7C" w:rsidP="00493802">
            <w:pPr>
              <w:autoSpaceDE w:val="0"/>
              <w:autoSpaceDN w:val="0"/>
              <w:adjustRightInd w:val="0"/>
              <w:spacing w:after="120"/>
              <w:contextualSpacing/>
              <w:rPr>
                <w:rFonts w:ascii="Arial" w:hAnsi="Arial"/>
                <w:szCs w:val="20"/>
              </w:rPr>
            </w:pPr>
          </w:p>
          <w:p w14:paraId="56B03FBE" w14:textId="77777777" w:rsidR="003A0C7C" w:rsidRPr="002E7089" w:rsidRDefault="003A0C7C" w:rsidP="00493802">
            <w:pPr>
              <w:autoSpaceDE w:val="0"/>
              <w:autoSpaceDN w:val="0"/>
              <w:adjustRightInd w:val="0"/>
              <w:spacing w:after="120"/>
              <w:contextualSpacing/>
              <w:rPr>
                <w:rFonts w:ascii="Arial" w:hAnsi="Arial"/>
                <w:szCs w:val="20"/>
              </w:rPr>
            </w:pPr>
          </w:p>
          <w:p w14:paraId="065503D6" w14:textId="2C341143" w:rsidR="0005196C" w:rsidRPr="002E7089" w:rsidRDefault="0005196C" w:rsidP="00493802">
            <w:pPr>
              <w:autoSpaceDE w:val="0"/>
              <w:autoSpaceDN w:val="0"/>
              <w:adjustRightInd w:val="0"/>
              <w:spacing w:after="120"/>
              <w:contextualSpacing/>
              <w:rPr>
                <w:rFonts w:ascii="Arial" w:hAnsi="Arial"/>
                <w:szCs w:val="20"/>
              </w:rPr>
            </w:pPr>
            <w:r w:rsidRPr="002E7089">
              <w:rPr>
                <w:rFonts w:ascii="Arial" w:hAnsi="Arial"/>
                <w:szCs w:val="20"/>
              </w:rPr>
              <w:t>P2)</w:t>
            </w:r>
            <w:r w:rsidR="000C5C12" w:rsidRPr="002E7089">
              <w:rPr>
                <w:rFonts w:asciiTheme="minorHAnsi" w:eastAsiaTheme="minorEastAsia" w:hAnsiTheme="minorHAnsi" w:cstheme="minorBidi"/>
              </w:rPr>
              <w:t xml:space="preserve"> </w:t>
            </w:r>
            <w:r w:rsidR="000C5C12" w:rsidRPr="002E7089">
              <w:rPr>
                <w:rFonts w:ascii="Arial" w:hAnsi="Arial"/>
                <w:szCs w:val="20"/>
              </w:rPr>
              <w:t>Unrelieved facades, such as those created by curtain walling, large expanses of glass and concrete, are to be avoided.</w:t>
            </w:r>
          </w:p>
          <w:p w14:paraId="3D6C96C7" w14:textId="77777777" w:rsidR="000C5C12" w:rsidRPr="002E7089" w:rsidRDefault="000C5C12" w:rsidP="00493802">
            <w:pPr>
              <w:autoSpaceDE w:val="0"/>
              <w:autoSpaceDN w:val="0"/>
              <w:adjustRightInd w:val="0"/>
              <w:spacing w:after="120"/>
              <w:contextualSpacing/>
              <w:rPr>
                <w:rFonts w:ascii="Arial" w:hAnsi="Arial"/>
                <w:szCs w:val="20"/>
              </w:rPr>
            </w:pPr>
          </w:p>
          <w:p w14:paraId="1DB8706C" w14:textId="7861B04E" w:rsidR="000C5C12" w:rsidRPr="002E7089" w:rsidRDefault="000C5C12" w:rsidP="00493802">
            <w:pPr>
              <w:autoSpaceDE w:val="0"/>
              <w:autoSpaceDN w:val="0"/>
              <w:adjustRightInd w:val="0"/>
              <w:spacing w:after="120"/>
              <w:contextualSpacing/>
              <w:rPr>
                <w:rFonts w:ascii="Arial" w:hAnsi="Arial"/>
                <w:szCs w:val="20"/>
              </w:rPr>
            </w:pPr>
            <w:r w:rsidRPr="002E7089">
              <w:rPr>
                <w:rFonts w:ascii="Arial" w:hAnsi="Arial"/>
                <w:szCs w:val="20"/>
              </w:rPr>
              <w:t>P3)</w:t>
            </w:r>
            <w:r w:rsidRPr="002E7089">
              <w:rPr>
                <w:rFonts w:asciiTheme="minorHAnsi" w:eastAsiaTheme="minorEastAsia" w:hAnsiTheme="minorHAnsi" w:cstheme="minorBidi"/>
              </w:rPr>
              <w:t xml:space="preserve"> </w:t>
            </w:r>
            <w:r w:rsidRPr="002E7089">
              <w:rPr>
                <w:rFonts w:ascii="Arial" w:hAnsi="Arial"/>
                <w:szCs w:val="20"/>
              </w:rPr>
              <w:t>Where the length of a building (other than a podium) exceeds 45 metres, appropriate articulation/modulation shall be implemented to alleviate building mass.</w:t>
            </w:r>
          </w:p>
          <w:p w14:paraId="0F9D8E2A" w14:textId="77777777" w:rsidR="000C5C12" w:rsidRPr="002E7089" w:rsidRDefault="000C5C12" w:rsidP="00493802">
            <w:pPr>
              <w:autoSpaceDE w:val="0"/>
              <w:autoSpaceDN w:val="0"/>
              <w:adjustRightInd w:val="0"/>
              <w:spacing w:after="120"/>
              <w:contextualSpacing/>
              <w:rPr>
                <w:rFonts w:ascii="Arial" w:hAnsi="Arial"/>
                <w:szCs w:val="20"/>
              </w:rPr>
            </w:pPr>
          </w:p>
          <w:p w14:paraId="48CC67CA" w14:textId="02140CD5" w:rsidR="000C5C12" w:rsidRPr="002E7089" w:rsidRDefault="000C5C12" w:rsidP="00493802">
            <w:pPr>
              <w:autoSpaceDE w:val="0"/>
              <w:autoSpaceDN w:val="0"/>
              <w:adjustRightInd w:val="0"/>
              <w:spacing w:after="120"/>
              <w:contextualSpacing/>
              <w:rPr>
                <w:rFonts w:ascii="Arial" w:hAnsi="Arial"/>
                <w:szCs w:val="20"/>
              </w:rPr>
            </w:pPr>
            <w:r w:rsidRPr="002E7089">
              <w:rPr>
                <w:rFonts w:ascii="Arial" w:hAnsi="Arial"/>
                <w:szCs w:val="20"/>
              </w:rPr>
              <w:t>P4)</w:t>
            </w:r>
            <w:r w:rsidRPr="002E7089">
              <w:rPr>
                <w:rFonts w:asciiTheme="minorHAnsi" w:eastAsiaTheme="minorEastAsia" w:hAnsiTheme="minorHAnsi" w:cstheme="minorBidi"/>
              </w:rPr>
              <w:t xml:space="preserve"> </w:t>
            </w:r>
            <w:r w:rsidRPr="002E7089">
              <w:rPr>
                <w:rFonts w:ascii="Arial" w:hAnsi="Arial"/>
                <w:szCs w:val="20"/>
              </w:rPr>
              <w:t>Mechanisms which may be employed in the composition of building facades include:</w:t>
            </w:r>
          </w:p>
          <w:p w14:paraId="104835E7" w14:textId="77777777" w:rsidR="000C5C12" w:rsidRPr="002E7089" w:rsidRDefault="000C5C12" w:rsidP="00493802">
            <w:pPr>
              <w:autoSpaceDE w:val="0"/>
              <w:autoSpaceDN w:val="0"/>
              <w:adjustRightInd w:val="0"/>
              <w:spacing w:after="120"/>
              <w:contextualSpacing/>
              <w:rPr>
                <w:rFonts w:ascii="Arial" w:hAnsi="Arial"/>
                <w:szCs w:val="20"/>
              </w:rPr>
            </w:pPr>
          </w:p>
          <w:p w14:paraId="267DC356" w14:textId="19770F38" w:rsidR="000C5C12" w:rsidRPr="002E7089" w:rsidRDefault="000C5C12" w:rsidP="000C5C12">
            <w:pPr>
              <w:pStyle w:val="ListParagraph"/>
              <w:numPr>
                <w:ilvl w:val="0"/>
                <w:numId w:val="24"/>
              </w:numPr>
              <w:autoSpaceDE w:val="0"/>
              <w:autoSpaceDN w:val="0"/>
              <w:adjustRightInd w:val="0"/>
              <w:spacing w:after="120"/>
              <w:rPr>
                <w:rFonts w:ascii="Arial" w:hAnsi="Arial"/>
                <w:szCs w:val="20"/>
                <w:lang w:val="en-US"/>
              </w:rPr>
            </w:pPr>
            <w:r w:rsidRPr="002E7089">
              <w:rPr>
                <w:rFonts w:ascii="Arial" w:hAnsi="Arial"/>
                <w:szCs w:val="20"/>
                <w:lang w:val="en-US"/>
              </w:rPr>
              <w:t>Maintaining consistent street all height for the podium.</w:t>
            </w:r>
          </w:p>
          <w:p w14:paraId="1A1E0857" w14:textId="49C6D155" w:rsidR="00366EDB" w:rsidRPr="002E7089" w:rsidRDefault="00366EDB" w:rsidP="000C5C12">
            <w:pPr>
              <w:pStyle w:val="ListParagraph"/>
              <w:numPr>
                <w:ilvl w:val="0"/>
                <w:numId w:val="24"/>
              </w:numPr>
              <w:autoSpaceDE w:val="0"/>
              <w:autoSpaceDN w:val="0"/>
              <w:adjustRightInd w:val="0"/>
              <w:spacing w:after="120"/>
              <w:rPr>
                <w:rFonts w:ascii="Arial" w:hAnsi="Arial"/>
                <w:szCs w:val="20"/>
                <w:lang w:val="en-US"/>
              </w:rPr>
            </w:pPr>
            <w:r w:rsidRPr="002E7089">
              <w:rPr>
                <w:rFonts w:ascii="Arial" w:hAnsi="Arial"/>
                <w:szCs w:val="20"/>
                <w:lang w:val="en-US"/>
              </w:rPr>
              <w:t>Clear identification of building entries and through-site links.</w:t>
            </w:r>
          </w:p>
          <w:p w14:paraId="650AB0E9" w14:textId="72DD78EA" w:rsidR="00366EDB" w:rsidRPr="002E7089" w:rsidRDefault="00366EDB" w:rsidP="000C5C12">
            <w:pPr>
              <w:pStyle w:val="ListParagraph"/>
              <w:numPr>
                <w:ilvl w:val="0"/>
                <w:numId w:val="24"/>
              </w:numPr>
              <w:autoSpaceDE w:val="0"/>
              <w:autoSpaceDN w:val="0"/>
              <w:adjustRightInd w:val="0"/>
              <w:spacing w:after="120"/>
              <w:rPr>
                <w:rFonts w:ascii="Arial" w:hAnsi="Arial"/>
                <w:szCs w:val="20"/>
                <w:lang w:val="en-US"/>
              </w:rPr>
            </w:pPr>
            <w:r w:rsidRPr="002E7089">
              <w:rPr>
                <w:rFonts w:ascii="Arial" w:hAnsi="Arial"/>
                <w:szCs w:val="20"/>
                <w:lang w:val="en-US"/>
              </w:rPr>
              <w:t>The use of architectural features which give pedestrian scale at street level.</w:t>
            </w:r>
          </w:p>
          <w:p w14:paraId="4CC022E6" w14:textId="77777777" w:rsidR="0005196C" w:rsidRPr="002E7089" w:rsidRDefault="0005196C" w:rsidP="00493802">
            <w:pPr>
              <w:autoSpaceDE w:val="0"/>
              <w:autoSpaceDN w:val="0"/>
              <w:adjustRightInd w:val="0"/>
              <w:spacing w:after="120"/>
              <w:contextualSpacing/>
              <w:rPr>
                <w:rFonts w:ascii="Arial" w:hAnsi="Arial"/>
                <w:szCs w:val="20"/>
                <w:lang w:val="en-US"/>
              </w:rPr>
            </w:pPr>
          </w:p>
          <w:p w14:paraId="7E4970B3" w14:textId="5358109E" w:rsidR="0005196C" w:rsidRPr="002E7089" w:rsidRDefault="00366EDB" w:rsidP="00493802">
            <w:pPr>
              <w:autoSpaceDE w:val="0"/>
              <w:autoSpaceDN w:val="0"/>
              <w:adjustRightInd w:val="0"/>
              <w:spacing w:after="120"/>
              <w:contextualSpacing/>
              <w:rPr>
                <w:rFonts w:ascii="Arial" w:hAnsi="Arial"/>
                <w:szCs w:val="20"/>
                <w:lang w:val="en-US"/>
              </w:rPr>
            </w:pPr>
            <w:r w:rsidRPr="002E7089">
              <w:rPr>
                <w:rFonts w:ascii="Arial" w:hAnsi="Arial"/>
                <w:szCs w:val="20"/>
                <w:lang w:val="en-US"/>
              </w:rPr>
              <w:t xml:space="preserve">P5) </w:t>
            </w:r>
            <w:r w:rsidR="0079740C" w:rsidRPr="002E7089">
              <w:rPr>
                <w:rFonts w:ascii="Arial" w:hAnsi="Arial"/>
                <w:szCs w:val="20"/>
                <w:lang w:val="en-US"/>
              </w:rPr>
              <w:t xml:space="preserve">The dominance of one architectural </w:t>
            </w:r>
            <w:r w:rsidR="0000735C" w:rsidRPr="002E7089">
              <w:rPr>
                <w:rFonts w:ascii="Arial" w:hAnsi="Arial"/>
                <w:szCs w:val="20"/>
                <w:lang w:val="en-US"/>
              </w:rPr>
              <w:t>style shall be avoided.</w:t>
            </w:r>
          </w:p>
          <w:p w14:paraId="474E1159" w14:textId="77777777" w:rsidR="0000735C" w:rsidRPr="002E7089" w:rsidRDefault="0000735C" w:rsidP="00493802">
            <w:pPr>
              <w:autoSpaceDE w:val="0"/>
              <w:autoSpaceDN w:val="0"/>
              <w:adjustRightInd w:val="0"/>
              <w:spacing w:after="120"/>
              <w:contextualSpacing/>
              <w:rPr>
                <w:rFonts w:ascii="Arial" w:hAnsi="Arial"/>
                <w:szCs w:val="20"/>
                <w:lang w:val="en-US"/>
              </w:rPr>
            </w:pPr>
          </w:p>
          <w:p w14:paraId="26FC16B9" w14:textId="7095B25B" w:rsidR="0000735C" w:rsidRPr="002E7089" w:rsidRDefault="0000735C" w:rsidP="00493802">
            <w:pPr>
              <w:autoSpaceDE w:val="0"/>
              <w:autoSpaceDN w:val="0"/>
              <w:adjustRightInd w:val="0"/>
              <w:spacing w:after="120"/>
              <w:contextualSpacing/>
              <w:rPr>
                <w:rFonts w:ascii="Arial" w:hAnsi="Arial"/>
                <w:szCs w:val="20"/>
                <w:lang w:val="en-US"/>
              </w:rPr>
            </w:pPr>
            <w:r w:rsidRPr="002E7089">
              <w:rPr>
                <w:rFonts w:ascii="Arial" w:hAnsi="Arial"/>
                <w:szCs w:val="20"/>
                <w:lang w:val="en-US"/>
              </w:rPr>
              <w:lastRenderedPageBreak/>
              <w:t>P6) Roof forms are to generate an interesting skyline and minimise view impacts from adjoining developments.</w:t>
            </w:r>
          </w:p>
          <w:p w14:paraId="1D48335A" w14:textId="77777777" w:rsidR="0000735C" w:rsidRPr="002E7089" w:rsidRDefault="0000735C" w:rsidP="00493802">
            <w:pPr>
              <w:autoSpaceDE w:val="0"/>
              <w:autoSpaceDN w:val="0"/>
              <w:adjustRightInd w:val="0"/>
              <w:spacing w:after="120"/>
              <w:contextualSpacing/>
              <w:rPr>
                <w:rFonts w:ascii="Arial" w:hAnsi="Arial"/>
                <w:szCs w:val="20"/>
                <w:lang w:val="en-US"/>
              </w:rPr>
            </w:pPr>
          </w:p>
          <w:p w14:paraId="30D1305A" w14:textId="6E36AEB7" w:rsidR="0000735C" w:rsidRPr="002E7089" w:rsidRDefault="0000735C" w:rsidP="00493802">
            <w:pPr>
              <w:autoSpaceDE w:val="0"/>
              <w:autoSpaceDN w:val="0"/>
              <w:adjustRightInd w:val="0"/>
              <w:spacing w:after="120"/>
              <w:contextualSpacing/>
              <w:rPr>
                <w:rFonts w:ascii="Arial" w:hAnsi="Arial"/>
                <w:szCs w:val="20"/>
                <w:lang w:val="en-US"/>
              </w:rPr>
            </w:pPr>
            <w:r w:rsidRPr="002E7089">
              <w:rPr>
                <w:rFonts w:ascii="Arial" w:hAnsi="Arial"/>
                <w:szCs w:val="20"/>
                <w:lang w:val="en-US"/>
              </w:rPr>
              <w:t>P7) Rooftop signage is not permitted, nor signage upon the tower components.</w:t>
            </w:r>
          </w:p>
          <w:p w14:paraId="00C27413" w14:textId="77777777" w:rsidR="0005196C" w:rsidRPr="002E7089" w:rsidRDefault="0005196C" w:rsidP="00493802">
            <w:pPr>
              <w:autoSpaceDE w:val="0"/>
              <w:autoSpaceDN w:val="0"/>
              <w:adjustRightInd w:val="0"/>
              <w:spacing w:after="120"/>
              <w:contextualSpacing/>
              <w:rPr>
                <w:rFonts w:ascii="Arial" w:hAnsi="Arial"/>
                <w:szCs w:val="20"/>
                <w:lang w:val="en-US"/>
              </w:rPr>
            </w:pPr>
          </w:p>
          <w:p w14:paraId="56543EE9" w14:textId="4DC63019" w:rsidR="0005196C" w:rsidRPr="002E7089" w:rsidRDefault="0005196C" w:rsidP="00493802">
            <w:pPr>
              <w:autoSpaceDE w:val="0"/>
              <w:autoSpaceDN w:val="0"/>
              <w:adjustRightInd w:val="0"/>
              <w:spacing w:after="120"/>
              <w:contextualSpacing/>
              <w:rPr>
                <w:rFonts w:ascii="Arial" w:hAnsi="Arial"/>
                <w:szCs w:val="20"/>
                <w:lang w:val="en-US"/>
              </w:rPr>
            </w:pPr>
          </w:p>
        </w:tc>
        <w:tc>
          <w:tcPr>
            <w:tcW w:w="3686" w:type="dxa"/>
          </w:tcPr>
          <w:p w14:paraId="4A557B90" w14:textId="77777777" w:rsidR="004D11CB" w:rsidRPr="002E7089" w:rsidRDefault="007B549D" w:rsidP="00F206BA">
            <w:pPr>
              <w:jc w:val="center"/>
              <w:rPr>
                <w:rFonts w:ascii="Arial" w:hAnsi="Arial"/>
                <w:szCs w:val="20"/>
              </w:rPr>
            </w:pPr>
            <w:r w:rsidRPr="002E7089">
              <w:rPr>
                <w:rFonts w:ascii="Arial" w:hAnsi="Arial"/>
                <w:szCs w:val="20"/>
              </w:rPr>
              <w:lastRenderedPageBreak/>
              <w:t>No changes to the façade composition or articulation of the development are proposed. The proposed amendments are, therefore, still consistent with the approved development and provisions of this part of the DCP.</w:t>
            </w:r>
          </w:p>
          <w:p w14:paraId="4FAA404A" w14:textId="77777777" w:rsidR="003A0C7C" w:rsidRPr="002E7089" w:rsidRDefault="003A0C7C" w:rsidP="00F206BA">
            <w:pPr>
              <w:jc w:val="center"/>
              <w:rPr>
                <w:rFonts w:ascii="Arial" w:hAnsi="Arial"/>
                <w:szCs w:val="20"/>
              </w:rPr>
            </w:pPr>
          </w:p>
          <w:p w14:paraId="7F52B045" w14:textId="62781944" w:rsidR="003A0C7C" w:rsidRPr="002E7089" w:rsidRDefault="003A0C7C" w:rsidP="00F206BA">
            <w:pPr>
              <w:jc w:val="center"/>
              <w:rPr>
                <w:rFonts w:ascii="Arial" w:hAnsi="Arial"/>
                <w:szCs w:val="20"/>
              </w:rPr>
            </w:pPr>
            <w:r w:rsidRPr="002E7089">
              <w:rPr>
                <w:rFonts w:ascii="Arial" w:hAnsi="Arial"/>
                <w:szCs w:val="20"/>
              </w:rPr>
              <w:t>As above.</w:t>
            </w:r>
          </w:p>
          <w:p w14:paraId="02C7E620" w14:textId="77777777" w:rsidR="003A0C7C" w:rsidRPr="002E7089" w:rsidRDefault="003A0C7C" w:rsidP="00F206BA">
            <w:pPr>
              <w:jc w:val="center"/>
              <w:rPr>
                <w:rFonts w:ascii="Arial" w:hAnsi="Arial"/>
                <w:szCs w:val="20"/>
              </w:rPr>
            </w:pPr>
          </w:p>
          <w:p w14:paraId="66525844" w14:textId="77777777" w:rsidR="003A0C7C" w:rsidRPr="002E7089" w:rsidRDefault="003A0C7C" w:rsidP="00F206BA">
            <w:pPr>
              <w:jc w:val="center"/>
              <w:rPr>
                <w:rFonts w:ascii="Arial" w:hAnsi="Arial"/>
                <w:szCs w:val="20"/>
              </w:rPr>
            </w:pPr>
          </w:p>
          <w:p w14:paraId="29A688A2" w14:textId="77777777" w:rsidR="003A0C7C" w:rsidRPr="002E7089" w:rsidRDefault="003A0C7C" w:rsidP="00F206BA">
            <w:pPr>
              <w:jc w:val="center"/>
              <w:rPr>
                <w:rFonts w:ascii="Arial" w:hAnsi="Arial"/>
                <w:szCs w:val="20"/>
              </w:rPr>
            </w:pPr>
          </w:p>
          <w:p w14:paraId="1550F2DC" w14:textId="1A269B31" w:rsidR="003A0C7C" w:rsidRPr="002E7089" w:rsidRDefault="003A0C7C" w:rsidP="00F206BA">
            <w:pPr>
              <w:jc w:val="center"/>
              <w:rPr>
                <w:rFonts w:ascii="Arial" w:hAnsi="Arial"/>
                <w:szCs w:val="20"/>
              </w:rPr>
            </w:pPr>
            <w:r w:rsidRPr="002E7089">
              <w:rPr>
                <w:rFonts w:ascii="Arial" w:hAnsi="Arial"/>
                <w:szCs w:val="20"/>
              </w:rPr>
              <w:t>As above.</w:t>
            </w:r>
          </w:p>
          <w:p w14:paraId="1C8E9BA0" w14:textId="77777777" w:rsidR="003A0C7C" w:rsidRPr="002E7089" w:rsidRDefault="003A0C7C" w:rsidP="00F206BA">
            <w:pPr>
              <w:jc w:val="center"/>
              <w:rPr>
                <w:rFonts w:ascii="Arial" w:hAnsi="Arial"/>
                <w:szCs w:val="20"/>
              </w:rPr>
            </w:pPr>
          </w:p>
          <w:p w14:paraId="45D5ABBA" w14:textId="77777777" w:rsidR="003A0C7C" w:rsidRPr="002E7089" w:rsidRDefault="003A0C7C" w:rsidP="00F206BA">
            <w:pPr>
              <w:jc w:val="center"/>
              <w:rPr>
                <w:rFonts w:ascii="Arial" w:hAnsi="Arial"/>
                <w:szCs w:val="20"/>
              </w:rPr>
            </w:pPr>
          </w:p>
          <w:p w14:paraId="2A944605" w14:textId="77777777" w:rsidR="003A0C7C" w:rsidRPr="002E7089" w:rsidRDefault="003A0C7C" w:rsidP="00F206BA">
            <w:pPr>
              <w:jc w:val="center"/>
              <w:rPr>
                <w:rFonts w:ascii="Arial" w:hAnsi="Arial"/>
                <w:szCs w:val="20"/>
              </w:rPr>
            </w:pPr>
          </w:p>
          <w:p w14:paraId="12617B2A" w14:textId="77777777" w:rsidR="003A0C7C" w:rsidRPr="002E7089" w:rsidRDefault="003A0C7C" w:rsidP="00F206BA">
            <w:pPr>
              <w:jc w:val="center"/>
              <w:rPr>
                <w:rFonts w:ascii="Arial" w:hAnsi="Arial"/>
                <w:szCs w:val="20"/>
              </w:rPr>
            </w:pPr>
          </w:p>
          <w:p w14:paraId="70ED5681" w14:textId="77C8A4F3" w:rsidR="003A0C7C" w:rsidRPr="002E7089" w:rsidRDefault="003A0C7C" w:rsidP="00F206BA">
            <w:pPr>
              <w:jc w:val="center"/>
              <w:rPr>
                <w:rFonts w:ascii="Arial" w:hAnsi="Arial"/>
                <w:szCs w:val="20"/>
              </w:rPr>
            </w:pPr>
            <w:r w:rsidRPr="002E7089">
              <w:rPr>
                <w:rFonts w:ascii="Arial" w:hAnsi="Arial"/>
                <w:szCs w:val="20"/>
              </w:rPr>
              <w:t>As above.</w:t>
            </w:r>
          </w:p>
          <w:p w14:paraId="58D0A46F" w14:textId="77777777" w:rsidR="003A0C7C" w:rsidRPr="002E7089" w:rsidRDefault="003A0C7C" w:rsidP="00F206BA">
            <w:pPr>
              <w:jc w:val="center"/>
              <w:rPr>
                <w:rFonts w:ascii="Arial" w:hAnsi="Arial"/>
                <w:szCs w:val="20"/>
              </w:rPr>
            </w:pPr>
          </w:p>
          <w:p w14:paraId="769D06D9" w14:textId="77777777" w:rsidR="003A0C7C" w:rsidRPr="002E7089" w:rsidRDefault="003A0C7C" w:rsidP="00F206BA">
            <w:pPr>
              <w:jc w:val="center"/>
              <w:rPr>
                <w:rFonts w:ascii="Arial" w:hAnsi="Arial"/>
                <w:szCs w:val="20"/>
              </w:rPr>
            </w:pPr>
          </w:p>
          <w:p w14:paraId="44B415F3" w14:textId="77777777" w:rsidR="003A0C7C" w:rsidRPr="002E7089" w:rsidRDefault="003A0C7C" w:rsidP="00F206BA">
            <w:pPr>
              <w:jc w:val="center"/>
              <w:rPr>
                <w:rFonts w:ascii="Arial" w:hAnsi="Arial"/>
                <w:szCs w:val="20"/>
              </w:rPr>
            </w:pPr>
          </w:p>
          <w:p w14:paraId="5DC917F4" w14:textId="77777777" w:rsidR="003A0C7C" w:rsidRPr="002E7089" w:rsidRDefault="003A0C7C" w:rsidP="00F206BA">
            <w:pPr>
              <w:jc w:val="center"/>
              <w:rPr>
                <w:rFonts w:ascii="Arial" w:hAnsi="Arial"/>
                <w:szCs w:val="20"/>
              </w:rPr>
            </w:pPr>
          </w:p>
          <w:p w14:paraId="15397F83" w14:textId="77777777" w:rsidR="003A0C7C" w:rsidRPr="002E7089" w:rsidRDefault="003A0C7C" w:rsidP="00F206BA">
            <w:pPr>
              <w:jc w:val="center"/>
              <w:rPr>
                <w:rFonts w:ascii="Arial" w:hAnsi="Arial"/>
                <w:szCs w:val="20"/>
              </w:rPr>
            </w:pPr>
          </w:p>
          <w:p w14:paraId="21456AFD" w14:textId="77777777" w:rsidR="003A0C7C" w:rsidRPr="002E7089" w:rsidRDefault="003A0C7C" w:rsidP="00F206BA">
            <w:pPr>
              <w:jc w:val="center"/>
              <w:rPr>
                <w:rFonts w:ascii="Arial" w:hAnsi="Arial"/>
                <w:szCs w:val="20"/>
              </w:rPr>
            </w:pPr>
          </w:p>
          <w:p w14:paraId="745B2CF6" w14:textId="77777777" w:rsidR="003A0C7C" w:rsidRPr="002E7089" w:rsidRDefault="003A0C7C" w:rsidP="00F206BA">
            <w:pPr>
              <w:jc w:val="center"/>
              <w:rPr>
                <w:rFonts w:ascii="Arial" w:hAnsi="Arial"/>
                <w:szCs w:val="20"/>
              </w:rPr>
            </w:pPr>
          </w:p>
          <w:p w14:paraId="61AC8CF5" w14:textId="77777777" w:rsidR="003A0C7C" w:rsidRPr="002E7089" w:rsidRDefault="003A0C7C" w:rsidP="00F206BA">
            <w:pPr>
              <w:jc w:val="center"/>
              <w:rPr>
                <w:rFonts w:ascii="Arial" w:hAnsi="Arial"/>
                <w:szCs w:val="20"/>
              </w:rPr>
            </w:pPr>
          </w:p>
          <w:p w14:paraId="62136D3B" w14:textId="77777777" w:rsidR="003A0C7C" w:rsidRPr="002E7089" w:rsidRDefault="003A0C7C" w:rsidP="00F206BA">
            <w:pPr>
              <w:jc w:val="center"/>
              <w:rPr>
                <w:rFonts w:ascii="Arial" w:hAnsi="Arial"/>
                <w:szCs w:val="20"/>
              </w:rPr>
            </w:pPr>
          </w:p>
          <w:p w14:paraId="57C6FC47" w14:textId="77777777" w:rsidR="003A0C7C" w:rsidRPr="002E7089" w:rsidRDefault="003A0C7C" w:rsidP="00F206BA">
            <w:pPr>
              <w:jc w:val="center"/>
              <w:rPr>
                <w:rFonts w:ascii="Arial" w:hAnsi="Arial"/>
                <w:szCs w:val="20"/>
              </w:rPr>
            </w:pPr>
          </w:p>
          <w:p w14:paraId="4A7FCF9D" w14:textId="77777777" w:rsidR="003A0C7C" w:rsidRPr="002E7089" w:rsidRDefault="003A0C7C" w:rsidP="00F206BA">
            <w:pPr>
              <w:jc w:val="center"/>
              <w:rPr>
                <w:rFonts w:ascii="Arial" w:hAnsi="Arial"/>
                <w:szCs w:val="20"/>
              </w:rPr>
            </w:pPr>
          </w:p>
          <w:p w14:paraId="27FA33C0" w14:textId="00877B3C" w:rsidR="003A0C7C" w:rsidRPr="002E7089" w:rsidRDefault="003A0C7C" w:rsidP="00F206BA">
            <w:pPr>
              <w:jc w:val="center"/>
              <w:rPr>
                <w:rFonts w:ascii="Arial" w:hAnsi="Arial"/>
                <w:szCs w:val="20"/>
              </w:rPr>
            </w:pPr>
            <w:r w:rsidRPr="002E7089">
              <w:rPr>
                <w:rFonts w:ascii="Arial" w:hAnsi="Arial"/>
                <w:szCs w:val="20"/>
              </w:rPr>
              <w:t>As above.</w:t>
            </w:r>
          </w:p>
          <w:p w14:paraId="3E6067EA" w14:textId="77777777" w:rsidR="003A0C7C" w:rsidRPr="002E7089" w:rsidRDefault="003A0C7C" w:rsidP="00F206BA">
            <w:pPr>
              <w:jc w:val="center"/>
              <w:rPr>
                <w:rFonts w:ascii="Arial" w:hAnsi="Arial"/>
                <w:szCs w:val="20"/>
              </w:rPr>
            </w:pPr>
          </w:p>
          <w:p w14:paraId="18B3C47F" w14:textId="77777777" w:rsidR="003A0C7C" w:rsidRPr="002E7089" w:rsidRDefault="003A0C7C" w:rsidP="00F206BA">
            <w:pPr>
              <w:jc w:val="center"/>
              <w:rPr>
                <w:rFonts w:ascii="Arial" w:hAnsi="Arial"/>
                <w:szCs w:val="20"/>
              </w:rPr>
            </w:pPr>
          </w:p>
          <w:p w14:paraId="05687EA6" w14:textId="77777777" w:rsidR="003A0C7C" w:rsidRPr="002E7089" w:rsidRDefault="003A0C7C" w:rsidP="00F206BA">
            <w:pPr>
              <w:jc w:val="center"/>
              <w:rPr>
                <w:rFonts w:ascii="Arial" w:hAnsi="Arial"/>
                <w:szCs w:val="20"/>
              </w:rPr>
            </w:pPr>
          </w:p>
          <w:p w14:paraId="72803625" w14:textId="77777777" w:rsidR="003A0C7C" w:rsidRPr="002E7089" w:rsidRDefault="003A0C7C" w:rsidP="00F206BA">
            <w:pPr>
              <w:jc w:val="center"/>
              <w:rPr>
                <w:rFonts w:ascii="Arial" w:hAnsi="Arial"/>
                <w:szCs w:val="20"/>
              </w:rPr>
            </w:pPr>
          </w:p>
          <w:p w14:paraId="06607AE8" w14:textId="77777777" w:rsidR="003A0C7C" w:rsidRPr="002E7089" w:rsidRDefault="003A0C7C" w:rsidP="00F206BA">
            <w:pPr>
              <w:jc w:val="center"/>
              <w:rPr>
                <w:rFonts w:ascii="Arial" w:hAnsi="Arial"/>
                <w:szCs w:val="20"/>
              </w:rPr>
            </w:pPr>
          </w:p>
          <w:p w14:paraId="498D8185" w14:textId="77777777" w:rsidR="003A0C7C" w:rsidRPr="002E7089" w:rsidRDefault="003A0C7C" w:rsidP="00F206BA">
            <w:pPr>
              <w:jc w:val="center"/>
              <w:rPr>
                <w:rFonts w:ascii="Arial" w:hAnsi="Arial"/>
                <w:szCs w:val="20"/>
              </w:rPr>
            </w:pPr>
          </w:p>
          <w:p w14:paraId="4900385A" w14:textId="77777777" w:rsidR="003A0C7C" w:rsidRPr="002E7089" w:rsidRDefault="003A0C7C" w:rsidP="00F206BA">
            <w:pPr>
              <w:jc w:val="center"/>
              <w:rPr>
                <w:rFonts w:ascii="Arial" w:hAnsi="Arial"/>
                <w:szCs w:val="20"/>
              </w:rPr>
            </w:pPr>
          </w:p>
          <w:p w14:paraId="2039A117" w14:textId="77777777" w:rsidR="003A0C7C" w:rsidRPr="002E7089" w:rsidRDefault="003A0C7C" w:rsidP="00F206BA">
            <w:pPr>
              <w:jc w:val="center"/>
              <w:rPr>
                <w:rFonts w:ascii="Arial" w:hAnsi="Arial"/>
                <w:szCs w:val="20"/>
              </w:rPr>
            </w:pPr>
          </w:p>
          <w:p w14:paraId="4E0372C8" w14:textId="77777777" w:rsidR="003A0C7C" w:rsidRPr="002E7089" w:rsidRDefault="003A0C7C" w:rsidP="00F206BA">
            <w:pPr>
              <w:jc w:val="center"/>
              <w:rPr>
                <w:rFonts w:ascii="Arial" w:hAnsi="Arial"/>
                <w:szCs w:val="20"/>
              </w:rPr>
            </w:pPr>
          </w:p>
          <w:p w14:paraId="78FE58C1" w14:textId="648E3996" w:rsidR="003A0C7C" w:rsidRPr="002E7089" w:rsidRDefault="003A0C7C" w:rsidP="004C7309">
            <w:pPr>
              <w:rPr>
                <w:rFonts w:ascii="Arial" w:hAnsi="Arial"/>
                <w:szCs w:val="20"/>
              </w:rPr>
            </w:pPr>
          </w:p>
        </w:tc>
        <w:tc>
          <w:tcPr>
            <w:tcW w:w="1559" w:type="dxa"/>
          </w:tcPr>
          <w:p w14:paraId="7D48E5E9" w14:textId="77777777" w:rsidR="004D11CB" w:rsidRPr="002E7089" w:rsidRDefault="007B549D" w:rsidP="00145693">
            <w:pPr>
              <w:jc w:val="center"/>
              <w:rPr>
                <w:rFonts w:ascii="Arial" w:hAnsi="Arial"/>
                <w:szCs w:val="20"/>
                <w:lang w:val="en-US"/>
              </w:rPr>
            </w:pPr>
            <w:r w:rsidRPr="002E7089">
              <w:rPr>
                <w:rFonts w:ascii="Arial" w:hAnsi="Arial"/>
                <w:szCs w:val="20"/>
                <w:lang w:val="en-US"/>
              </w:rPr>
              <w:lastRenderedPageBreak/>
              <w:t>Yes</w:t>
            </w:r>
          </w:p>
          <w:p w14:paraId="22FD013D" w14:textId="77777777" w:rsidR="000C2232" w:rsidRPr="002E7089" w:rsidRDefault="000C2232" w:rsidP="00145693">
            <w:pPr>
              <w:jc w:val="center"/>
              <w:rPr>
                <w:rFonts w:ascii="Arial" w:hAnsi="Arial"/>
                <w:szCs w:val="20"/>
                <w:lang w:val="en-US"/>
              </w:rPr>
            </w:pPr>
          </w:p>
          <w:p w14:paraId="33F08567" w14:textId="77777777" w:rsidR="000C2232" w:rsidRPr="002E7089" w:rsidRDefault="000C2232" w:rsidP="00145693">
            <w:pPr>
              <w:jc w:val="center"/>
              <w:rPr>
                <w:rFonts w:ascii="Arial" w:hAnsi="Arial"/>
                <w:szCs w:val="20"/>
                <w:lang w:val="en-US"/>
              </w:rPr>
            </w:pPr>
          </w:p>
          <w:p w14:paraId="39570904" w14:textId="77777777" w:rsidR="000C2232" w:rsidRPr="002E7089" w:rsidRDefault="000C2232" w:rsidP="00145693">
            <w:pPr>
              <w:jc w:val="center"/>
              <w:rPr>
                <w:rFonts w:ascii="Arial" w:hAnsi="Arial"/>
                <w:szCs w:val="20"/>
                <w:lang w:val="en-US"/>
              </w:rPr>
            </w:pPr>
          </w:p>
          <w:p w14:paraId="6A52FA93" w14:textId="77777777" w:rsidR="000C2232" w:rsidRPr="002E7089" w:rsidRDefault="000C2232" w:rsidP="00145693">
            <w:pPr>
              <w:jc w:val="center"/>
              <w:rPr>
                <w:rFonts w:ascii="Arial" w:hAnsi="Arial"/>
                <w:szCs w:val="20"/>
                <w:lang w:val="en-US"/>
              </w:rPr>
            </w:pPr>
          </w:p>
          <w:p w14:paraId="69B1CE3E" w14:textId="77777777" w:rsidR="000C2232" w:rsidRPr="002E7089" w:rsidRDefault="000C2232" w:rsidP="00145693">
            <w:pPr>
              <w:jc w:val="center"/>
              <w:rPr>
                <w:rFonts w:ascii="Arial" w:hAnsi="Arial"/>
                <w:szCs w:val="20"/>
                <w:lang w:val="en-US"/>
              </w:rPr>
            </w:pPr>
          </w:p>
          <w:p w14:paraId="328CECA9" w14:textId="77777777" w:rsidR="000C2232" w:rsidRPr="002E7089" w:rsidRDefault="000C2232" w:rsidP="00145693">
            <w:pPr>
              <w:jc w:val="center"/>
              <w:rPr>
                <w:rFonts w:ascii="Arial" w:hAnsi="Arial"/>
                <w:szCs w:val="20"/>
                <w:lang w:val="en-US"/>
              </w:rPr>
            </w:pPr>
          </w:p>
          <w:p w14:paraId="7024C43E" w14:textId="77777777" w:rsidR="000C2232" w:rsidRPr="002E7089" w:rsidRDefault="000C2232" w:rsidP="00145693">
            <w:pPr>
              <w:jc w:val="center"/>
              <w:rPr>
                <w:rFonts w:ascii="Arial" w:hAnsi="Arial"/>
                <w:szCs w:val="20"/>
                <w:lang w:val="en-US"/>
              </w:rPr>
            </w:pPr>
          </w:p>
          <w:p w14:paraId="25464C77" w14:textId="77777777" w:rsidR="000C2232" w:rsidRPr="002E7089" w:rsidRDefault="000C2232" w:rsidP="00145693">
            <w:pPr>
              <w:jc w:val="center"/>
              <w:rPr>
                <w:rFonts w:ascii="Arial" w:hAnsi="Arial"/>
                <w:szCs w:val="20"/>
                <w:lang w:val="en-US"/>
              </w:rPr>
            </w:pPr>
            <w:r w:rsidRPr="002E7089">
              <w:rPr>
                <w:rFonts w:ascii="Arial" w:hAnsi="Arial"/>
                <w:szCs w:val="20"/>
                <w:lang w:val="en-US"/>
              </w:rPr>
              <w:t>Yes</w:t>
            </w:r>
          </w:p>
          <w:p w14:paraId="6023D2BA" w14:textId="77777777" w:rsidR="000C2232" w:rsidRPr="002E7089" w:rsidRDefault="000C2232" w:rsidP="00145693">
            <w:pPr>
              <w:jc w:val="center"/>
              <w:rPr>
                <w:rFonts w:ascii="Arial" w:hAnsi="Arial"/>
                <w:szCs w:val="20"/>
                <w:lang w:val="en-US"/>
              </w:rPr>
            </w:pPr>
          </w:p>
          <w:p w14:paraId="25952A9F" w14:textId="77777777" w:rsidR="000C2232" w:rsidRPr="002E7089" w:rsidRDefault="000C2232" w:rsidP="00145693">
            <w:pPr>
              <w:jc w:val="center"/>
              <w:rPr>
                <w:rFonts w:ascii="Arial" w:hAnsi="Arial"/>
                <w:szCs w:val="20"/>
                <w:lang w:val="en-US"/>
              </w:rPr>
            </w:pPr>
          </w:p>
          <w:p w14:paraId="5F3F4FE5" w14:textId="77777777" w:rsidR="000C2232" w:rsidRPr="002E7089" w:rsidRDefault="000C2232" w:rsidP="00145693">
            <w:pPr>
              <w:jc w:val="center"/>
              <w:rPr>
                <w:rFonts w:ascii="Arial" w:hAnsi="Arial"/>
                <w:szCs w:val="20"/>
                <w:lang w:val="en-US"/>
              </w:rPr>
            </w:pPr>
          </w:p>
          <w:p w14:paraId="1B15525B" w14:textId="77777777" w:rsidR="000C2232" w:rsidRPr="002E7089" w:rsidRDefault="000C2232" w:rsidP="00145693">
            <w:pPr>
              <w:jc w:val="center"/>
              <w:rPr>
                <w:rFonts w:ascii="Arial" w:hAnsi="Arial"/>
                <w:szCs w:val="20"/>
                <w:lang w:val="en-US"/>
              </w:rPr>
            </w:pPr>
            <w:r w:rsidRPr="002E7089">
              <w:rPr>
                <w:rFonts w:ascii="Arial" w:hAnsi="Arial"/>
                <w:szCs w:val="20"/>
                <w:lang w:val="en-US"/>
              </w:rPr>
              <w:t>Yes</w:t>
            </w:r>
          </w:p>
          <w:p w14:paraId="0DE020DF" w14:textId="77777777" w:rsidR="000C2232" w:rsidRPr="002E7089" w:rsidRDefault="000C2232" w:rsidP="00145693">
            <w:pPr>
              <w:jc w:val="center"/>
              <w:rPr>
                <w:rFonts w:ascii="Arial" w:hAnsi="Arial"/>
                <w:szCs w:val="20"/>
                <w:lang w:val="en-US"/>
              </w:rPr>
            </w:pPr>
          </w:p>
          <w:p w14:paraId="13406CCE" w14:textId="77777777" w:rsidR="000C2232" w:rsidRPr="002E7089" w:rsidRDefault="000C2232" w:rsidP="00145693">
            <w:pPr>
              <w:jc w:val="center"/>
              <w:rPr>
                <w:rFonts w:ascii="Arial" w:hAnsi="Arial"/>
                <w:szCs w:val="20"/>
                <w:lang w:val="en-US"/>
              </w:rPr>
            </w:pPr>
          </w:p>
          <w:p w14:paraId="34035810" w14:textId="77777777" w:rsidR="000C2232" w:rsidRPr="002E7089" w:rsidRDefault="000C2232" w:rsidP="00145693">
            <w:pPr>
              <w:jc w:val="center"/>
              <w:rPr>
                <w:rFonts w:ascii="Arial" w:hAnsi="Arial"/>
                <w:szCs w:val="20"/>
                <w:lang w:val="en-US"/>
              </w:rPr>
            </w:pPr>
          </w:p>
          <w:p w14:paraId="26887709" w14:textId="77777777" w:rsidR="000C2232" w:rsidRPr="002E7089" w:rsidRDefault="000C2232" w:rsidP="00145693">
            <w:pPr>
              <w:jc w:val="center"/>
              <w:rPr>
                <w:rFonts w:ascii="Arial" w:hAnsi="Arial"/>
                <w:szCs w:val="20"/>
                <w:lang w:val="en-US"/>
              </w:rPr>
            </w:pPr>
          </w:p>
          <w:p w14:paraId="011BABAB" w14:textId="77777777" w:rsidR="000C2232" w:rsidRPr="002E7089" w:rsidRDefault="000C2232" w:rsidP="00145693">
            <w:pPr>
              <w:jc w:val="center"/>
              <w:rPr>
                <w:rFonts w:ascii="Arial" w:hAnsi="Arial"/>
                <w:szCs w:val="20"/>
                <w:lang w:val="en-US"/>
              </w:rPr>
            </w:pPr>
            <w:r w:rsidRPr="002E7089">
              <w:rPr>
                <w:rFonts w:ascii="Arial" w:hAnsi="Arial"/>
                <w:szCs w:val="20"/>
                <w:lang w:val="en-US"/>
              </w:rPr>
              <w:t>Yes</w:t>
            </w:r>
          </w:p>
          <w:p w14:paraId="06496C91" w14:textId="77777777" w:rsidR="000C2232" w:rsidRPr="002E7089" w:rsidRDefault="000C2232" w:rsidP="00145693">
            <w:pPr>
              <w:jc w:val="center"/>
              <w:rPr>
                <w:rFonts w:ascii="Arial" w:hAnsi="Arial"/>
                <w:szCs w:val="20"/>
                <w:lang w:val="en-US"/>
              </w:rPr>
            </w:pPr>
          </w:p>
          <w:p w14:paraId="4912B562" w14:textId="77777777" w:rsidR="000C2232" w:rsidRPr="002E7089" w:rsidRDefault="000C2232" w:rsidP="00145693">
            <w:pPr>
              <w:jc w:val="center"/>
              <w:rPr>
                <w:rFonts w:ascii="Arial" w:hAnsi="Arial"/>
                <w:szCs w:val="20"/>
                <w:lang w:val="en-US"/>
              </w:rPr>
            </w:pPr>
          </w:p>
          <w:p w14:paraId="43139640" w14:textId="77777777" w:rsidR="000C2232" w:rsidRPr="002E7089" w:rsidRDefault="000C2232" w:rsidP="00145693">
            <w:pPr>
              <w:jc w:val="center"/>
              <w:rPr>
                <w:rFonts w:ascii="Arial" w:hAnsi="Arial"/>
                <w:szCs w:val="20"/>
                <w:lang w:val="en-US"/>
              </w:rPr>
            </w:pPr>
          </w:p>
          <w:p w14:paraId="5252890F" w14:textId="77777777" w:rsidR="000C2232" w:rsidRPr="002E7089" w:rsidRDefault="000C2232" w:rsidP="00145693">
            <w:pPr>
              <w:jc w:val="center"/>
              <w:rPr>
                <w:rFonts w:ascii="Arial" w:hAnsi="Arial"/>
                <w:szCs w:val="20"/>
                <w:lang w:val="en-US"/>
              </w:rPr>
            </w:pPr>
          </w:p>
          <w:p w14:paraId="7875B4F2" w14:textId="77777777" w:rsidR="000C2232" w:rsidRPr="002E7089" w:rsidRDefault="000C2232" w:rsidP="00145693">
            <w:pPr>
              <w:jc w:val="center"/>
              <w:rPr>
                <w:rFonts w:ascii="Arial" w:hAnsi="Arial"/>
                <w:szCs w:val="20"/>
                <w:lang w:val="en-US"/>
              </w:rPr>
            </w:pPr>
          </w:p>
          <w:p w14:paraId="10BF6B45" w14:textId="77777777" w:rsidR="000C2232" w:rsidRPr="002E7089" w:rsidRDefault="000C2232" w:rsidP="00145693">
            <w:pPr>
              <w:jc w:val="center"/>
              <w:rPr>
                <w:rFonts w:ascii="Arial" w:hAnsi="Arial"/>
                <w:szCs w:val="20"/>
                <w:lang w:val="en-US"/>
              </w:rPr>
            </w:pPr>
          </w:p>
          <w:p w14:paraId="2EF240E1" w14:textId="77777777" w:rsidR="000C2232" w:rsidRPr="002E7089" w:rsidRDefault="000C2232" w:rsidP="00145693">
            <w:pPr>
              <w:jc w:val="center"/>
              <w:rPr>
                <w:rFonts w:ascii="Arial" w:hAnsi="Arial"/>
                <w:szCs w:val="20"/>
                <w:lang w:val="en-US"/>
              </w:rPr>
            </w:pPr>
          </w:p>
          <w:p w14:paraId="593BD59E" w14:textId="77777777" w:rsidR="000C2232" w:rsidRPr="002E7089" w:rsidRDefault="000C2232" w:rsidP="00145693">
            <w:pPr>
              <w:jc w:val="center"/>
              <w:rPr>
                <w:rFonts w:ascii="Arial" w:hAnsi="Arial"/>
                <w:szCs w:val="20"/>
                <w:lang w:val="en-US"/>
              </w:rPr>
            </w:pPr>
          </w:p>
          <w:p w14:paraId="0E29B519" w14:textId="77777777" w:rsidR="000C2232" w:rsidRPr="002E7089" w:rsidRDefault="000C2232" w:rsidP="00145693">
            <w:pPr>
              <w:jc w:val="center"/>
              <w:rPr>
                <w:rFonts w:ascii="Arial" w:hAnsi="Arial"/>
                <w:szCs w:val="20"/>
                <w:lang w:val="en-US"/>
              </w:rPr>
            </w:pPr>
          </w:p>
          <w:p w14:paraId="56451CA9" w14:textId="77777777" w:rsidR="000C2232" w:rsidRPr="002E7089" w:rsidRDefault="000C2232" w:rsidP="00145693">
            <w:pPr>
              <w:jc w:val="center"/>
              <w:rPr>
                <w:rFonts w:ascii="Arial" w:hAnsi="Arial"/>
                <w:szCs w:val="20"/>
                <w:lang w:val="en-US"/>
              </w:rPr>
            </w:pPr>
          </w:p>
          <w:p w14:paraId="4CB2F4E0" w14:textId="77777777" w:rsidR="000C2232" w:rsidRPr="002E7089" w:rsidRDefault="000C2232" w:rsidP="00145693">
            <w:pPr>
              <w:jc w:val="center"/>
              <w:rPr>
                <w:rFonts w:ascii="Arial" w:hAnsi="Arial"/>
                <w:szCs w:val="20"/>
                <w:lang w:val="en-US"/>
              </w:rPr>
            </w:pPr>
          </w:p>
          <w:p w14:paraId="441A2464" w14:textId="7C9DB7F1" w:rsidR="000C2232" w:rsidRPr="002E7089" w:rsidRDefault="000C2232" w:rsidP="00145693">
            <w:pPr>
              <w:jc w:val="center"/>
              <w:rPr>
                <w:rFonts w:ascii="Arial" w:hAnsi="Arial"/>
                <w:szCs w:val="20"/>
                <w:lang w:val="en-US"/>
              </w:rPr>
            </w:pPr>
            <w:r w:rsidRPr="002E7089">
              <w:rPr>
                <w:rFonts w:ascii="Arial" w:hAnsi="Arial"/>
                <w:szCs w:val="20"/>
                <w:lang w:val="en-US"/>
              </w:rPr>
              <w:t>Yes</w:t>
            </w:r>
          </w:p>
          <w:p w14:paraId="509FE00B" w14:textId="6DA090F9" w:rsidR="000C2232" w:rsidRPr="002E7089" w:rsidRDefault="000C2232" w:rsidP="00145693">
            <w:pPr>
              <w:jc w:val="center"/>
              <w:rPr>
                <w:rFonts w:ascii="Arial" w:hAnsi="Arial"/>
                <w:szCs w:val="20"/>
                <w:lang w:val="en-US"/>
              </w:rPr>
            </w:pPr>
          </w:p>
        </w:tc>
      </w:tr>
      <w:tr w:rsidR="004C7309" w:rsidRPr="002E7089" w14:paraId="5848950D" w14:textId="77777777" w:rsidTr="004C7309">
        <w:tc>
          <w:tcPr>
            <w:tcW w:w="9781" w:type="dxa"/>
            <w:gridSpan w:val="3"/>
            <w:shd w:val="clear" w:color="auto" w:fill="BFBFBF" w:themeFill="background1" w:themeFillShade="BF"/>
          </w:tcPr>
          <w:p w14:paraId="493A2FCD" w14:textId="5F6AA528" w:rsidR="004C7309" w:rsidRPr="002E7089" w:rsidRDefault="004C7309" w:rsidP="004C7309">
            <w:pPr>
              <w:rPr>
                <w:rFonts w:ascii="Arial" w:hAnsi="Arial"/>
                <w:b/>
                <w:bCs/>
                <w:szCs w:val="20"/>
                <w:lang w:val="en-US"/>
              </w:rPr>
            </w:pPr>
            <w:r w:rsidRPr="002E7089">
              <w:rPr>
                <w:rFonts w:ascii="Arial" w:hAnsi="Arial"/>
                <w:b/>
                <w:bCs/>
                <w:szCs w:val="20"/>
                <w:lang w:val="en-US"/>
              </w:rPr>
              <w:t xml:space="preserve">Solar Access </w:t>
            </w:r>
          </w:p>
        </w:tc>
      </w:tr>
      <w:tr w:rsidR="004C7309" w:rsidRPr="002E7089" w14:paraId="724F5B1A" w14:textId="77777777" w:rsidTr="008217E0">
        <w:tc>
          <w:tcPr>
            <w:tcW w:w="4536" w:type="dxa"/>
          </w:tcPr>
          <w:p w14:paraId="53B7E9D0" w14:textId="6BEBA493" w:rsidR="004C7309" w:rsidRPr="002E7089" w:rsidRDefault="004C7309" w:rsidP="00493802">
            <w:pPr>
              <w:autoSpaceDE w:val="0"/>
              <w:autoSpaceDN w:val="0"/>
              <w:adjustRightInd w:val="0"/>
              <w:spacing w:after="120"/>
              <w:contextualSpacing/>
              <w:rPr>
                <w:rFonts w:ascii="Arial" w:hAnsi="Arial"/>
                <w:szCs w:val="20"/>
              </w:rPr>
            </w:pPr>
            <w:r w:rsidRPr="002E7089">
              <w:rPr>
                <w:rFonts w:ascii="Arial" w:hAnsi="Arial"/>
                <w:szCs w:val="20"/>
                <w:lang w:val="en-US"/>
              </w:rPr>
              <w:t>P1)</w:t>
            </w:r>
            <w:r w:rsidR="00FB1495" w:rsidRPr="002E7089">
              <w:rPr>
                <w:rFonts w:ascii="Arial" w:hAnsi="Arial"/>
                <w:szCs w:val="20"/>
                <w:lang w:val="en-US"/>
              </w:rPr>
              <w:t xml:space="preserve"> </w:t>
            </w:r>
            <w:r w:rsidR="00FB1495" w:rsidRPr="002E7089">
              <w:rPr>
                <w:rFonts w:ascii="Arial" w:hAnsi="Arial"/>
                <w:szCs w:val="20"/>
              </w:rPr>
              <w:t>Given the dense urban context of the site and surrounds, solar access to existing and any new apartments in surrounding developments (as shown in Figure 9) is not to be unreasonably reduced. As a minimum, solar access to 50% of apartments in a development (including Emerald Square and Burwood Grand developments) is to be retained in midwinter, between 9am and 3pm for at least 2 hours.</w:t>
            </w:r>
          </w:p>
          <w:p w14:paraId="228BCCA8" w14:textId="77777777" w:rsidR="00FB1495" w:rsidRPr="002E7089" w:rsidRDefault="00FB1495" w:rsidP="00493802">
            <w:pPr>
              <w:autoSpaceDE w:val="0"/>
              <w:autoSpaceDN w:val="0"/>
              <w:adjustRightInd w:val="0"/>
              <w:spacing w:after="120"/>
              <w:contextualSpacing/>
              <w:rPr>
                <w:rFonts w:ascii="Arial" w:hAnsi="Arial"/>
                <w:szCs w:val="20"/>
              </w:rPr>
            </w:pPr>
          </w:p>
          <w:p w14:paraId="23C37365" w14:textId="7530E826" w:rsidR="00FB1495" w:rsidRPr="002E7089" w:rsidRDefault="00FB1495" w:rsidP="00493802">
            <w:pPr>
              <w:autoSpaceDE w:val="0"/>
              <w:autoSpaceDN w:val="0"/>
              <w:adjustRightInd w:val="0"/>
              <w:spacing w:after="120"/>
              <w:contextualSpacing/>
              <w:rPr>
                <w:rFonts w:ascii="Arial" w:hAnsi="Arial"/>
                <w:szCs w:val="20"/>
              </w:rPr>
            </w:pPr>
            <w:r w:rsidRPr="002E7089">
              <w:rPr>
                <w:rFonts w:ascii="Arial" w:hAnsi="Arial"/>
                <w:szCs w:val="20"/>
              </w:rPr>
              <w:t>P2)</w:t>
            </w:r>
            <w:r w:rsidR="003378F2" w:rsidRPr="002E7089">
              <w:rPr>
                <w:rFonts w:asciiTheme="minorHAnsi" w:eastAsiaTheme="minorEastAsia" w:hAnsiTheme="minorHAnsi" w:cstheme="minorBidi"/>
              </w:rPr>
              <w:t xml:space="preserve"> </w:t>
            </w:r>
            <w:r w:rsidR="003378F2" w:rsidRPr="002E7089">
              <w:rPr>
                <w:rFonts w:ascii="Arial" w:hAnsi="Arial"/>
                <w:szCs w:val="20"/>
              </w:rPr>
              <w:t>Living rooms and private open spaces of at least 70% of apartments in Burwood Place shall receive a minimum of 2 hours direct sunlight between 9 am and 3 pm at mid-winter.</w:t>
            </w:r>
          </w:p>
          <w:p w14:paraId="6E6AAB0A" w14:textId="77777777" w:rsidR="003378F2" w:rsidRPr="002E7089" w:rsidRDefault="003378F2" w:rsidP="00493802">
            <w:pPr>
              <w:autoSpaceDE w:val="0"/>
              <w:autoSpaceDN w:val="0"/>
              <w:adjustRightInd w:val="0"/>
              <w:spacing w:after="120"/>
              <w:contextualSpacing/>
              <w:rPr>
                <w:rFonts w:ascii="Arial" w:hAnsi="Arial"/>
                <w:szCs w:val="20"/>
              </w:rPr>
            </w:pPr>
          </w:p>
          <w:p w14:paraId="1B561FFF" w14:textId="42C21903" w:rsidR="003378F2" w:rsidRPr="002E7089" w:rsidRDefault="003378F2" w:rsidP="00493802">
            <w:pPr>
              <w:autoSpaceDE w:val="0"/>
              <w:autoSpaceDN w:val="0"/>
              <w:adjustRightInd w:val="0"/>
              <w:spacing w:after="120"/>
              <w:contextualSpacing/>
              <w:rPr>
                <w:rFonts w:ascii="Arial" w:hAnsi="Arial"/>
                <w:szCs w:val="20"/>
              </w:rPr>
            </w:pPr>
            <w:r w:rsidRPr="002E7089">
              <w:rPr>
                <w:rFonts w:ascii="Arial" w:hAnsi="Arial"/>
                <w:szCs w:val="20"/>
              </w:rPr>
              <w:t>P3)</w:t>
            </w:r>
            <w:r w:rsidRPr="002E7089">
              <w:rPr>
                <w:rFonts w:asciiTheme="minorHAnsi" w:eastAsiaTheme="minorEastAsia" w:hAnsiTheme="minorHAnsi" w:cstheme="minorBidi"/>
              </w:rPr>
              <w:t xml:space="preserve"> </w:t>
            </w:r>
            <w:r w:rsidRPr="002E7089">
              <w:rPr>
                <w:rFonts w:ascii="Arial" w:hAnsi="Arial"/>
                <w:szCs w:val="20"/>
              </w:rPr>
              <w:t>Internal solar access for any future apartments shall be calculated based on the total number of</w:t>
            </w:r>
            <w:r w:rsidR="0070208E" w:rsidRPr="002E7089">
              <w:rPr>
                <w:rFonts w:ascii="Arial" w:hAnsi="Arial"/>
                <w:szCs w:val="20"/>
              </w:rPr>
              <w:t xml:space="preserve"> apartments per Block.</w:t>
            </w:r>
          </w:p>
          <w:p w14:paraId="44EB875C" w14:textId="77777777" w:rsidR="0070208E" w:rsidRPr="002E7089" w:rsidRDefault="0070208E" w:rsidP="00493802">
            <w:pPr>
              <w:autoSpaceDE w:val="0"/>
              <w:autoSpaceDN w:val="0"/>
              <w:adjustRightInd w:val="0"/>
              <w:spacing w:after="120"/>
              <w:contextualSpacing/>
              <w:rPr>
                <w:rFonts w:ascii="Arial" w:hAnsi="Arial"/>
                <w:szCs w:val="20"/>
              </w:rPr>
            </w:pPr>
          </w:p>
          <w:p w14:paraId="1F6E9EF2" w14:textId="38477720" w:rsidR="0070208E" w:rsidRPr="002E7089" w:rsidRDefault="0070208E" w:rsidP="00493802">
            <w:pPr>
              <w:autoSpaceDE w:val="0"/>
              <w:autoSpaceDN w:val="0"/>
              <w:adjustRightInd w:val="0"/>
              <w:spacing w:after="120"/>
              <w:contextualSpacing/>
              <w:rPr>
                <w:rFonts w:ascii="Arial" w:hAnsi="Arial"/>
                <w:szCs w:val="20"/>
                <w:lang w:val="en-US"/>
              </w:rPr>
            </w:pPr>
            <w:r w:rsidRPr="002E7089">
              <w:rPr>
                <w:rFonts w:ascii="Arial" w:hAnsi="Arial"/>
                <w:szCs w:val="20"/>
              </w:rPr>
              <w:t>P4)</w:t>
            </w:r>
            <w:r w:rsidRPr="002E7089">
              <w:rPr>
                <w:rFonts w:asciiTheme="minorHAnsi" w:eastAsiaTheme="minorEastAsia" w:hAnsiTheme="minorHAnsi" w:cstheme="minorBidi"/>
              </w:rPr>
              <w:t xml:space="preserve"> </w:t>
            </w:r>
            <w:r w:rsidRPr="002E7089">
              <w:rPr>
                <w:rFonts w:ascii="Arial" w:hAnsi="Arial"/>
                <w:szCs w:val="20"/>
              </w:rPr>
              <w:t>Publicly accessible private land and communal open space for the development and surrounding developments shall be consistent with the solar access design guidelines for “dense urban areas”, as outlined in Section 3D of the ADG.</w:t>
            </w:r>
          </w:p>
          <w:p w14:paraId="21294D6D" w14:textId="77777777" w:rsidR="004C7309" w:rsidRPr="002E7089" w:rsidRDefault="004C7309" w:rsidP="00493802">
            <w:pPr>
              <w:autoSpaceDE w:val="0"/>
              <w:autoSpaceDN w:val="0"/>
              <w:adjustRightInd w:val="0"/>
              <w:spacing w:after="120"/>
              <w:contextualSpacing/>
              <w:rPr>
                <w:rFonts w:ascii="Arial" w:hAnsi="Arial"/>
                <w:szCs w:val="20"/>
                <w:lang w:val="en-US"/>
              </w:rPr>
            </w:pPr>
          </w:p>
        </w:tc>
        <w:tc>
          <w:tcPr>
            <w:tcW w:w="3686" w:type="dxa"/>
          </w:tcPr>
          <w:p w14:paraId="269D0AD3" w14:textId="77777777" w:rsidR="004C7309" w:rsidRPr="002E7089" w:rsidRDefault="001A41BB" w:rsidP="00F206BA">
            <w:pPr>
              <w:jc w:val="center"/>
              <w:rPr>
                <w:rFonts w:ascii="Arial" w:hAnsi="Arial"/>
                <w:szCs w:val="20"/>
              </w:rPr>
            </w:pPr>
            <w:r w:rsidRPr="002E7089">
              <w:rPr>
                <w:rFonts w:ascii="Arial" w:hAnsi="Arial"/>
                <w:szCs w:val="20"/>
              </w:rPr>
              <w:t xml:space="preserve">Burwood Grand and Emerald Square both achieve 50% solar access. </w:t>
            </w:r>
          </w:p>
          <w:p w14:paraId="47F7B149" w14:textId="77777777" w:rsidR="001A41BB" w:rsidRPr="002E7089" w:rsidRDefault="001A41BB" w:rsidP="00F206BA">
            <w:pPr>
              <w:jc w:val="center"/>
              <w:rPr>
                <w:rFonts w:ascii="Arial" w:hAnsi="Arial"/>
                <w:szCs w:val="20"/>
              </w:rPr>
            </w:pPr>
          </w:p>
          <w:p w14:paraId="6B37DB31" w14:textId="77777777" w:rsidR="001A41BB" w:rsidRPr="002E7089" w:rsidRDefault="001A41BB" w:rsidP="00F206BA">
            <w:pPr>
              <w:jc w:val="center"/>
              <w:rPr>
                <w:rFonts w:ascii="Arial" w:hAnsi="Arial"/>
                <w:szCs w:val="20"/>
              </w:rPr>
            </w:pPr>
          </w:p>
          <w:p w14:paraId="44FFBAA6" w14:textId="77777777" w:rsidR="001A41BB" w:rsidRPr="002E7089" w:rsidRDefault="001A41BB" w:rsidP="00F206BA">
            <w:pPr>
              <w:jc w:val="center"/>
              <w:rPr>
                <w:rFonts w:ascii="Arial" w:hAnsi="Arial"/>
                <w:szCs w:val="20"/>
              </w:rPr>
            </w:pPr>
          </w:p>
          <w:p w14:paraId="4EE2EB9B" w14:textId="77777777" w:rsidR="001A41BB" w:rsidRPr="002E7089" w:rsidRDefault="001A41BB" w:rsidP="00F206BA">
            <w:pPr>
              <w:jc w:val="center"/>
              <w:rPr>
                <w:rFonts w:ascii="Arial" w:hAnsi="Arial"/>
                <w:szCs w:val="20"/>
              </w:rPr>
            </w:pPr>
          </w:p>
          <w:p w14:paraId="20D1D354" w14:textId="77777777" w:rsidR="001A41BB" w:rsidRPr="002E7089" w:rsidRDefault="001A41BB" w:rsidP="00F206BA">
            <w:pPr>
              <w:jc w:val="center"/>
              <w:rPr>
                <w:rFonts w:ascii="Arial" w:hAnsi="Arial"/>
                <w:szCs w:val="20"/>
              </w:rPr>
            </w:pPr>
          </w:p>
          <w:p w14:paraId="531F1F82" w14:textId="77777777" w:rsidR="001A41BB" w:rsidRPr="002E7089" w:rsidRDefault="001A41BB" w:rsidP="00F206BA">
            <w:pPr>
              <w:jc w:val="center"/>
              <w:rPr>
                <w:rFonts w:ascii="Arial" w:hAnsi="Arial"/>
                <w:szCs w:val="20"/>
              </w:rPr>
            </w:pPr>
          </w:p>
          <w:p w14:paraId="21488FA4" w14:textId="77777777" w:rsidR="001A41BB" w:rsidRPr="002E7089" w:rsidRDefault="001A41BB" w:rsidP="00F206BA">
            <w:pPr>
              <w:jc w:val="center"/>
              <w:rPr>
                <w:rFonts w:ascii="Arial" w:hAnsi="Arial"/>
                <w:szCs w:val="20"/>
              </w:rPr>
            </w:pPr>
          </w:p>
          <w:p w14:paraId="697D4567" w14:textId="77777777" w:rsidR="001A41BB" w:rsidRPr="002E7089" w:rsidRDefault="001A41BB" w:rsidP="00F206BA">
            <w:pPr>
              <w:jc w:val="center"/>
              <w:rPr>
                <w:rFonts w:ascii="Arial" w:hAnsi="Arial"/>
                <w:szCs w:val="20"/>
              </w:rPr>
            </w:pPr>
          </w:p>
          <w:p w14:paraId="2D8ACBE7" w14:textId="77777777" w:rsidR="001A41BB" w:rsidRPr="002E7089" w:rsidRDefault="001A41BB" w:rsidP="00F206BA">
            <w:pPr>
              <w:jc w:val="center"/>
              <w:rPr>
                <w:rFonts w:ascii="Arial" w:hAnsi="Arial"/>
                <w:szCs w:val="20"/>
              </w:rPr>
            </w:pPr>
            <w:r w:rsidRPr="002E7089">
              <w:rPr>
                <w:rFonts w:ascii="Arial" w:hAnsi="Arial"/>
                <w:szCs w:val="20"/>
              </w:rPr>
              <w:t>Refer to ADG compliance table earlier within this report.</w:t>
            </w:r>
          </w:p>
          <w:p w14:paraId="35916629" w14:textId="77777777" w:rsidR="001A41BB" w:rsidRPr="002E7089" w:rsidRDefault="001A41BB" w:rsidP="00F206BA">
            <w:pPr>
              <w:jc w:val="center"/>
              <w:rPr>
                <w:rFonts w:ascii="Arial" w:hAnsi="Arial"/>
                <w:szCs w:val="20"/>
              </w:rPr>
            </w:pPr>
          </w:p>
          <w:p w14:paraId="404F271B" w14:textId="77777777" w:rsidR="001A41BB" w:rsidRPr="002E7089" w:rsidRDefault="001A41BB" w:rsidP="00F206BA">
            <w:pPr>
              <w:jc w:val="center"/>
              <w:rPr>
                <w:rFonts w:ascii="Arial" w:hAnsi="Arial"/>
                <w:szCs w:val="20"/>
              </w:rPr>
            </w:pPr>
          </w:p>
          <w:p w14:paraId="76380481" w14:textId="77777777" w:rsidR="001A41BB" w:rsidRPr="002E7089" w:rsidRDefault="001A41BB" w:rsidP="00F206BA">
            <w:pPr>
              <w:jc w:val="center"/>
              <w:rPr>
                <w:rFonts w:ascii="Arial" w:hAnsi="Arial"/>
                <w:szCs w:val="20"/>
              </w:rPr>
            </w:pPr>
          </w:p>
          <w:p w14:paraId="697598DA" w14:textId="77777777" w:rsidR="001A41BB" w:rsidRPr="002E7089" w:rsidRDefault="001A41BB" w:rsidP="00F206BA">
            <w:pPr>
              <w:jc w:val="center"/>
              <w:rPr>
                <w:rFonts w:ascii="Arial" w:hAnsi="Arial"/>
                <w:szCs w:val="20"/>
              </w:rPr>
            </w:pPr>
          </w:p>
          <w:p w14:paraId="79FE616C" w14:textId="77777777" w:rsidR="001A41BB" w:rsidRPr="002E7089" w:rsidRDefault="001A41BB" w:rsidP="00F206BA">
            <w:pPr>
              <w:jc w:val="center"/>
              <w:rPr>
                <w:rFonts w:ascii="Arial" w:hAnsi="Arial"/>
                <w:szCs w:val="20"/>
              </w:rPr>
            </w:pPr>
            <w:r w:rsidRPr="002E7089">
              <w:rPr>
                <w:rFonts w:ascii="Arial" w:hAnsi="Arial"/>
                <w:szCs w:val="20"/>
              </w:rPr>
              <w:t>As above.</w:t>
            </w:r>
          </w:p>
          <w:p w14:paraId="3D178CE2" w14:textId="77777777" w:rsidR="001A41BB" w:rsidRPr="002E7089" w:rsidRDefault="001A41BB" w:rsidP="00F206BA">
            <w:pPr>
              <w:jc w:val="center"/>
              <w:rPr>
                <w:rFonts w:ascii="Arial" w:hAnsi="Arial"/>
                <w:szCs w:val="20"/>
              </w:rPr>
            </w:pPr>
          </w:p>
          <w:p w14:paraId="37CD7A7E" w14:textId="77777777" w:rsidR="001A41BB" w:rsidRPr="002E7089" w:rsidRDefault="001A41BB" w:rsidP="00F206BA">
            <w:pPr>
              <w:jc w:val="center"/>
              <w:rPr>
                <w:rFonts w:ascii="Arial" w:hAnsi="Arial"/>
                <w:szCs w:val="20"/>
              </w:rPr>
            </w:pPr>
          </w:p>
          <w:p w14:paraId="3225109E" w14:textId="77777777" w:rsidR="001A41BB" w:rsidRPr="002E7089" w:rsidRDefault="001A41BB" w:rsidP="00F206BA">
            <w:pPr>
              <w:jc w:val="center"/>
              <w:rPr>
                <w:rFonts w:ascii="Arial" w:hAnsi="Arial"/>
                <w:szCs w:val="20"/>
              </w:rPr>
            </w:pPr>
          </w:p>
          <w:p w14:paraId="488C1D46" w14:textId="58BAA4A4" w:rsidR="001A41BB" w:rsidRPr="002E7089" w:rsidRDefault="001A41BB" w:rsidP="00F206BA">
            <w:pPr>
              <w:jc w:val="center"/>
              <w:rPr>
                <w:rFonts w:ascii="Arial" w:hAnsi="Arial"/>
                <w:szCs w:val="20"/>
              </w:rPr>
            </w:pPr>
            <w:r w:rsidRPr="002E7089">
              <w:rPr>
                <w:rFonts w:ascii="Arial" w:hAnsi="Arial"/>
                <w:szCs w:val="20"/>
              </w:rPr>
              <w:t xml:space="preserve">Compliant levels of solar access </w:t>
            </w:r>
            <w:r w:rsidR="00EC0D4F" w:rsidRPr="002E7089">
              <w:rPr>
                <w:rFonts w:ascii="Arial" w:hAnsi="Arial"/>
                <w:szCs w:val="20"/>
              </w:rPr>
              <w:t>provided.</w:t>
            </w:r>
          </w:p>
        </w:tc>
        <w:tc>
          <w:tcPr>
            <w:tcW w:w="1559" w:type="dxa"/>
          </w:tcPr>
          <w:p w14:paraId="400E408F" w14:textId="77777777" w:rsidR="004C7309" w:rsidRPr="002E7089" w:rsidRDefault="001A41BB" w:rsidP="00145693">
            <w:pPr>
              <w:jc w:val="center"/>
              <w:rPr>
                <w:rFonts w:ascii="Arial" w:hAnsi="Arial"/>
                <w:szCs w:val="20"/>
                <w:lang w:val="en-US"/>
              </w:rPr>
            </w:pPr>
            <w:r w:rsidRPr="002E7089">
              <w:rPr>
                <w:rFonts w:ascii="Arial" w:hAnsi="Arial"/>
                <w:szCs w:val="20"/>
                <w:lang w:val="en-US"/>
              </w:rPr>
              <w:t>Yes</w:t>
            </w:r>
          </w:p>
          <w:p w14:paraId="1BE155D8" w14:textId="77777777" w:rsidR="001A41BB" w:rsidRPr="002E7089" w:rsidRDefault="001A41BB" w:rsidP="00145693">
            <w:pPr>
              <w:jc w:val="center"/>
              <w:rPr>
                <w:rFonts w:ascii="Arial" w:hAnsi="Arial"/>
                <w:szCs w:val="20"/>
                <w:lang w:val="en-US"/>
              </w:rPr>
            </w:pPr>
          </w:p>
          <w:p w14:paraId="5835A364" w14:textId="77777777" w:rsidR="001A41BB" w:rsidRPr="002E7089" w:rsidRDefault="001A41BB" w:rsidP="00145693">
            <w:pPr>
              <w:jc w:val="center"/>
              <w:rPr>
                <w:rFonts w:ascii="Arial" w:hAnsi="Arial"/>
                <w:szCs w:val="20"/>
                <w:lang w:val="en-US"/>
              </w:rPr>
            </w:pPr>
          </w:p>
          <w:p w14:paraId="11AF5688" w14:textId="77777777" w:rsidR="001A41BB" w:rsidRPr="002E7089" w:rsidRDefault="001A41BB" w:rsidP="00145693">
            <w:pPr>
              <w:jc w:val="center"/>
              <w:rPr>
                <w:rFonts w:ascii="Arial" w:hAnsi="Arial"/>
                <w:szCs w:val="20"/>
                <w:lang w:val="en-US"/>
              </w:rPr>
            </w:pPr>
          </w:p>
          <w:p w14:paraId="61E590A5" w14:textId="77777777" w:rsidR="001A41BB" w:rsidRPr="002E7089" w:rsidRDefault="001A41BB" w:rsidP="00145693">
            <w:pPr>
              <w:jc w:val="center"/>
              <w:rPr>
                <w:rFonts w:ascii="Arial" w:hAnsi="Arial"/>
                <w:szCs w:val="20"/>
                <w:lang w:val="en-US"/>
              </w:rPr>
            </w:pPr>
          </w:p>
          <w:p w14:paraId="58F40A7E" w14:textId="77777777" w:rsidR="001A41BB" w:rsidRPr="002E7089" w:rsidRDefault="001A41BB" w:rsidP="00145693">
            <w:pPr>
              <w:jc w:val="center"/>
              <w:rPr>
                <w:rFonts w:ascii="Arial" w:hAnsi="Arial"/>
                <w:szCs w:val="20"/>
                <w:lang w:val="en-US"/>
              </w:rPr>
            </w:pPr>
          </w:p>
          <w:p w14:paraId="26F4C47B" w14:textId="77777777" w:rsidR="001A41BB" w:rsidRPr="002E7089" w:rsidRDefault="001A41BB" w:rsidP="00145693">
            <w:pPr>
              <w:jc w:val="center"/>
              <w:rPr>
                <w:rFonts w:ascii="Arial" w:hAnsi="Arial"/>
                <w:szCs w:val="20"/>
                <w:lang w:val="en-US"/>
              </w:rPr>
            </w:pPr>
          </w:p>
          <w:p w14:paraId="1F66857E" w14:textId="77777777" w:rsidR="001A41BB" w:rsidRPr="002E7089" w:rsidRDefault="001A41BB" w:rsidP="00145693">
            <w:pPr>
              <w:jc w:val="center"/>
              <w:rPr>
                <w:rFonts w:ascii="Arial" w:hAnsi="Arial"/>
                <w:szCs w:val="20"/>
                <w:lang w:val="en-US"/>
              </w:rPr>
            </w:pPr>
          </w:p>
          <w:p w14:paraId="3D75FC35" w14:textId="77777777" w:rsidR="001A41BB" w:rsidRPr="002E7089" w:rsidRDefault="001A41BB" w:rsidP="00145693">
            <w:pPr>
              <w:jc w:val="center"/>
              <w:rPr>
                <w:rFonts w:ascii="Arial" w:hAnsi="Arial"/>
                <w:szCs w:val="20"/>
                <w:lang w:val="en-US"/>
              </w:rPr>
            </w:pPr>
          </w:p>
          <w:p w14:paraId="69B0F6E7" w14:textId="77777777" w:rsidR="001A41BB" w:rsidRPr="002E7089" w:rsidRDefault="001A41BB" w:rsidP="00145693">
            <w:pPr>
              <w:jc w:val="center"/>
              <w:rPr>
                <w:rFonts w:ascii="Arial" w:hAnsi="Arial"/>
                <w:szCs w:val="20"/>
                <w:lang w:val="en-US"/>
              </w:rPr>
            </w:pPr>
          </w:p>
          <w:p w14:paraId="38278585" w14:textId="77777777" w:rsidR="001A41BB" w:rsidRPr="002E7089" w:rsidRDefault="001A41BB" w:rsidP="00145693">
            <w:pPr>
              <w:jc w:val="center"/>
              <w:rPr>
                <w:rFonts w:ascii="Arial" w:hAnsi="Arial"/>
                <w:szCs w:val="20"/>
                <w:lang w:val="en-US"/>
              </w:rPr>
            </w:pPr>
          </w:p>
          <w:p w14:paraId="07DCD430" w14:textId="77777777" w:rsidR="001A41BB" w:rsidRPr="002E7089" w:rsidRDefault="001A41BB" w:rsidP="00145693">
            <w:pPr>
              <w:jc w:val="center"/>
              <w:rPr>
                <w:rFonts w:ascii="Arial" w:hAnsi="Arial"/>
                <w:szCs w:val="20"/>
                <w:lang w:val="en-US"/>
              </w:rPr>
            </w:pPr>
            <w:r w:rsidRPr="002E7089">
              <w:rPr>
                <w:rFonts w:ascii="Arial" w:hAnsi="Arial"/>
                <w:szCs w:val="20"/>
                <w:lang w:val="en-US"/>
              </w:rPr>
              <w:t>Yes</w:t>
            </w:r>
          </w:p>
          <w:p w14:paraId="466487F7" w14:textId="77777777" w:rsidR="001A41BB" w:rsidRPr="002E7089" w:rsidRDefault="001A41BB" w:rsidP="00145693">
            <w:pPr>
              <w:jc w:val="center"/>
              <w:rPr>
                <w:rFonts w:ascii="Arial" w:hAnsi="Arial"/>
                <w:szCs w:val="20"/>
                <w:lang w:val="en-US"/>
              </w:rPr>
            </w:pPr>
          </w:p>
          <w:p w14:paraId="171D2C6E" w14:textId="77777777" w:rsidR="001A41BB" w:rsidRPr="002E7089" w:rsidRDefault="001A41BB" w:rsidP="00145693">
            <w:pPr>
              <w:jc w:val="center"/>
              <w:rPr>
                <w:rFonts w:ascii="Arial" w:hAnsi="Arial"/>
                <w:szCs w:val="20"/>
                <w:lang w:val="en-US"/>
              </w:rPr>
            </w:pPr>
          </w:p>
          <w:p w14:paraId="5122EAAC" w14:textId="77777777" w:rsidR="001A41BB" w:rsidRPr="002E7089" w:rsidRDefault="001A41BB" w:rsidP="00145693">
            <w:pPr>
              <w:jc w:val="center"/>
              <w:rPr>
                <w:rFonts w:ascii="Arial" w:hAnsi="Arial"/>
                <w:szCs w:val="20"/>
                <w:lang w:val="en-US"/>
              </w:rPr>
            </w:pPr>
          </w:p>
          <w:p w14:paraId="4640ADFC" w14:textId="77777777" w:rsidR="001A41BB" w:rsidRPr="002E7089" w:rsidRDefault="001A41BB" w:rsidP="00145693">
            <w:pPr>
              <w:jc w:val="center"/>
              <w:rPr>
                <w:rFonts w:ascii="Arial" w:hAnsi="Arial"/>
                <w:szCs w:val="20"/>
                <w:lang w:val="en-US"/>
              </w:rPr>
            </w:pPr>
          </w:p>
          <w:p w14:paraId="7E24C4EA" w14:textId="77777777" w:rsidR="001A41BB" w:rsidRPr="002E7089" w:rsidRDefault="001A41BB" w:rsidP="00145693">
            <w:pPr>
              <w:jc w:val="center"/>
              <w:rPr>
                <w:rFonts w:ascii="Arial" w:hAnsi="Arial"/>
                <w:szCs w:val="20"/>
                <w:lang w:val="en-US"/>
              </w:rPr>
            </w:pPr>
          </w:p>
          <w:p w14:paraId="088C26FD" w14:textId="7EDF8F65" w:rsidR="001A41BB" w:rsidRPr="002E7089" w:rsidRDefault="001A41BB" w:rsidP="00145693">
            <w:pPr>
              <w:jc w:val="center"/>
              <w:rPr>
                <w:rFonts w:ascii="Arial" w:hAnsi="Arial"/>
                <w:szCs w:val="20"/>
                <w:lang w:val="en-US"/>
              </w:rPr>
            </w:pPr>
            <w:r w:rsidRPr="002E7089">
              <w:rPr>
                <w:rFonts w:ascii="Arial" w:hAnsi="Arial"/>
                <w:szCs w:val="20"/>
                <w:lang w:val="en-US"/>
              </w:rPr>
              <w:t>Yes</w:t>
            </w:r>
          </w:p>
          <w:p w14:paraId="6E7C0B5A" w14:textId="77777777" w:rsidR="00EC0D4F" w:rsidRPr="002E7089" w:rsidRDefault="00EC0D4F" w:rsidP="00145693">
            <w:pPr>
              <w:jc w:val="center"/>
              <w:rPr>
                <w:rFonts w:ascii="Arial" w:hAnsi="Arial"/>
                <w:szCs w:val="20"/>
                <w:lang w:val="en-US"/>
              </w:rPr>
            </w:pPr>
          </w:p>
          <w:p w14:paraId="686F92AF" w14:textId="77777777" w:rsidR="00EC0D4F" w:rsidRPr="002E7089" w:rsidRDefault="00EC0D4F" w:rsidP="00145693">
            <w:pPr>
              <w:jc w:val="center"/>
              <w:rPr>
                <w:rFonts w:ascii="Arial" w:hAnsi="Arial"/>
                <w:szCs w:val="20"/>
                <w:lang w:val="en-US"/>
              </w:rPr>
            </w:pPr>
          </w:p>
          <w:p w14:paraId="11FFD79F" w14:textId="77777777" w:rsidR="00EC0D4F" w:rsidRPr="002E7089" w:rsidRDefault="00EC0D4F" w:rsidP="00145693">
            <w:pPr>
              <w:jc w:val="center"/>
              <w:rPr>
                <w:rFonts w:ascii="Arial" w:hAnsi="Arial"/>
                <w:szCs w:val="20"/>
                <w:lang w:val="en-US"/>
              </w:rPr>
            </w:pPr>
          </w:p>
          <w:p w14:paraId="521F1763" w14:textId="4C2D4E3D" w:rsidR="00EC0D4F" w:rsidRPr="002E7089" w:rsidRDefault="00EC0D4F" w:rsidP="00145693">
            <w:pPr>
              <w:jc w:val="center"/>
              <w:rPr>
                <w:rFonts w:ascii="Arial" w:hAnsi="Arial"/>
                <w:szCs w:val="20"/>
                <w:lang w:val="en-US"/>
              </w:rPr>
            </w:pPr>
            <w:r w:rsidRPr="002E7089">
              <w:rPr>
                <w:rFonts w:ascii="Arial" w:hAnsi="Arial"/>
                <w:szCs w:val="20"/>
                <w:lang w:val="en-US"/>
              </w:rPr>
              <w:t>Yes</w:t>
            </w:r>
          </w:p>
          <w:p w14:paraId="424BD5A1" w14:textId="331DC9A1" w:rsidR="001A41BB" w:rsidRPr="002E7089" w:rsidRDefault="001A41BB" w:rsidP="00145693">
            <w:pPr>
              <w:jc w:val="center"/>
              <w:rPr>
                <w:rFonts w:ascii="Arial" w:hAnsi="Arial"/>
                <w:szCs w:val="20"/>
                <w:lang w:val="en-US"/>
              </w:rPr>
            </w:pPr>
          </w:p>
        </w:tc>
      </w:tr>
      <w:tr w:rsidR="008217E0" w:rsidRPr="002E7089" w14:paraId="30C89438" w14:textId="77777777" w:rsidTr="008217E0">
        <w:tc>
          <w:tcPr>
            <w:tcW w:w="9781" w:type="dxa"/>
            <w:gridSpan w:val="3"/>
            <w:shd w:val="clear" w:color="auto" w:fill="BFBFBF" w:themeFill="background1" w:themeFillShade="BF"/>
          </w:tcPr>
          <w:p w14:paraId="5D02000B" w14:textId="7AA9EA1F" w:rsidR="008217E0" w:rsidRPr="002E7089" w:rsidRDefault="008217E0" w:rsidP="008217E0">
            <w:pPr>
              <w:rPr>
                <w:rFonts w:ascii="Arial" w:hAnsi="Arial"/>
                <w:b/>
                <w:bCs/>
                <w:szCs w:val="20"/>
                <w:lang w:val="en-US"/>
              </w:rPr>
            </w:pPr>
            <w:r w:rsidRPr="002E7089">
              <w:rPr>
                <w:rFonts w:ascii="Arial" w:hAnsi="Arial"/>
                <w:b/>
                <w:bCs/>
                <w:szCs w:val="20"/>
                <w:lang w:val="en-US"/>
              </w:rPr>
              <w:t>Active Frontages</w:t>
            </w:r>
          </w:p>
        </w:tc>
      </w:tr>
      <w:tr w:rsidR="008217E0" w:rsidRPr="002E7089" w14:paraId="2B7D6F1F" w14:textId="77777777" w:rsidTr="00860DAF">
        <w:tc>
          <w:tcPr>
            <w:tcW w:w="4536" w:type="dxa"/>
          </w:tcPr>
          <w:p w14:paraId="2DFFF699" w14:textId="17D4FCE8" w:rsidR="008217E0" w:rsidRPr="002E7089" w:rsidRDefault="002071DE" w:rsidP="00493802">
            <w:pPr>
              <w:autoSpaceDE w:val="0"/>
              <w:autoSpaceDN w:val="0"/>
              <w:adjustRightInd w:val="0"/>
              <w:spacing w:after="120"/>
              <w:contextualSpacing/>
              <w:rPr>
                <w:rFonts w:ascii="Arial" w:hAnsi="Arial"/>
                <w:szCs w:val="20"/>
              </w:rPr>
            </w:pPr>
            <w:r w:rsidRPr="002E7089">
              <w:rPr>
                <w:rFonts w:ascii="Arial" w:hAnsi="Arial"/>
                <w:szCs w:val="20"/>
                <w:lang w:val="en-US"/>
              </w:rPr>
              <w:t xml:space="preserve">P1) </w:t>
            </w:r>
            <w:r w:rsidRPr="002E7089">
              <w:rPr>
                <w:rFonts w:ascii="Arial" w:hAnsi="Arial"/>
                <w:szCs w:val="20"/>
              </w:rPr>
              <w:t>“Active uses” shall be provided in accordance with the indicative locations outlined in Figure 12, which includes the following categories:</w:t>
            </w:r>
          </w:p>
          <w:p w14:paraId="1A52F98E" w14:textId="77777777" w:rsidR="002071DE" w:rsidRPr="002E7089" w:rsidRDefault="002071DE" w:rsidP="00493802">
            <w:pPr>
              <w:autoSpaceDE w:val="0"/>
              <w:autoSpaceDN w:val="0"/>
              <w:adjustRightInd w:val="0"/>
              <w:spacing w:after="120"/>
              <w:contextualSpacing/>
              <w:rPr>
                <w:rFonts w:ascii="Arial" w:hAnsi="Arial"/>
                <w:szCs w:val="20"/>
              </w:rPr>
            </w:pPr>
          </w:p>
          <w:p w14:paraId="394FDD32" w14:textId="76CCD990" w:rsidR="002071DE" w:rsidRPr="002E7089" w:rsidRDefault="002071DE" w:rsidP="002071DE">
            <w:pPr>
              <w:pStyle w:val="ListParagraph"/>
              <w:numPr>
                <w:ilvl w:val="0"/>
                <w:numId w:val="43"/>
              </w:numPr>
              <w:autoSpaceDE w:val="0"/>
              <w:autoSpaceDN w:val="0"/>
              <w:adjustRightInd w:val="0"/>
              <w:spacing w:after="120"/>
              <w:rPr>
                <w:rFonts w:ascii="Arial" w:hAnsi="Arial"/>
                <w:szCs w:val="20"/>
                <w:lang w:val="en-US"/>
              </w:rPr>
            </w:pPr>
            <w:r w:rsidRPr="002E7089">
              <w:rPr>
                <w:rFonts w:ascii="Arial" w:hAnsi="Arial"/>
                <w:szCs w:val="20"/>
              </w:rPr>
              <w:t>“Key active frontages” – located along Railway Parade and partially along the new public park, Wynne Avenue and Clarendon Place.</w:t>
            </w:r>
          </w:p>
          <w:p w14:paraId="0904D5D9" w14:textId="77777777" w:rsidR="005B4270" w:rsidRPr="002E7089" w:rsidRDefault="005B4270" w:rsidP="005B4270">
            <w:pPr>
              <w:pStyle w:val="ListParagraph"/>
              <w:autoSpaceDE w:val="0"/>
              <w:autoSpaceDN w:val="0"/>
              <w:adjustRightInd w:val="0"/>
              <w:spacing w:after="120"/>
              <w:ind w:left="1080"/>
              <w:rPr>
                <w:rFonts w:ascii="Arial" w:hAnsi="Arial"/>
                <w:szCs w:val="20"/>
              </w:rPr>
            </w:pPr>
          </w:p>
          <w:p w14:paraId="41300564" w14:textId="77777777" w:rsidR="005B4270" w:rsidRPr="002E7089" w:rsidRDefault="005B4270" w:rsidP="005B4270">
            <w:pPr>
              <w:pStyle w:val="ListParagraph"/>
              <w:autoSpaceDE w:val="0"/>
              <w:autoSpaceDN w:val="0"/>
              <w:adjustRightInd w:val="0"/>
              <w:spacing w:after="120"/>
              <w:ind w:left="1080"/>
              <w:rPr>
                <w:rFonts w:ascii="Arial" w:hAnsi="Arial"/>
                <w:szCs w:val="20"/>
              </w:rPr>
            </w:pPr>
          </w:p>
          <w:p w14:paraId="71538592" w14:textId="77777777" w:rsidR="005B4270" w:rsidRPr="002E7089" w:rsidRDefault="005B4270" w:rsidP="005B4270">
            <w:pPr>
              <w:pStyle w:val="ListParagraph"/>
              <w:autoSpaceDE w:val="0"/>
              <w:autoSpaceDN w:val="0"/>
              <w:adjustRightInd w:val="0"/>
              <w:spacing w:after="120"/>
              <w:ind w:left="1080"/>
              <w:rPr>
                <w:rFonts w:ascii="Arial" w:hAnsi="Arial"/>
                <w:szCs w:val="20"/>
              </w:rPr>
            </w:pPr>
          </w:p>
          <w:p w14:paraId="7F09B303" w14:textId="77777777" w:rsidR="005B4270" w:rsidRPr="002E7089" w:rsidRDefault="005B4270" w:rsidP="005B4270">
            <w:pPr>
              <w:pStyle w:val="ListParagraph"/>
              <w:autoSpaceDE w:val="0"/>
              <w:autoSpaceDN w:val="0"/>
              <w:adjustRightInd w:val="0"/>
              <w:spacing w:after="120"/>
              <w:ind w:left="1080"/>
              <w:rPr>
                <w:rFonts w:ascii="Arial" w:hAnsi="Arial"/>
                <w:szCs w:val="20"/>
                <w:lang w:val="en-US"/>
              </w:rPr>
            </w:pPr>
          </w:p>
          <w:p w14:paraId="06D3C131" w14:textId="05E62622" w:rsidR="002071DE" w:rsidRPr="002E7089" w:rsidRDefault="00A46975" w:rsidP="002071DE">
            <w:pPr>
              <w:pStyle w:val="ListParagraph"/>
              <w:numPr>
                <w:ilvl w:val="0"/>
                <w:numId w:val="43"/>
              </w:numPr>
              <w:autoSpaceDE w:val="0"/>
              <w:autoSpaceDN w:val="0"/>
              <w:adjustRightInd w:val="0"/>
              <w:spacing w:after="120"/>
              <w:rPr>
                <w:rFonts w:ascii="Arial" w:hAnsi="Arial"/>
                <w:szCs w:val="20"/>
                <w:lang w:val="en-US"/>
              </w:rPr>
            </w:pPr>
            <w:r w:rsidRPr="002E7089">
              <w:rPr>
                <w:rFonts w:ascii="Arial" w:hAnsi="Arial"/>
                <w:szCs w:val="20"/>
              </w:rPr>
              <w:lastRenderedPageBreak/>
              <w:t>“Active street frontages” – located along new publicly accessible private land and street frontages.</w:t>
            </w:r>
          </w:p>
          <w:p w14:paraId="64C05EA8" w14:textId="79DF4E03" w:rsidR="00A46975" w:rsidRPr="002E7089" w:rsidRDefault="00A46975" w:rsidP="002071DE">
            <w:pPr>
              <w:pStyle w:val="ListParagraph"/>
              <w:numPr>
                <w:ilvl w:val="0"/>
                <w:numId w:val="43"/>
              </w:numPr>
              <w:autoSpaceDE w:val="0"/>
              <w:autoSpaceDN w:val="0"/>
              <w:adjustRightInd w:val="0"/>
              <w:spacing w:after="120"/>
              <w:rPr>
                <w:rFonts w:ascii="Arial" w:hAnsi="Arial"/>
                <w:szCs w:val="20"/>
                <w:lang w:val="en-US"/>
              </w:rPr>
            </w:pPr>
            <w:r w:rsidRPr="002E7089">
              <w:rPr>
                <w:rFonts w:ascii="Arial" w:hAnsi="Arial"/>
                <w:szCs w:val="20"/>
              </w:rPr>
              <w:t>“Internal active frontages” – located along new internal through site links.</w:t>
            </w:r>
          </w:p>
          <w:p w14:paraId="05ADC9E2" w14:textId="370ADBE5" w:rsidR="00A46975" w:rsidRPr="002E7089" w:rsidRDefault="00A46975" w:rsidP="002071DE">
            <w:pPr>
              <w:pStyle w:val="ListParagraph"/>
              <w:numPr>
                <w:ilvl w:val="0"/>
                <w:numId w:val="43"/>
              </w:numPr>
              <w:autoSpaceDE w:val="0"/>
              <w:autoSpaceDN w:val="0"/>
              <w:adjustRightInd w:val="0"/>
              <w:spacing w:after="120"/>
              <w:rPr>
                <w:rFonts w:ascii="Arial" w:hAnsi="Arial"/>
                <w:szCs w:val="20"/>
                <w:lang w:val="en-US"/>
              </w:rPr>
            </w:pPr>
            <w:r w:rsidRPr="002E7089">
              <w:rPr>
                <w:rFonts w:ascii="Arial" w:hAnsi="Arial"/>
                <w:szCs w:val="20"/>
              </w:rPr>
              <w:t>“Activated elevated frontage/walkway” – located along the southern boundary of Block 1.</w:t>
            </w:r>
          </w:p>
          <w:p w14:paraId="50452422" w14:textId="77777777" w:rsidR="003479B3" w:rsidRPr="002E7089" w:rsidRDefault="003479B3" w:rsidP="00493802">
            <w:pPr>
              <w:autoSpaceDE w:val="0"/>
              <w:autoSpaceDN w:val="0"/>
              <w:adjustRightInd w:val="0"/>
              <w:spacing w:after="120"/>
              <w:contextualSpacing/>
              <w:rPr>
                <w:rFonts w:ascii="Arial" w:hAnsi="Arial"/>
                <w:szCs w:val="20"/>
                <w:lang w:val="en-US"/>
              </w:rPr>
            </w:pPr>
          </w:p>
          <w:p w14:paraId="09708B52" w14:textId="5A4129DA" w:rsidR="003479B3" w:rsidRPr="002E7089" w:rsidRDefault="00A46975" w:rsidP="00493802">
            <w:pPr>
              <w:autoSpaceDE w:val="0"/>
              <w:autoSpaceDN w:val="0"/>
              <w:adjustRightInd w:val="0"/>
              <w:spacing w:after="120"/>
              <w:contextualSpacing/>
              <w:rPr>
                <w:rFonts w:ascii="Arial" w:hAnsi="Arial"/>
                <w:szCs w:val="20"/>
                <w:lang w:val="en-US"/>
              </w:rPr>
            </w:pPr>
            <w:r w:rsidRPr="002E7089">
              <w:rPr>
                <w:rFonts w:ascii="Arial" w:hAnsi="Arial"/>
                <w:szCs w:val="20"/>
                <w:lang w:val="en-US"/>
              </w:rPr>
              <w:t>P2) Active uses shall include one or a combination of the following:</w:t>
            </w:r>
          </w:p>
          <w:p w14:paraId="4DA69737" w14:textId="77777777" w:rsidR="00A46975" w:rsidRPr="002E7089" w:rsidRDefault="00A46975" w:rsidP="00493802">
            <w:pPr>
              <w:autoSpaceDE w:val="0"/>
              <w:autoSpaceDN w:val="0"/>
              <w:adjustRightInd w:val="0"/>
              <w:spacing w:after="120"/>
              <w:contextualSpacing/>
              <w:rPr>
                <w:rFonts w:ascii="Arial" w:hAnsi="Arial"/>
                <w:szCs w:val="20"/>
                <w:lang w:val="en-US"/>
              </w:rPr>
            </w:pPr>
          </w:p>
          <w:p w14:paraId="3130F7D8" w14:textId="28BE3F05" w:rsidR="00A46975" w:rsidRPr="002E7089" w:rsidRDefault="00DF3B03" w:rsidP="00A46975">
            <w:pPr>
              <w:pStyle w:val="ListParagraph"/>
              <w:numPr>
                <w:ilvl w:val="0"/>
                <w:numId w:val="44"/>
              </w:numPr>
              <w:autoSpaceDE w:val="0"/>
              <w:autoSpaceDN w:val="0"/>
              <w:adjustRightInd w:val="0"/>
              <w:spacing w:after="120"/>
              <w:rPr>
                <w:rFonts w:ascii="Arial" w:hAnsi="Arial"/>
                <w:szCs w:val="20"/>
                <w:lang w:val="en-US"/>
              </w:rPr>
            </w:pPr>
            <w:r w:rsidRPr="002E7089">
              <w:rPr>
                <w:rFonts w:ascii="Arial" w:hAnsi="Arial"/>
                <w:szCs w:val="20"/>
                <w:lang w:val="en-US"/>
              </w:rPr>
              <w:t>Entrances to retail.</w:t>
            </w:r>
          </w:p>
          <w:p w14:paraId="668F6C20" w14:textId="18C22890" w:rsidR="00DF3B03" w:rsidRPr="002E7089" w:rsidRDefault="00DF3B03" w:rsidP="00A46975">
            <w:pPr>
              <w:pStyle w:val="ListParagraph"/>
              <w:numPr>
                <w:ilvl w:val="0"/>
                <w:numId w:val="44"/>
              </w:numPr>
              <w:autoSpaceDE w:val="0"/>
              <w:autoSpaceDN w:val="0"/>
              <w:adjustRightInd w:val="0"/>
              <w:spacing w:after="120"/>
              <w:rPr>
                <w:rFonts w:ascii="Arial" w:hAnsi="Arial"/>
                <w:szCs w:val="20"/>
                <w:lang w:val="en-US"/>
              </w:rPr>
            </w:pPr>
            <w:r w:rsidRPr="002E7089">
              <w:rPr>
                <w:rFonts w:ascii="Arial" w:hAnsi="Arial"/>
                <w:szCs w:val="20"/>
                <w:lang w:val="en-US"/>
              </w:rPr>
              <w:t>Shop fronts.</w:t>
            </w:r>
          </w:p>
          <w:p w14:paraId="2FD42B05" w14:textId="758931D8" w:rsidR="00DF3B03" w:rsidRPr="002E7089" w:rsidRDefault="00DF3B03" w:rsidP="00A46975">
            <w:pPr>
              <w:pStyle w:val="ListParagraph"/>
              <w:numPr>
                <w:ilvl w:val="0"/>
                <w:numId w:val="44"/>
              </w:numPr>
              <w:autoSpaceDE w:val="0"/>
              <w:autoSpaceDN w:val="0"/>
              <w:adjustRightInd w:val="0"/>
              <w:spacing w:after="120"/>
              <w:rPr>
                <w:rFonts w:ascii="Arial" w:hAnsi="Arial"/>
                <w:szCs w:val="20"/>
                <w:lang w:val="en-US"/>
              </w:rPr>
            </w:pPr>
            <w:r w:rsidRPr="002E7089">
              <w:rPr>
                <w:rFonts w:ascii="Arial" w:hAnsi="Arial"/>
                <w:szCs w:val="20"/>
                <w:lang w:val="en-US"/>
              </w:rPr>
              <w:t>Outdoor dining opportunities.</w:t>
            </w:r>
          </w:p>
          <w:p w14:paraId="58436E2D" w14:textId="2E1A7C6A" w:rsidR="00DF3B03" w:rsidRPr="002E7089" w:rsidRDefault="00DF3B03" w:rsidP="00A46975">
            <w:pPr>
              <w:pStyle w:val="ListParagraph"/>
              <w:numPr>
                <w:ilvl w:val="0"/>
                <w:numId w:val="44"/>
              </w:numPr>
              <w:autoSpaceDE w:val="0"/>
              <w:autoSpaceDN w:val="0"/>
              <w:adjustRightInd w:val="0"/>
              <w:spacing w:after="120"/>
              <w:rPr>
                <w:rFonts w:ascii="Arial" w:hAnsi="Arial"/>
                <w:szCs w:val="20"/>
                <w:lang w:val="en-US"/>
              </w:rPr>
            </w:pPr>
            <w:r w:rsidRPr="002E7089">
              <w:rPr>
                <w:rFonts w:ascii="Arial" w:hAnsi="Arial"/>
                <w:szCs w:val="20"/>
                <w:lang w:val="en-US"/>
              </w:rPr>
              <w:t>Glazed entries to commercial and residential lobbies.</w:t>
            </w:r>
          </w:p>
          <w:p w14:paraId="7BD29B1F" w14:textId="01C6D113" w:rsidR="00DF3B03" w:rsidRPr="002E7089" w:rsidRDefault="00DF3B03" w:rsidP="00A46975">
            <w:pPr>
              <w:pStyle w:val="ListParagraph"/>
              <w:numPr>
                <w:ilvl w:val="0"/>
                <w:numId w:val="44"/>
              </w:numPr>
              <w:autoSpaceDE w:val="0"/>
              <w:autoSpaceDN w:val="0"/>
              <w:adjustRightInd w:val="0"/>
              <w:spacing w:after="120"/>
              <w:rPr>
                <w:rFonts w:ascii="Arial" w:hAnsi="Arial"/>
                <w:szCs w:val="20"/>
                <w:lang w:val="en-US"/>
              </w:rPr>
            </w:pPr>
            <w:r w:rsidRPr="002E7089">
              <w:rPr>
                <w:rFonts w:ascii="Arial" w:hAnsi="Arial"/>
                <w:szCs w:val="20"/>
                <w:lang w:val="en-US"/>
              </w:rPr>
              <w:t>Active uses such as reception areas, if visible from the street.</w:t>
            </w:r>
          </w:p>
          <w:p w14:paraId="5762A1DD" w14:textId="5D90E7DE" w:rsidR="00DF3B03" w:rsidRPr="002E7089" w:rsidRDefault="00DF3B03" w:rsidP="00DF3B03">
            <w:pPr>
              <w:pStyle w:val="ListParagraph"/>
              <w:numPr>
                <w:ilvl w:val="0"/>
                <w:numId w:val="44"/>
              </w:numPr>
              <w:autoSpaceDE w:val="0"/>
              <w:autoSpaceDN w:val="0"/>
              <w:adjustRightInd w:val="0"/>
              <w:spacing w:after="120"/>
              <w:rPr>
                <w:rFonts w:ascii="Arial" w:hAnsi="Arial"/>
                <w:szCs w:val="20"/>
                <w:lang w:val="en-US"/>
              </w:rPr>
            </w:pPr>
            <w:r w:rsidRPr="002E7089">
              <w:rPr>
                <w:rFonts w:ascii="Arial" w:hAnsi="Arial"/>
                <w:szCs w:val="20"/>
                <w:lang w:val="en-US"/>
              </w:rPr>
              <w:t>Business premises that provide direct overlooking of the street and footpath from windows</w:t>
            </w:r>
          </w:p>
          <w:p w14:paraId="4F65DA19" w14:textId="77777777" w:rsidR="005B4270" w:rsidRPr="002E7089" w:rsidRDefault="005B4270" w:rsidP="005B4270">
            <w:pPr>
              <w:autoSpaceDE w:val="0"/>
              <w:autoSpaceDN w:val="0"/>
              <w:adjustRightInd w:val="0"/>
              <w:spacing w:after="120"/>
              <w:contextualSpacing/>
              <w:rPr>
                <w:rFonts w:ascii="Arial" w:hAnsi="Arial"/>
                <w:szCs w:val="20"/>
                <w:lang w:val="en-US"/>
              </w:rPr>
            </w:pPr>
          </w:p>
          <w:p w14:paraId="6B5E3F4B" w14:textId="03ADD6BF" w:rsidR="00DF3B03" w:rsidRPr="002E7089" w:rsidRDefault="00DF3B03" w:rsidP="00DF3B03">
            <w:pPr>
              <w:autoSpaceDE w:val="0"/>
              <w:autoSpaceDN w:val="0"/>
              <w:adjustRightInd w:val="0"/>
              <w:spacing w:after="120"/>
              <w:contextualSpacing/>
              <w:rPr>
                <w:rFonts w:ascii="Arial" w:hAnsi="Arial"/>
                <w:szCs w:val="20"/>
              </w:rPr>
            </w:pPr>
            <w:r w:rsidRPr="002E7089">
              <w:rPr>
                <w:rFonts w:ascii="Arial" w:hAnsi="Arial"/>
                <w:szCs w:val="20"/>
                <w:lang w:val="en-US"/>
              </w:rPr>
              <w:t>P</w:t>
            </w:r>
            <w:r w:rsidR="003F247D" w:rsidRPr="002E7089">
              <w:rPr>
                <w:rFonts w:ascii="Arial" w:hAnsi="Arial"/>
                <w:szCs w:val="20"/>
                <w:lang w:val="en-US"/>
              </w:rPr>
              <w:t xml:space="preserve">3) </w:t>
            </w:r>
            <w:r w:rsidR="003F247D" w:rsidRPr="002E7089">
              <w:rPr>
                <w:rFonts w:ascii="Arial" w:hAnsi="Arial"/>
                <w:szCs w:val="20"/>
              </w:rPr>
              <w:t>The proposed development must have a full active street frontage to land identified as “key active street frontage” in Figure 12. Fire exits are permitted along this frontage, where required</w:t>
            </w:r>
          </w:p>
          <w:p w14:paraId="2D812F40" w14:textId="77777777" w:rsidR="003F247D" w:rsidRPr="002E7089" w:rsidRDefault="003F247D" w:rsidP="00DF3B03">
            <w:pPr>
              <w:autoSpaceDE w:val="0"/>
              <w:autoSpaceDN w:val="0"/>
              <w:adjustRightInd w:val="0"/>
              <w:spacing w:after="120"/>
              <w:contextualSpacing/>
              <w:rPr>
                <w:rFonts w:ascii="Arial" w:hAnsi="Arial"/>
                <w:szCs w:val="20"/>
              </w:rPr>
            </w:pPr>
          </w:p>
          <w:p w14:paraId="6FC22C8C" w14:textId="5EFB97BF" w:rsidR="003F247D" w:rsidRPr="002E7089" w:rsidRDefault="003F247D" w:rsidP="00DF3B03">
            <w:pPr>
              <w:autoSpaceDE w:val="0"/>
              <w:autoSpaceDN w:val="0"/>
              <w:adjustRightInd w:val="0"/>
              <w:spacing w:after="120"/>
              <w:contextualSpacing/>
              <w:rPr>
                <w:rFonts w:ascii="Arial" w:hAnsi="Arial"/>
                <w:szCs w:val="20"/>
              </w:rPr>
            </w:pPr>
            <w:r w:rsidRPr="002E7089">
              <w:rPr>
                <w:rFonts w:ascii="Arial" w:hAnsi="Arial"/>
                <w:szCs w:val="20"/>
                <w:lang w:val="en-US"/>
              </w:rPr>
              <w:t xml:space="preserve">P4) </w:t>
            </w:r>
            <w:r w:rsidR="008F13A9" w:rsidRPr="002E7089">
              <w:rPr>
                <w:rFonts w:ascii="Arial" w:hAnsi="Arial"/>
                <w:szCs w:val="20"/>
              </w:rPr>
              <w:t>Other than the key active street frontages, the building facades, where possible, must be treated through public art, feature wall or the like, so that they are sympathetic to the surrounding environment.</w:t>
            </w:r>
          </w:p>
          <w:p w14:paraId="37C53FA5" w14:textId="77777777" w:rsidR="008F13A9" w:rsidRPr="002E7089" w:rsidRDefault="008F13A9" w:rsidP="00DF3B03">
            <w:pPr>
              <w:autoSpaceDE w:val="0"/>
              <w:autoSpaceDN w:val="0"/>
              <w:adjustRightInd w:val="0"/>
              <w:spacing w:after="120"/>
              <w:contextualSpacing/>
              <w:rPr>
                <w:rFonts w:ascii="Arial" w:hAnsi="Arial"/>
                <w:szCs w:val="20"/>
              </w:rPr>
            </w:pPr>
          </w:p>
          <w:p w14:paraId="75E7E99E" w14:textId="35B4B090" w:rsidR="008F13A9" w:rsidRPr="002E7089" w:rsidRDefault="008F13A9" w:rsidP="00DF3B03">
            <w:pPr>
              <w:autoSpaceDE w:val="0"/>
              <w:autoSpaceDN w:val="0"/>
              <w:adjustRightInd w:val="0"/>
              <w:spacing w:after="120"/>
              <w:contextualSpacing/>
              <w:rPr>
                <w:rFonts w:ascii="Arial" w:hAnsi="Arial"/>
                <w:szCs w:val="20"/>
              </w:rPr>
            </w:pPr>
            <w:r w:rsidRPr="002E7089">
              <w:rPr>
                <w:rFonts w:ascii="Arial" w:hAnsi="Arial"/>
                <w:szCs w:val="20"/>
              </w:rPr>
              <w:t>P5) Building services and utilities shall be screened or otherwise treated to maintain attractive and safe frontages for pedestrians.</w:t>
            </w:r>
          </w:p>
          <w:p w14:paraId="0BB56284" w14:textId="77777777" w:rsidR="008F13A9" w:rsidRPr="002E7089" w:rsidRDefault="008F13A9" w:rsidP="00DF3B03">
            <w:pPr>
              <w:autoSpaceDE w:val="0"/>
              <w:autoSpaceDN w:val="0"/>
              <w:adjustRightInd w:val="0"/>
              <w:spacing w:after="120"/>
              <w:contextualSpacing/>
              <w:rPr>
                <w:rFonts w:ascii="Arial" w:hAnsi="Arial"/>
                <w:szCs w:val="20"/>
              </w:rPr>
            </w:pPr>
          </w:p>
          <w:p w14:paraId="0387F0C3" w14:textId="1B574A21" w:rsidR="008F13A9" w:rsidRPr="002E7089" w:rsidRDefault="008F13A9" w:rsidP="00DF3B03">
            <w:pPr>
              <w:autoSpaceDE w:val="0"/>
              <w:autoSpaceDN w:val="0"/>
              <w:adjustRightInd w:val="0"/>
              <w:spacing w:after="120"/>
              <w:contextualSpacing/>
              <w:rPr>
                <w:rFonts w:ascii="Arial" w:hAnsi="Arial"/>
                <w:szCs w:val="20"/>
              </w:rPr>
            </w:pPr>
            <w:r w:rsidRPr="002E7089">
              <w:rPr>
                <w:rFonts w:ascii="Arial" w:hAnsi="Arial"/>
                <w:szCs w:val="20"/>
              </w:rPr>
              <w:t>P6) Footpaths shall be provided along all active street frontages.</w:t>
            </w:r>
          </w:p>
          <w:p w14:paraId="33927192" w14:textId="77777777" w:rsidR="008F13A9" w:rsidRPr="002E7089" w:rsidRDefault="008F13A9" w:rsidP="00DF3B03">
            <w:pPr>
              <w:autoSpaceDE w:val="0"/>
              <w:autoSpaceDN w:val="0"/>
              <w:adjustRightInd w:val="0"/>
              <w:spacing w:after="120"/>
              <w:contextualSpacing/>
              <w:rPr>
                <w:rFonts w:ascii="Arial" w:hAnsi="Arial"/>
                <w:szCs w:val="20"/>
              </w:rPr>
            </w:pPr>
          </w:p>
          <w:p w14:paraId="07FB1DFC" w14:textId="52EB7C38" w:rsidR="008F13A9" w:rsidRPr="002E7089" w:rsidRDefault="008F13A9" w:rsidP="00DF3B03">
            <w:pPr>
              <w:autoSpaceDE w:val="0"/>
              <w:autoSpaceDN w:val="0"/>
              <w:adjustRightInd w:val="0"/>
              <w:spacing w:after="120"/>
              <w:contextualSpacing/>
              <w:rPr>
                <w:rFonts w:ascii="Arial" w:hAnsi="Arial"/>
                <w:szCs w:val="20"/>
              </w:rPr>
            </w:pPr>
            <w:r w:rsidRPr="002E7089">
              <w:rPr>
                <w:rFonts w:ascii="Arial" w:hAnsi="Arial"/>
                <w:szCs w:val="20"/>
              </w:rPr>
              <w:t>P7)</w:t>
            </w:r>
            <w:r w:rsidRPr="002E7089">
              <w:rPr>
                <w:rFonts w:asciiTheme="minorHAnsi" w:eastAsiaTheme="minorEastAsia" w:hAnsiTheme="minorHAnsi" w:cstheme="minorBidi"/>
              </w:rPr>
              <w:t xml:space="preserve"> </w:t>
            </w:r>
            <w:r w:rsidRPr="002E7089">
              <w:rPr>
                <w:rFonts w:ascii="Arial" w:hAnsi="Arial"/>
                <w:szCs w:val="20"/>
              </w:rPr>
              <w:t>Separate entrances shall be provided to commercial and residential development. All entrances shall be clearly visible and well lit.</w:t>
            </w:r>
          </w:p>
          <w:p w14:paraId="4F3AC9A9" w14:textId="77777777" w:rsidR="008F13A9" w:rsidRPr="002E7089" w:rsidRDefault="008F13A9" w:rsidP="00DF3B03">
            <w:pPr>
              <w:autoSpaceDE w:val="0"/>
              <w:autoSpaceDN w:val="0"/>
              <w:adjustRightInd w:val="0"/>
              <w:spacing w:after="120"/>
              <w:contextualSpacing/>
              <w:rPr>
                <w:rFonts w:ascii="Arial" w:hAnsi="Arial"/>
                <w:szCs w:val="20"/>
              </w:rPr>
            </w:pPr>
          </w:p>
          <w:p w14:paraId="36798A99" w14:textId="4E9F83EE" w:rsidR="008F13A9" w:rsidRPr="002E7089" w:rsidRDefault="008F13A9" w:rsidP="00DF3B03">
            <w:pPr>
              <w:autoSpaceDE w:val="0"/>
              <w:autoSpaceDN w:val="0"/>
              <w:adjustRightInd w:val="0"/>
              <w:spacing w:after="120"/>
              <w:contextualSpacing/>
              <w:rPr>
                <w:rFonts w:ascii="Arial" w:hAnsi="Arial"/>
                <w:szCs w:val="20"/>
              </w:rPr>
            </w:pPr>
            <w:r w:rsidRPr="002E7089">
              <w:rPr>
                <w:rFonts w:ascii="Arial" w:hAnsi="Arial"/>
                <w:szCs w:val="20"/>
              </w:rPr>
              <w:lastRenderedPageBreak/>
              <w:t>P8)</w:t>
            </w:r>
            <w:r w:rsidR="00110890" w:rsidRPr="002E7089">
              <w:rPr>
                <w:rFonts w:asciiTheme="minorHAnsi" w:eastAsiaTheme="minorEastAsia" w:hAnsiTheme="minorHAnsi" w:cstheme="minorBidi"/>
              </w:rPr>
              <w:t xml:space="preserve"> </w:t>
            </w:r>
            <w:r w:rsidR="00110890" w:rsidRPr="002E7089">
              <w:rPr>
                <w:rFonts w:ascii="Arial" w:hAnsi="Arial"/>
                <w:szCs w:val="20"/>
              </w:rPr>
              <w:t>Active frontages shall not be obscured by signage (eg. large window decals), treated with opaque or reflective glass, or other treatment which restricts passive surveillance of the street and publicly accessible private land.</w:t>
            </w:r>
          </w:p>
          <w:p w14:paraId="52F5693A" w14:textId="77777777" w:rsidR="005B4270" w:rsidRPr="002E7089" w:rsidRDefault="005B4270" w:rsidP="00DF3B03">
            <w:pPr>
              <w:autoSpaceDE w:val="0"/>
              <w:autoSpaceDN w:val="0"/>
              <w:adjustRightInd w:val="0"/>
              <w:spacing w:after="120"/>
              <w:contextualSpacing/>
              <w:rPr>
                <w:rFonts w:ascii="Arial" w:hAnsi="Arial"/>
                <w:szCs w:val="20"/>
              </w:rPr>
            </w:pPr>
          </w:p>
          <w:p w14:paraId="6AEEEE86" w14:textId="0CA08E74" w:rsidR="00110890" w:rsidRPr="002E7089" w:rsidRDefault="00110890" w:rsidP="00DF3B03">
            <w:pPr>
              <w:autoSpaceDE w:val="0"/>
              <w:autoSpaceDN w:val="0"/>
              <w:adjustRightInd w:val="0"/>
              <w:spacing w:after="120"/>
              <w:contextualSpacing/>
              <w:rPr>
                <w:rFonts w:ascii="Arial" w:hAnsi="Arial"/>
                <w:szCs w:val="20"/>
              </w:rPr>
            </w:pPr>
            <w:r w:rsidRPr="002E7089">
              <w:rPr>
                <w:rFonts w:ascii="Arial" w:hAnsi="Arial"/>
                <w:szCs w:val="20"/>
              </w:rPr>
              <w:t>P9) Awnings or colonnades are encouraged where these would:</w:t>
            </w:r>
          </w:p>
          <w:p w14:paraId="5490B5FA" w14:textId="77777777" w:rsidR="00110890" w:rsidRPr="002E7089" w:rsidRDefault="00110890" w:rsidP="00DF3B03">
            <w:pPr>
              <w:autoSpaceDE w:val="0"/>
              <w:autoSpaceDN w:val="0"/>
              <w:adjustRightInd w:val="0"/>
              <w:spacing w:after="120"/>
              <w:contextualSpacing/>
              <w:rPr>
                <w:rFonts w:ascii="Arial" w:hAnsi="Arial"/>
                <w:szCs w:val="20"/>
              </w:rPr>
            </w:pPr>
          </w:p>
          <w:p w14:paraId="3E80248B" w14:textId="5322320D" w:rsidR="00110890" w:rsidRPr="002E7089" w:rsidRDefault="00110890" w:rsidP="00110890">
            <w:pPr>
              <w:pStyle w:val="ListParagraph"/>
              <w:numPr>
                <w:ilvl w:val="0"/>
                <w:numId w:val="24"/>
              </w:numPr>
              <w:autoSpaceDE w:val="0"/>
              <w:autoSpaceDN w:val="0"/>
              <w:adjustRightInd w:val="0"/>
              <w:spacing w:after="120"/>
              <w:rPr>
                <w:rFonts w:ascii="Arial" w:hAnsi="Arial"/>
                <w:szCs w:val="20"/>
                <w:lang w:val="en-US"/>
              </w:rPr>
            </w:pPr>
            <w:r w:rsidRPr="002E7089">
              <w:rPr>
                <w:rFonts w:ascii="Arial" w:hAnsi="Arial"/>
                <w:szCs w:val="20"/>
                <w:lang w:val="en-US"/>
              </w:rPr>
              <w:t xml:space="preserve">Provide all weather protection at </w:t>
            </w:r>
            <w:r w:rsidR="009D3B83" w:rsidRPr="002E7089">
              <w:rPr>
                <w:rFonts w:ascii="Arial" w:hAnsi="Arial"/>
                <w:szCs w:val="20"/>
                <w:lang w:val="en-US"/>
              </w:rPr>
              <w:t>street level.</w:t>
            </w:r>
          </w:p>
          <w:p w14:paraId="73968F1B" w14:textId="415B6FED" w:rsidR="009D3B83" w:rsidRPr="002E7089" w:rsidRDefault="009D3B83" w:rsidP="00110890">
            <w:pPr>
              <w:pStyle w:val="ListParagraph"/>
              <w:numPr>
                <w:ilvl w:val="0"/>
                <w:numId w:val="24"/>
              </w:numPr>
              <w:autoSpaceDE w:val="0"/>
              <w:autoSpaceDN w:val="0"/>
              <w:adjustRightInd w:val="0"/>
              <w:spacing w:after="120"/>
              <w:rPr>
                <w:rFonts w:ascii="Arial" w:hAnsi="Arial"/>
                <w:szCs w:val="20"/>
                <w:lang w:val="en-US"/>
              </w:rPr>
            </w:pPr>
            <w:r w:rsidRPr="002E7089">
              <w:rPr>
                <w:rFonts w:ascii="Arial" w:hAnsi="Arial"/>
                <w:szCs w:val="20"/>
                <w:lang w:val="en-US"/>
              </w:rPr>
              <w:t>Identify and protect entries to buildings.</w:t>
            </w:r>
          </w:p>
          <w:p w14:paraId="4E7B5FC5" w14:textId="5EEDC2F9" w:rsidR="009D3B83" w:rsidRPr="002E7089" w:rsidRDefault="009D3B83" w:rsidP="00110890">
            <w:pPr>
              <w:pStyle w:val="ListParagraph"/>
              <w:numPr>
                <w:ilvl w:val="0"/>
                <w:numId w:val="24"/>
              </w:numPr>
              <w:autoSpaceDE w:val="0"/>
              <w:autoSpaceDN w:val="0"/>
              <w:adjustRightInd w:val="0"/>
              <w:spacing w:after="120"/>
              <w:rPr>
                <w:rFonts w:ascii="Arial" w:hAnsi="Arial"/>
                <w:szCs w:val="20"/>
                <w:lang w:val="en-US"/>
              </w:rPr>
            </w:pPr>
            <w:r w:rsidRPr="002E7089">
              <w:rPr>
                <w:rFonts w:ascii="Arial" w:hAnsi="Arial"/>
                <w:szCs w:val="20"/>
                <w:lang w:val="en-US"/>
              </w:rPr>
              <w:t>Give the development a pedestrian scale.</w:t>
            </w:r>
          </w:p>
          <w:p w14:paraId="40BF0364" w14:textId="39B7A504" w:rsidR="009D3B83" w:rsidRPr="002E7089" w:rsidRDefault="009D3B83" w:rsidP="00110890">
            <w:pPr>
              <w:pStyle w:val="ListParagraph"/>
              <w:numPr>
                <w:ilvl w:val="0"/>
                <w:numId w:val="24"/>
              </w:numPr>
              <w:autoSpaceDE w:val="0"/>
              <w:autoSpaceDN w:val="0"/>
              <w:adjustRightInd w:val="0"/>
              <w:spacing w:after="120"/>
              <w:rPr>
                <w:rFonts w:ascii="Arial" w:hAnsi="Arial"/>
                <w:szCs w:val="20"/>
                <w:lang w:val="en-US"/>
              </w:rPr>
            </w:pPr>
            <w:r w:rsidRPr="002E7089">
              <w:rPr>
                <w:rFonts w:ascii="Arial" w:hAnsi="Arial"/>
                <w:szCs w:val="20"/>
                <w:lang w:val="en-US"/>
              </w:rPr>
              <w:t>Contribute to safety and security for pedestrians and people entering buildings.</w:t>
            </w:r>
          </w:p>
          <w:p w14:paraId="6EC0C668" w14:textId="77777777" w:rsidR="009D3B83" w:rsidRPr="002E7089" w:rsidRDefault="009D3B83" w:rsidP="009D3B83">
            <w:pPr>
              <w:autoSpaceDE w:val="0"/>
              <w:autoSpaceDN w:val="0"/>
              <w:adjustRightInd w:val="0"/>
              <w:spacing w:after="120"/>
              <w:contextualSpacing/>
              <w:rPr>
                <w:rFonts w:ascii="Arial" w:hAnsi="Arial"/>
                <w:szCs w:val="20"/>
                <w:lang w:val="en-US"/>
              </w:rPr>
            </w:pPr>
          </w:p>
          <w:p w14:paraId="23BF11D0" w14:textId="79FB75EC" w:rsidR="009D3B83" w:rsidRPr="002E7089" w:rsidRDefault="009D3B83" w:rsidP="009D3B83">
            <w:pPr>
              <w:autoSpaceDE w:val="0"/>
              <w:autoSpaceDN w:val="0"/>
              <w:adjustRightInd w:val="0"/>
              <w:spacing w:after="120"/>
              <w:contextualSpacing/>
              <w:rPr>
                <w:rFonts w:ascii="Arial" w:hAnsi="Arial"/>
                <w:szCs w:val="20"/>
              </w:rPr>
            </w:pPr>
            <w:r w:rsidRPr="002E7089">
              <w:rPr>
                <w:rFonts w:ascii="Arial" w:hAnsi="Arial"/>
                <w:szCs w:val="20"/>
                <w:lang w:val="en-US"/>
              </w:rPr>
              <w:t xml:space="preserve">P10) </w:t>
            </w:r>
            <w:r w:rsidR="00FF4A3E" w:rsidRPr="002E7089">
              <w:rPr>
                <w:rFonts w:ascii="Arial" w:hAnsi="Arial"/>
                <w:szCs w:val="20"/>
              </w:rPr>
              <w:t>Lighting shall be provided in all publicly accessible private land and through site links.</w:t>
            </w:r>
          </w:p>
          <w:p w14:paraId="0E02947E" w14:textId="77777777" w:rsidR="00FF4A3E" w:rsidRPr="002E7089" w:rsidRDefault="00FF4A3E" w:rsidP="009D3B83">
            <w:pPr>
              <w:autoSpaceDE w:val="0"/>
              <w:autoSpaceDN w:val="0"/>
              <w:adjustRightInd w:val="0"/>
              <w:spacing w:after="120"/>
              <w:contextualSpacing/>
              <w:rPr>
                <w:rFonts w:ascii="Arial" w:hAnsi="Arial"/>
                <w:szCs w:val="20"/>
              </w:rPr>
            </w:pPr>
          </w:p>
          <w:p w14:paraId="780C0886" w14:textId="13F7C553" w:rsidR="00FF4A3E" w:rsidRPr="002E7089" w:rsidRDefault="00FF4A3E" w:rsidP="009D3B83">
            <w:pPr>
              <w:autoSpaceDE w:val="0"/>
              <w:autoSpaceDN w:val="0"/>
              <w:adjustRightInd w:val="0"/>
              <w:spacing w:after="120"/>
              <w:contextualSpacing/>
              <w:rPr>
                <w:rFonts w:ascii="Arial" w:hAnsi="Arial"/>
                <w:szCs w:val="20"/>
                <w:lang w:val="en-US"/>
              </w:rPr>
            </w:pPr>
            <w:r w:rsidRPr="002E7089">
              <w:rPr>
                <w:rFonts w:ascii="Arial" w:hAnsi="Arial"/>
                <w:szCs w:val="20"/>
              </w:rPr>
              <w:t>P11) Building entrances must have a direct physical and visual connection with either the street, publicly accessible private land, public through site link or publicly accessible through site link.</w:t>
            </w:r>
          </w:p>
          <w:p w14:paraId="20189AC7" w14:textId="13386042" w:rsidR="003479B3" w:rsidRPr="002E7089" w:rsidRDefault="003479B3" w:rsidP="00493802">
            <w:pPr>
              <w:autoSpaceDE w:val="0"/>
              <w:autoSpaceDN w:val="0"/>
              <w:adjustRightInd w:val="0"/>
              <w:spacing w:after="120"/>
              <w:contextualSpacing/>
              <w:rPr>
                <w:rFonts w:ascii="Arial" w:hAnsi="Arial"/>
                <w:szCs w:val="20"/>
                <w:lang w:val="en-US"/>
              </w:rPr>
            </w:pPr>
          </w:p>
        </w:tc>
        <w:tc>
          <w:tcPr>
            <w:tcW w:w="3686" w:type="dxa"/>
          </w:tcPr>
          <w:p w14:paraId="11F74439" w14:textId="77777777" w:rsidR="00C45A24" w:rsidRPr="002E7089" w:rsidRDefault="00C45A24" w:rsidP="00F206BA">
            <w:pPr>
              <w:jc w:val="center"/>
              <w:rPr>
                <w:rFonts w:ascii="Arial" w:hAnsi="Arial"/>
                <w:szCs w:val="20"/>
              </w:rPr>
            </w:pPr>
          </w:p>
          <w:p w14:paraId="00AAA078" w14:textId="77777777" w:rsidR="00C45A24" w:rsidRPr="002E7089" w:rsidRDefault="00C45A24" w:rsidP="00F206BA">
            <w:pPr>
              <w:jc w:val="center"/>
              <w:rPr>
                <w:rFonts w:ascii="Arial" w:hAnsi="Arial"/>
                <w:szCs w:val="20"/>
              </w:rPr>
            </w:pPr>
          </w:p>
          <w:p w14:paraId="62606A89" w14:textId="77777777" w:rsidR="00C45A24" w:rsidRPr="002E7089" w:rsidRDefault="00C45A24" w:rsidP="00F206BA">
            <w:pPr>
              <w:jc w:val="center"/>
              <w:rPr>
                <w:rFonts w:ascii="Arial" w:hAnsi="Arial"/>
                <w:szCs w:val="20"/>
              </w:rPr>
            </w:pPr>
          </w:p>
          <w:p w14:paraId="70FF4702" w14:textId="77777777" w:rsidR="00C45A24" w:rsidRPr="002E7089" w:rsidRDefault="00C45A24" w:rsidP="00F206BA">
            <w:pPr>
              <w:jc w:val="center"/>
              <w:rPr>
                <w:rFonts w:ascii="Arial" w:hAnsi="Arial"/>
                <w:szCs w:val="20"/>
              </w:rPr>
            </w:pPr>
          </w:p>
          <w:p w14:paraId="0CC5C9A6" w14:textId="77777777" w:rsidR="00C45A24" w:rsidRPr="002E7089" w:rsidRDefault="00C45A24" w:rsidP="00F206BA">
            <w:pPr>
              <w:jc w:val="center"/>
              <w:rPr>
                <w:rFonts w:ascii="Arial" w:hAnsi="Arial"/>
                <w:szCs w:val="20"/>
              </w:rPr>
            </w:pPr>
          </w:p>
          <w:p w14:paraId="0FB1DE10" w14:textId="77777777" w:rsidR="00C45A24" w:rsidRPr="002E7089" w:rsidRDefault="00C45A24" w:rsidP="00F206BA">
            <w:pPr>
              <w:jc w:val="center"/>
              <w:rPr>
                <w:rFonts w:ascii="Arial" w:hAnsi="Arial"/>
                <w:szCs w:val="20"/>
              </w:rPr>
            </w:pPr>
          </w:p>
          <w:p w14:paraId="64C2AA8B" w14:textId="77777777" w:rsidR="008217E0" w:rsidRPr="002E7089" w:rsidRDefault="00C45A24" w:rsidP="00F206BA">
            <w:pPr>
              <w:jc w:val="center"/>
              <w:rPr>
                <w:rFonts w:ascii="Arial" w:hAnsi="Arial"/>
                <w:szCs w:val="20"/>
              </w:rPr>
            </w:pPr>
            <w:r w:rsidRPr="002E7089">
              <w:rPr>
                <w:rFonts w:ascii="Arial" w:hAnsi="Arial"/>
                <w:szCs w:val="20"/>
              </w:rPr>
              <w:t>The development’s active frontages remain unchanged. Accordingly, the proposed amendments continue to be consistent with the approved development and the relevant provisions of this section of the DCP."</w:t>
            </w:r>
          </w:p>
          <w:p w14:paraId="22D66A25" w14:textId="77777777" w:rsidR="005B4270" w:rsidRPr="002E7089" w:rsidRDefault="005B4270" w:rsidP="00F206BA">
            <w:pPr>
              <w:jc w:val="center"/>
              <w:rPr>
                <w:rFonts w:ascii="Arial" w:hAnsi="Arial"/>
                <w:szCs w:val="20"/>
              </w:rPr>
            </w:pPr>
          </w:p>
          <w:p w14:paraId="50E917BE" w14:textId="77777777" w:rsidR="005B4270" w:rsidRPr="002E7089" w:rsidRDefault="005B4270" w:rsidP="00F206BA">
            <w:pPr>
              <w:jc w:val="center"/>
              <w:rPr>
                <w:rFonts w:ascii="Arial" w:hAnsi="Arial"/>
                <w:szCs w:val="20"/>
              </w:rPr>
            </w:pPr>
            <w:r w:rsidRPr="002E7089">
              <w:rPr>
                <w:rFonts w:ascii="Arial" w:hAnsi="Arial"/>
                <w:szCs w:val="20"/>
              </w:rPr>
              <w:lastRenderedPageBreak/>
              <w:t>As above.</w:t>
            </w:r>
          </w:p>
          <w:p w14:paraId="616EE80D" w14:textId="77777777" w:rsidR="005B4270" w:rsidRPr="002E7089" w:rsidRDefault="005B4270" w:rsidP="00F206BA">
            <w:pPr>
              <w:jc w:val="center"/>
              <w:rPr>
                <w:rFonts w:ascii="Arial" w:hAnsi="Arial"/>
                <w:szCs w:val="20"/>
              </w:rPr>
            </w:pPr>
          </w:p>
          <w:p w14:paraId="1C827A57" w14:textId="77777777" w:rsidR="005B4270" w:rsidRPr="002E7089" w:rsidRDefault="005B4270" w:rsidP="00F206BA">
            <w:pPr>
              <w:jc w:val="center"/>
              <w:rPr>
                <w:rFonts w:ascii="Arial" w:hAnsi="Arial"/>
                <w:szCs w:val="20"/>
              </w:rPr>
            </w:pPr>
          </w:p>
          <w:p w14:paraId="01EFEAD2" w14:textId="77777777" w:rsidR="005B4270" w:rsidRPr="002E7089" w:rsidRDefault="005B4270" w:rsidP="00F206BA">
            <w:pPr>
              <w:jc w:val="center"/>
              <w:rPr>
                <w:rFonts w:ascii="Arial" w:hAnsi="Arial"/>
                <w:szCs w:val="20"/>
              </w:rPr>
            </w:pPr>
          </w:p>
          <w:p w14:paraId="67C7FD45" w14:textId="77777777" w:rsidR="005B4270" w:rsidRPr="002E7089" w:rsidRDefault="005B4270" w:rsidP="00F206BA">
            <w:pPr>
              <w:jc w:val="center"/>
              <w:rPr>
                <w:rFonts w:ascii="Arial" w:hAnsi="Arial"/>
                <w:szCs w:val="20"/>
              </w:rPr>
            </w:pPr>
            <w:r w:rsidRPr="002E7089">
              <w:rPr>
                <w:rFonts w:ascii="Arial" w:hAnsi="Arial"/>
                <w:szCs w:val="20"/>
              </w:rPr>
              <w:t>As above.</w:t>
            </w:r>
          </w:p>
          <w:p w14:paraId="4D339548" w14:textId="77777777" w:rsidR="005B4270" w:rsidRPr="002E7089" w:rsidRDefault="005B4270" w:rsidP="00F206BA">
            <w:pPr>
              <w:jc w:val="center"/>
              <w:rPr>
                <w:rFonts w:ascii="Arial" w:hAnsi="Arial"/>
                <w:szCs w:val="20"/>
              </w:rPr>
            </w:pPr>
          </w:p>
          <w:p w14:paraId="54D7E126" w14:textId="77777777" w:rsidR="005B4270" w:rsidRPr="002E7089" w:rsidRDefault="005B4270" w:rsidP="00F206BA">
            <w:pPr>
              <w:jc w:val="center"/>
              <w:rPr>
                <w:rFonts w:ascii="Arial" w:hAnsi="Arial"/>
                <w:szCs w:val="20"/>
              </w:rPr>
            </w:pPr>
          </w:p>
          <w:p w14:paraId="0F93E0A4" w14:textId="77777777" w:rsidR="005B4270" w:rsidRPr="002E7089" w:rsidRDefault="005B4270" w:rsidP="00F206BA">
            <w:pPr>
              <w:jc w:val="center"/>
              <w:rPr>
                <w:rFonts w:ascii="Arial" w:hAnsi="Arial"/>
                <w:szCs w:val="20"/>
              </w:rPr>
            </w:pPr>
            <w:r w:rsidRPr="002E7089">
              <w:rPr>
                <w:rFonts w:ascii="Arial" w:hAnsi="Arial"/>
                <w:szCs w:val="20"/>
              </w:rPr>
              <w:t>As above.</w:t>
            </w:r>
          </w:p>
          <w:p w14:paraId="0A283889" w14:textId="77777777" w:rsidR="005B4270" w:rsidRPr="002E7089" w:rsidRDefault="005B4270" w:rsidP="00F206BA">
            <w:pPr>
              <w:jc w:val="center"/>
              <w:rPr>
                <w:rFonts w:ascii="Arial" w:hAnsi="Arial"/>
                <w:szCs w:val="20"/>
              </w:rPr>
            </w:pPr>
          </w:p>
          <w:p w14:paraId="562D3CB3" w14:textId="77777777" w:rsidR="005B4270" w:rsidRPr="002E7089" w:rsidRDefault="005B4270" w:rsidP="00F206BA">
            <w:pPr>
              <w:jc w:val="center"/>
              <w:rPr>
                <w:rFonts w:ascii="Arial" w:hAnsi="Arial"/>
                <w:szCs w:val="20"/>
              </w:rPr>
            </w:pPr>
          </w:p>
          <w:p w14:paraId="2E48F5D3" w14:textId="77777777" w:rsidR="005B4270" w:rsidRPr="002E7089" w:rsidRDefault="005B4270" w:rsidP="00F206BA">
            <w:pPr>
              <w:jc w:val="center"/>
              <w:rPr>
                <w:rFonts w:ascii="Arial" w:hAnsi="Arial"/>
                <w:szCs w:val="20"/>
              </w:rPr>
            </w:pPr>
          </w:p>
          <w:p w14:paraId="0EC2DC2E" w14:textId="77777777" w:rsidR="005B4270" w:rsidRPr="002E7089" w:rsidRDefault="005B4270" w:rsidP="00F206BA">
            <w:pPr>
              <w:jc w:val="center"/>
              <w:rPr>
                <w:rFonts w:ascii="Arial" w:hAnsi="Arial"/>
                <w:szCs w:val="20"/>
              </w:rPr>
            </w:pPr>
          </w:p>
          <w:p w14:paraId="70EDB9F4" w14:textId="77777777" w:rsidR="005B4270" w:rsidRPr="002E7089" w:rsidRDefault="005B4270" w:rsidP="00F206BA">
            <w:pPr>
              <w:jc w:val="center"/>
              <w:rPr>
                <w:rFonts w:ascii="Arial" w:hAnsi="Arial"/>
                <w:szCs w:val="20"/>
              </w:rPr>
            </w:pPr>
          </w:p>
          <w:p w14:paraId="070F6C28" w14:textId="77777777" w:rsidR="005B4270" w:rsidRPr="002E7089" w:rsidRDefault="005B4270" w:rsidP="00F206BA">
            <w:pPr>
              <w:jc w:val="center"/>
              <w:rPr>
                <w:rFonts w:ascii="Arial" w:hAnsi="Arial"/>
                <w:szCs w:val="20"/>
              </w:rPr>
            </w:pPr>
          </w:p>
          <w:p w14:paraId="382A1F43" w14:textId="77777777" w:rsidR="005B4270" w:rsidRPr="002E7089" w:rsidRDefault="005B4270" w:rsidP="00F206BA">
            <w:pPr>
              <w:jc w:val="center"/>
              <w:rPr>
                <w:rFonts w:ascii="Arial" w:hAnsi="Arial"/>
                <w:szCs w:val="20"/>
              </w:rPr>
            </w:pPr>
          </w:p>
          <w:p w14:paraId="79A1D390" w14:textId="77777777" w:rsidR="00F90DC7" w:rsidRPr="002E7089" w:rsidRDefault="00F90DC7" w:rsidP="00F206BA">
            <w:pPr>
              <w:jc w:val="center"/>
              <w:rPr>
                <w:rFonts w:ascii="Arial" w:hAnsi="Arial"/>
                <w:szCs w:val="20"/>
              </w:rPr>
            </w:pPr>
          </w:p>
          <w:p w14:paraId="558EB236" w14:textId="77777777" w:rsidR="005B4270" w:rsidRPr="002E7089" w:rsidRDefault="005B4270" w:rsidP="00F206BA">
            <w:pPr>
              <w:jc w:val="center"/>
              <w:rPr>
                <w:rFonts w:ascii="Arial" w:hAnsi="Arial"/>
                <w:szCs w:val="20"/>
              </w:rPr>
            </w:pPr>
            <w:r w:rsidRPr="002E7089">
              <w:rPr>
                <w:rFonts w:ascii="Arial" w:hAnsi="Arial"/>
                <w:szCs w:val="20"/>
              </w:rPr>
              <w:t>As above.</w:t>
            </w:r>
          </w:p>
          <w:p w14:paraId="3E9CF936" w14:textId="77777777" w:rsidR="005B4270" w:rsidRPr="002E7089" w:rsidRDefault="005B4270" w:rsidP="00F206BA">
            <w:pPr>
              <w:jc w:val="center"/>
              <w:rPr>
                <w:rFonts w:ascii="Arial" w:hAnsi="Arial"/>
                <w:szCs w:val="20"/>
              </w:rPr>
            </w:pPr>
            <w:r w:rsidRPr="002E7089">
              <w:rPr>
                <w:rFonts w:ascii="Arial" w:hAnsi="Arial"/>
                <w:szCs w:val="20"/>
              </w:rPr>
              <w:t>As above.</w:t>
            </w:r>
          </w:p>
          <w:p w14:paraId="4C21CEE3" w14:textId="77777777" w:rsidR="005B4270" w:rsidRPr="002E7089" w:rsidRDefault="005B4270" w:rsidP="00F206BA">
            <w:pPr>
              <w:jc w:val="center"/>
              <w:rPr>
                <w:rFonts w:ascii="Arial" w:hAnsi="Arial"/>
                <w:szCs w:val="20"/>
              </w:rPr>
            </w:pPr>
            <w:r w:rsidRPr="002E7089">
              <w:rPr>
                <w:rFonts w:ascii="Arial" w:hAnsi="Arial"/>
                <w:szCs w:val="20"/>
              </w:rPr>
              <w:t>As above.</w:t>
            </w:r>
          </w:p>
          <w:p w14:paraId="4A4BE79E" w14:textId="77777777" w:rsidR="005B4270" w:rsidRPr="002E7089" w:rsidRDefault="005B4270" w:rsidP="00F206BA">
            <w:pPr>
              <w:jc w:val="center"/>
              <w:rPr>
                <w:rFonts w:ascii="Arial" w:hAnsi="Arial"/>
                <w:szCs w:val="20"/>
              </w:rPr>
            </w:pPr>
            <w:r w:rsidRPr="002E7089">
              <w:rPr>
                <w:rFonts w:ascii="Arial" w:hAnsi="Arial"/>
                <w:szCs w:val="20"/>
              </w:rPr>
              <w:t>As above.</w:t>
            </w:r>
          </w:p>
          <w:p w14:paraId="5859CAAE" w14:textId="753BD197" w:rsidR="005B4270" w:rsidRPr="002E7089" w:rsidRDefault="005B4270" w:rsidP="00F206BA">
            <w:pPr>
              <w:jc w:val="center"/>
              <w:rPr>
                <w:rFonts w:ascii="Arial" w:hAnsi="Arial"/>
                <w:szCs w:val="20"/>
              </w:rPr>
            </w:pPr>
          </w:p>
          <w:p w14:paraId="3C002325" w14:textId="77777777" w:rsidR="005B4270" w:rsidRPr="002E7089" w:rsidRDefault="005B4270" w:rsidP="00F206BA">
            <w:pPr>
              <w:jc w:val="center"/>
              <w:rPr>
                <w:rFonts w:ascii="Arial" w:hAnsi="Arial"/>
                <w:szCs w:val="20"/>
              </w:rPr>
            </w:pPr>
            <w:r w:rsidRPr="002E7089">
              <w:rPr>
                <w:rFonts w:ascii="Arial" w:hAnsi="Arial"/>
                <w:szCs w:val="20"/>
              </w:rPr>
              <w:t>As above.</w:t>
            </w:r>
          </w:p>
          <w:p w14:paraId="7BD6E8EF" w14:textId="77777777" w:rsidR="005B4270" w:rsidRPr="002E7089" w:rsidRDefault="005B4270" w:rsidP="00F206BA">
            <w:pPr>
              <w:jc w:val="center"/>
              <w:rPr>
                <w:rFonts w:ascii="Arial" w:hAnsi="Arial"/>
                <w:szCs w:val="20"/>
              </w:rPr>
            </w:pPr>
          </w:p>
          <w:p w14:paraId="1B369852" w14:textId="77777777" w:rsidR="005B4270" w:rsidRPr="002E7089" w:rsidRDefault="005B4270" w:rsidP="00F206BA">
            <w:pPr>
              <w:jc w:val="center"/>
              <w:rPr>
                <w:rFonts w:ascii="Arial" w:hAnsi="Arial"/>
                <w:szCs w:val="20"/>
              </w:rPr>
            </w:pPr>
            <w:r w:rsidRPr="002E7089">
              <w:rPr>
                <w:rFonts w:ascii="Arial" w:hAnsi="Arial"/>
                <w:szCs w:val="20"/>
              </w:rPr>
              <w:t>As above.</w:t>
            </w:r>
          </w:p>
          <w:p w14:paraId="3FAB4266" w14:textId="77777777" w:rsidR="005B4270" w:rsidRPr="002E7089" w:rsidRDefault="005B4270" w:rsidP="00F206BA">
            <w:pPr>
              <w:jc w:val="center"/>
              <w:rPr>
                <w:rFonts w:ascii="Arial" w:hAnsi="Arial"/>
                <w:szCs w:val="20"/>
              </w:rPr>
            </w:pPr>
          </w:p>
          <w:p w14:paraId="4A5149A2" w14:textId="77777777" w:rsidR="005B4270" w:rsidRPr="002E7089" w:rsidRDefault="005B4270" w:rsidP="00F206BA">
            <w:pPr>
              <w:jc w:val="center"/>
              <w:rPr>
                <w:rFonts w:ascii="Arial" w:hAnsi="Arial"/>
                <w:szCs w:val="20"/>
              </w:rPr>
            </w:pPr>
          </w:p>
          <w:p w14:paraId="74B10413" w14:textId="77777777" w:rsidR="005B4270" w:rsidRPr="002E7089" w:rsidRDefault="005B4270" w:rsidP="00F206BA">
            <w:pPr>
              <w:jc w:val="center"/>
              <w:rPr>
                <w:rFonts w:ascii="Arial" w:hAnsi="Arial"/>
                <w:szCs w:val="20"/>
              </w:rPr>
            </w:pPr>
          </w:p>
          <w:p w14:paraId="18537C67" w14:textId="77777777" w:rsidR="005B4270" w:rsidRPr="002E7089" w:rsidRDefault="005B4270" w:rsidP="00F206BA">
            <w:pPr>
              <w:jc w:val="center"/>
              <w:rPr>
                <w:rFonts w:ascii="Arial" w:hAnsi="Arial"/>
                <w:szCs w:val="20"/>
              </w:rPr>
            </w:pPr>
            <w:r w:rsidRPr="002E7089">
              <w:rPr>
                <w:rFonts w:ascii="Arial" w:hAnsi="Arial"/>
                <w:szCs w:val="20"/>
              </w:rPr>
              <w:t>As above.</w:t>
            </w:r>
          </w:p>
          <w:p w14:paraId="63D91E59" w14:textId="77777777" w:rsidR="005B4270" w:rsidRPr="002E7089" w:rsidRDefault="005B4270" w:rsidP="00F206BA">
            <w:pPr>
              <w:jc w:val="center"/>
              <w:rPr>
                <w:rFonts w:ascii="Arial" w:hAnsi="Arial"/>
                <w:szCs w:val="20"/>
              </w:rPr>
            </w:pPr>
          </w:p>
          <w:p w14:paraId="6EE447A3" w14:textId="77777777" w:rsidR="005B4270" w:rsidRPr="002E7089" w:rsidRDefault="005B4270" w:rsidP="00F206BA">
            <w:pPr>
              <w:jc w:val="center"/>
              <w:rPr>
                <w:rFonts w:ascii="Arial" w:hAnsi="Arial"/>
                <w:szCs w:val="20"/>
              </w:rPr>
            </w:pPr>
          </w:p>
          <w:p w14:paraId="17791ED5" w14:textId="77777777" w:rsidR="005B4270" w:rsidRPr="002E7089" w:rsidRDefault="005B4270" w:rsidP="00F206BA">
            <w:pPr>
              <w:jc w:val="center"/>
              <w:rPr>
                <w:rFonts w:ascii="Arial" w:hAnsi="Arial"/>
                <w:szCs w:val="20"/>
              </w:rPr>
            </w:pPr>
          </w:p>
          <w:p w14:paraId="56322A6D" w14:textId="77777777" w:rsidR="005B4270" w:rsidRPr="002E7089" w:rsidRDefault="005B4270" w:rsidP="00F206BA">
            <w:pPr>
              <w:jc w:val="center"/>
              <w:rPr>
                <w:rFonts w:ascii="Arial" w:hAnsi="Arial"/>
                <w:szCs w:val="20"/>
              </w:rPr>
            </w:pPr>
          </w:p>
          <w:p w14:paraId="581EEFF3" w14:textId="77777777" w:rsidR="005B4270" w:rsidRPr="002E7089" w:rsidRDefault="005B4270" w:rsidP="00F206BA">
            <w:pPr>
              <w:jc w:val="center"/>
              <w:rPr>
                <w:rFonts w:ascii="Arial" w:hAnsi="Arial"/>
                <w:szCs w:val="20"/>
              </w:rPr>
            </w:pPr>
          </w:p>
          <w:p w14:paraId="3E19DA6B" w14:textId="77777777" w:rsidR="005B4270" w:rsidRPr="002E7089" w:rsidRDefault="005B4270" w:rsidP="00F206BA">
            <w:pPr>
              <w:jc w:val="center"/>
              <w:rPr>
                <w:rFonts w:ascii="Arial" w:hAnsi="Arial"/>
                <w:szCs w:val="20"/>
              </w:rPr>
            </w:pPr>
            <w:r w:rsidRPr="002E7089">
              <w:rPr>
                <w:rFonts w:ascii="Arial" w:hAnsi="Arial"/>
                <w:szCs w:val="20"/>
              </w:rPr>
              <w:t>As above.</w:t>
            </w:r>
          </w:p>
          <w:p w14:paraId="3CC697E9" w14:textId="77777777" w:rsidR="005B4270" w:rsidRPr="002E7089" w:rsidRDefault="005B4270" w:rsidP="00F206BA">
            <w:pPr>
              <w:jc w:val="center"/>
              <w:rPr>
                <w:rFonts w:ascii="Arial" w:hAnsi="Arial"/>
                <w:szCs w:val="20"/>
              </w:rPr>
            </w:pPr>
          </w:p>
          <w:p w14:paraId="0FA044B5" w14:textId="77777777" w:rsidR="005B4270" w:rsidRPr="002E7089" w:rsidRDefault="005B4270" w:rsidP="00F206BA">
            <w:pPr>
              <w:jc w:val="center"/>
              <w:rPr>
                <w:rFonts w:ascii="Arial" w:hAnsi="Arial"/>
                <w:szCs w:val="20"/>
              </w:rPr>
            </w:pPr>
          </w:p>
          <w:p w14:paraId="3302E9F6" w14:textId="77777777" w:rsidR="005B4270" w:rsidRPr="002E7089" w:rsidRDefault="005B4270" w:rsidP="00F206BA">
            <w:pPr>
              <w:jc w:val="center"/>
              <w:rPr>
                <w:rFonts w:ascii="Arial" w:hAnsi="Arial"/>
                <w:szCs w:val="20"/>
              </w:rPr>
            </w:pPr>
          </w:p>
          <w:p w14:paraId="686E057C" w14:textId="77777777" w:rsidR="005B4270" w:rsidRPr="002E7089" w:rsidRDefault="005B4270" w:rsidP="00F206BA">
            <w:pPr>
              <w:jc w:val="center"/>
              <w:rPr>
                <w:rFonts w:ascii="Arial" w:hAnsi="Arial"/>
                <w:szCs w:val="20"/>
              </w:rPr>
            </w:pPr>
          </w:p>
          <w:p w14:paraId="13D84F71" w14:textId="77777777" w:rsidR="005B4270" w:rsidRPr="002E7089" w:rsidRDefault="005B4270" w:rsidP="00F206BA">
            <w:pPr>
              <w:jc w:val="center"/>
              <w:rPr>
                <w:rFonts w:ascii="Arial" w:hAnsi="Arial"/>
                <w:szCs w:val="20"/>
              </w:rPr>
            </w:pPr>
          </w:p>
          <w:p w14:paraId="12B5523F" w14:textId="77777777" w:rsidR="005B4270" w:rsidRPr="002E7089" w:rsidRDefault="005B4270" w:rsidP="00F206BA">
            <w:pPr>
              <w:jc w:val="center"/>
              <w:rPr>
                <w:rFonts w:ascii="Arial" w:hAnsi="Arial"/>
                <w:szCs w:val="20"/>
              </w:rPr>
            </w:pPr>
          </w:p>
          <w:p w14:paraId="5E1455EB" w14:textId="77777777" w:rsidR="005B4270" w:rsidRPr="002E7089" w:rsidRDefault="005B4270" w:rsidP="00F206BA">
            <w:pPr>
              <w:jc w:val="center"/>
              <w:rPr>
                <w:rFonts w:ascii="Arial" w:hAnsi="Arial"/>
                <w:szCs w:val="20"/>
              </w:rPr>
            </w:pPr>
            <w:r w:rsidRPr="002E7089">
              <w:rPr>
                <w:rFonts w:ascii="Arial" w:hAnsi="Arial"/>
                <w:szCs w:val="20"/>
              </w:rPr>
              <w:t>As above.</w:t>
            </w:r>
          </w:p>
          <w:p w14:paraId="6DAB668A" w14:textId="77777777" w:rsidR="005B4270" w:rsidRPr="002E7089" w:rsidRDefault="005B4270" w:rsidP="00F206BA">
            <w:pPr>
              <w:jc w:val="center"/>
              <w:rPr>
                <w:rFonts w:ascii="Arial" w:hAnsi="Arial"/>
                <w:szCs w:val="20"/>
              </w:rPr>
            </w:pPr>
          </w:p>
          <w:p w14:paraId="35028CE3" w14:textId="77777777" w:rsidR="005B4270" w:rsidRPr="002E7089" w:rsidRDefault="005B4270" w:rsidP="00F206BA">
            <w:pPr>
              <w:jc w:val="center"/>
              <w:rPr>
                <w:rFonts w:ascii="Arial" w:hAnsi="Arial"/>
                <w:szCs w:val="20"/>
              </w:rPr>
            </w:pPr>
          </w:p>
          <w:p w14:paraId="64BCB084" w14:textId="77777777" w:rsidR="005B4270" w:rsidRPr="002E7089" w:rsidRDefault="005B4270" w:rsidP="00F206BA">
            <w:pPr>
              <w:jc w:val="center"/>
              <w:rPr>
                <w:rFonts w:ascii="Arial" w:hAnsi="Arial"/>
                <w:szCs w:val="20"/>
              </w:rPr>
            </w:pPr>
          </w:p>
          <w:p w14:paraId="0483449A" w14:textId="77777777" w:rsidR="005B4270" w:rsidRPr="002E7089" w:rsidRDefault="005B4270" w:rsidP="00F206BA">
            <w:pPr>
              <w:jc w:val="center"/>
              <w:rPr>
                <w:rFonts w:ascii="Arial" w:hAnsi="Arial"/>
                <w:szCs w:val="20"/>
              </w:rPr>
            </w:pPr>
          </w:p>
          <w:p w14:paraId="5FF38D67" w14:textId="77777777" w:rsidR="005B4270" w:rsidRPr="002E7089" w:rsidRDefault="005B4270" w:rsidP="00F206BA">
            <w:pPr>
              <w:jc w:val="center"/>
              <w:rPr>
                <w:rFonts w:ascii="Arial" w:hAnsi="Arial"/>
                <w:szCs w:val="20"/>
              </w:rPr>
            </w:pPr>
            <w:r w:rsidRPr="002E7089">
              <w:rPr>
                <w:rFonts w:ascii="Arial" w:hAnsi="Arial"/>
                <w:szCs w:val="20"/>
              </w:rPr>
              <w:t>As above.</w:t>
            </w:r>
          </w:p>
          <w:p w14:paraId="0376E242" w14:textId="77777777" w:rsidR="005B4270" w:rsidRPr="002E7089" w:rsidRDefault="005B4270" w:rsidP="00F206BA">
            <w:pPr>
              <w:jc w:val="center"/>
              <w:rPr>
                <w:rFonts w:ascii="Arial" w:hAnsi="Arial"/>
                <w:szCs w:val="20"/>
              </w:rPr>
            </w:pPr>
          </w:p>
          <w:p w14:paraId="698F4E0F" w14:textId="77777777" w:rsidR="005B4270" w:rsidRPr="002E7089" w:rsidRDefault="005B4270" w:rsidP="00F206BA">
            <w:pPr>
              <w:jc w:val="center"/>
              <w:rPr>
                <w:rFonts w:ascii="Arial" w:hAnsi="Arial"/>
                <w:szCs w:val="20"/>
              </w:rPr>
            </w:pPr>
          </w:p>
          <w:p w14:paraId="72832062" w14:textId="77777777" w:rsidR="005B4270" w:rsidRPr="002E7089" w:rsidRDefault="005B4270" w:rsidP="00F206BA">
            <w:pPr>
              <w:jc w:val="center"/>
              <w:rPr>
                <w:rFonts w:ascii="Arial" w:hAnsi="Arial"/>
                <w:szCs w:val="20"/>
              </w:rPr>
            </w:pPr>
            <w:r w:rsidRPr="002E7089">
              <w:rPr>
                <w:rFonts w:ascii="Arial" w:hAnsi="Arial"/>
                <w:szCs w:val="20"/>
              </w:rPr>
              <w:t>As above.</w:t>
            </w:r>
          </w:p>
          <w:p w14:paraId="27722777" w14:textId="77777777" w:rsidR="005B4270" w:rsidRPr="002E7089" w:rsidRDefault="005B4270" w:rsidP="00F206BA">
            <w:pPr>
              <w:jc w:val="center"/>
              <w:rPr>
                <w:rFonts w:ascii="Arial" w:hAnsi="Arial"/>
                <w:szCs w:val="20"/>
              </w:rPr>
            </w:pPr>
          </w:p>
          <w:p w14:paraId="581CBE6E" w14:textId="77777777" w:rsidR="005B4270" w:rsidRPr="002E7089" w:rsidRDefault="005B4270" w:rsidP="00F206BA">
            <w:pPr>
              <w:jc w:val="center"/>
              <w:rPr>
                <w:rFonts w:ascii="Arial" w:hAnsi="Arial"/>
                <w:szCs w:val="20"/>
              </w:rPr>
            </w:pPr>
          </w:p>
          <w:p w14:paraId="7A901EE3" w14:textId="77777777" w:rsidR="005B4270" w:rsidRPr="002E7089" w:rsidRDefault="005B4270" w:rsidP="00F206BA">
            <w:pPr>
              <w:jc w:val="center"/>
              <w:rPr>
                <w:rFonts w:ascii="Arial" w:hAnsi="Arial"/>
                <w:szCs w:val="20"/>
              </w:rPr>
            </w:pPr>
          </w:p>
          <w:p w14:paraId="145AE411" w14:textId="77777777" w:rsidR="00F90DC7" w:rsidRPr="002E7089" w:rsidRDefault="00F90DC7" w:rsidP="00F206BA">
            <w:pPr>
              <w:jc w:val="center"/>
              <w:rPr>
                <w:rFonts w:ascii="Arial" w:hAnsi="Arial"/>
                <w:szCs w:val="20"/>
              </w:rPr>
            </w:pPr>
          </w:p>
          <w:p w14:paraId="66362E44" w14:textId="77777777" w:rsidR="00F90DC7" w:rsidRPr="002E7089" w:rsidRDefault="00F90DC7" w:rsidP="00F206BA">
            <w:pPr>
              <w:jc w:val="center"/>
              <w:rPr>
                <w:rFonts w:ascii="Arial" w:hAnsi="Arial"/>
                <w:szCs w:val="20"/>
              </w:rPr>
            </w:pPr>
          </w:p>
          <w:p w14:paraId="776938AF" w14:textId="77777777" w:rsidR="005B4270" w:rsidRPr="002E7089" w:rsidRDefault="005B4270" w:rsidP="00F206BA">
            <w:pPr>
              <w:jc w:val="center"/>
              <w:rPr>
                <w:rFonts w:ascii="Arial" w:hAnsi="Arial"/>
                <w:szCs w:val="20"/>
              </w:rPr>
            </w:pPr>
            <w:r w:rsidRPr="002E7089">
              <w:rPr>
                <w:rFonts w:ascii="Arial" w:hAnsi="Arial"/>
                <w:szCs w:val="20"/>
              </w:rPr>
              <w:lastRenderedPageBreak/>
              <w:t>As above.</w:t>
            </w:r>
          </w:p>
          <w:p w14:paraId="03622AA2" w14:textId="77777777" w:rsidR="005B4270" w:rsidRPr="002E7089" w:rsidRDefault="005B4270" w:rsidP="00F206BA">
            <w:pPr>
              <w:jc w:val="center"/>
              <w:rPr>
                <w:rFonts w:ascii="Arial" w:hAnsi="Arial"/>
                <w:szCs w:val="20"/>
              </w:rPr>
            </w:pPr>
          </w:p>
          <w:p w14:paraId="6A23E66C" w14:textId="77777777" w:rsidR="005B4270" w:rsidRPr="002E7089" w:rsidRDefault="005B4270" w:rsidP="00F206BA">
            <w:pPr>
              <w:jc w:val="center"/>
              <w:rPr>
                <w:rFonts w:ascii="Arial" w:hAnsi="Arial"/>
                <w:szCs w:val="20"/>
              </w:rPr>
            </w:pPr>
          </w:p>
          <w:p w14:paraId="35B5DCA7" w14:textId="77777777" w:rsidR="005B4270" w:rsidRPr="002E7089" w:rsidRDefault="005B4270" w:rsidP="00F206BA">
            <w:pPr>
              <w:jc w:val="center"/>
              <w:rPr>
                <w:rFonts w:ascii="Arial" w:hAnsi="Arial"/>
                <w:szCs w:val="20"/>
              </w:rPr>
            </w:pPr>
          </w:p>
          <w:p w14:paraId="27EB84D6" w14:textId="77777777" w:rsidR="005B4270" w:rsidRPr="002E7089" w:rsidRDefault="005B4270" w:rsidP="00F206BA">
            <w:pPr>
              <w:jc w:val="center"/>
              <w:rPr>
                <w:rFonts w:ascii="Arial" w:hAnsi="Arial"/>
                <w:szCs w:val="20"/>
              </w:rPr>
            </w:pPr>
          </w:p>
          <w:p w14:paraId="550F1E57" w14:textId="77777777" w:rsidR="005B4270" w:rsidRPr="002E7089" w:rsidRDefault="005B4270" w:rsidP="00F206BA">
            <w:pPr>
              <w:jc w:val="center"/>
              <w:rPr>
                <w:rFonts w:ascii="Arial" w:hAnsi="Arial"/>
                <w:szCs w:val="20"/>
              </w:rPr>
            </w:pPr>
          </w:p>
          <w:p w14:paraId="21E24D91" w14:textId="77777777" w:rsidR="005B4270" w:rsidRPr="002E7089" w:rsidRDefault="005B4270" w:rsidP="00F206BA">
            <w:pPr>
              <w:jc w:val="center"/>
              <w:rPr>
                <w:rFonts w:ascii="Arial" w:hAnsi="Arial"/>
                <w:szCs w:val="20"/>
              </w:rPr>
            </w:pPr>
          </w:p>
          <w:p w14:paraId="37192AAE" w14:textId="40C5F896" w:rsidR="005B4270" w:rsidRPr="002E7089" w:rsidRDefault="005B4270" w:rsidP="00F206BA">
            <w:pPr>
              <w:jc w:val="center"/>
              <w:rPr>
                <w:rFonts w:ascii="Arial" w:hAnsi="Arial"/>
                <w:szCs w:val="20"/>
              </w:rPr>
            </w:pPr>
            <w:r w:rsidRPr="002E7089">
              <w:rPr>
                <w:rFonts w:ascii="Arial" w:hAnsi="Arial"/>
                <w:szCs w:val="20"/>
              </w:rPr>
              <w:t>As above.</w:t>
            </w:r>
          </w:p>
          <w:p w14:paraId="6BF6F077" w14:textId="77777777" w:rsidR="005B4270" w:rsidRPr="002E7089" w:rsidRDefault="005B4270" w:rsidP="00F206BA">
            <w:pPr>
              <w:jc w:val="center"/>
              <w:rPr>
                <w:rFonts w:ascii="Arial" w:hAnsi="Arial"/>
                <w:szCs w:val="20"/>
              </w:rPr>
            </w:pPr>
          </w:p>
          <w:p w14:paraId="29F6480C" w14:textId="77777777" w:rsidR="005B4270" w:rsidRPr="002E7089" w:rsidRDefault="005B4270" w:rsidP="00F206BA">
            <w:pPr>
              <w:jc w:val="center"/>
              <w:rPr>
                <w:rFonts w:ascii="Arial" w:hAnsi="Arial"/>
                <w:szCs w:val="20"/>
              </w:rPr>
            </w:pPr>
          </w:p>
          <w:p w14:paraId="146707B1" w14:textId="77777777" w:rsidR="005B4270" w:rsidRPr="002E7089" w:rsidRDefault="005B4270" w:rsidP="00F206BA">
            <w:pPr>
              <w:jc w:val="center"/>
              <w:rPr>
                <w:rFonts w:ascii="Arial" w:hAnsi="Arial"/>
                <w:szCs w:val="20"/>
              </w:rPr>
            </w:pPr>
          </w:p>
          <w:p w14:paraId="1B3FFD54" w14:textId="77777777" w:rsidR="005B4270" w:rsidRPr="002E7089" w:rsidRDefault="005B4270" w:rsidP="00F206BA">
            <w:pPr>
              <w:jc w:val="center"/>
              <w:rPr>
                <w:rFonts w:ascii="Arial" w:hAnsi="Arial"/>
                <w:szCs w:val="20"/>
              </w:rPr>
            </w:pPr>
          </w:p>
          <w:p w14:paraId="19701542" w14:textId="77777777" w:rsidR="005B4270" w:rsidRPr="002E7089" w:rsidRDefault="005B4270" w:rsidP="00F206BA">
            <w:pPr>
              <w:jc w:val="center"/>
              <w:rPr>
                <w:rFonts w:ascii="Arial" w:hAnsi="Arial"/>
                <w:szCs w:val="20"/>
              </w:rPr>
            </w:pPr>
          </w:p>
          <w:p w14:paraId="34662777" w14:textId="77777777" w:rsidR="005B4270" w:rsidRPr="002E7089" w:rsidRDefault="005B4270" w:rsidP="00F206BA">
            <w:pPr>
              <w:jc w:val="center"/>
              <w:rPr>
                <w:rFonts w:ascii="Arial" w:hAnsi="Arial"/>
                <w:szCs w:val="20"/>
              </w:rPr>
            </w:pPr>
          </w:p>
          <w:p w14:paraId="2906CF0B" w14:textId="77777777" w:rsidR="005B4270" w:rsidRPr="002E7089" w:rsidRDefault="005B4270" w:rsidP="00F206BA">
            <w:pPr>
              <w:jc w:val="center"/>
              <w:rPr>
                <w:rFonts w:ascii="Arial" w:hAnsi="Arial"/>
                <w:szCs w:val="20"/>
              </w:rPr>
            </w:pPr>
          </w:p>
          <w:p w14:paraId="423D6705" w14:textId="77777777" w:rsidR="005B4270" w:rsidRPr="002E7089" w:rsidRDefault="005B4270" w:rsidP="00F206BA">
            <w:pPr>
              <w:jc w:val="center"/>
              <w:rPr>
                <w:rFonts w:ascii="Arial" w:hAnsi="Arial"/>
                <w:szCs w:val="20"/>
              </w:rPr>
            </w:pPr>
          </w:p>
          <w:p w14:paraId="2588E1A2" w14:textId="77777777" w:rsidR="005B4270" w:rsidRPr="002E7089" w:rsidRDefault="005B4270" w:rsidP="00F206BA">
            <w:pPr>
              <w:jc w:val="center"/>
              <w:rPr>
                <w:rFonts w:ascii="Arial" w:hAnsi="Arial"/>
                <w:szCs w:val="20"/>
              </w:rPr>
            </w:pPr>
          </w:p>
          <w:p w14:paraId="5EDFEDA5" w14:textId="77777777" w:rsidR="005B4270" w:rsidRPr="002E7089" w:rsidRDefault="005B4270" w:rsidP="00F206BA">
            <w:pPr>
              <w:jc w:val="center"/>
              <w:rPr>
                <w:rFonts w:ascii="Arial" w:hAnsi="Arial"/>
                <w:szCs w:val="20"/>
              </w:rPr>
            </w:pPr>
          </w:p>
          <w:p w14:paraId="31642430" w14:textId="77777777" w:rsidR="005B4270" w:rsidRPr="002E7089" w:rsidRDefault="005B4270" w:rsidP="00F206BA">
            <w:pPr>
              <w:jc w:val="center"/>
              <w:rPr>
                <w:rFonts w:ascii="Arial" w:hAnsi="Arial"/>
                <w:szCs w:val="20"/>
              </w:rPr>
            </w:pPr>
          </w:p>
          <w:p w14:paraId="7B139109" w14:textId="77777777" w:rsidR="005B4270" w:rsidRPr="002E7089" w:rsidRDefault="005B4270" w:rsidP="00F206BA">
            <w:pPr>
              <w:jc w:val="center"/>
              <w:rPr>
                <w:rFonts w:ascii="Arial" w:hAnsi="Arial"/>
                <w:szCs w:val="20"/>
              </w:rPr>
            </w:pPr>
          </w:p>
          <w:p w14:paraId="507FC989" w14:textId="77777777" w:rsidR="005B4270" w:rsidRPr="002E7089" w:rsidRDefault="005B4270" w:rsidP="00F206BA">
            <w:pPr>
              <w:jc w:val="center"/>
              <w:rPr>
                <w:rFonts w:ascii="Arial" w:hAnsi="Arial"/>
                <w:szCs w:val="20"/>
              </w:rPr>
            </w:pPr>
          </w:p>
          <w:p w14:paraId="6EDCCF66" w14:textId="0874131B" w:rsidR="005B4270" w:rsidRPr="002E7089" w:rsidRDefault="005B4270" w:rsidP="00F206BA">
            <w:pPr>
              <w:jc w:val="center"/>
              <w:rPr>
                <w:rFonts w:ascii="Arial" w:hAnsi="Arial"/>
                <w:szCs w:val="20"/>
              </w:rPr>
            </w:pPr>
            <w:r w:rsidRPr="002E7089">
              <w:rPr>
                <w:rFonts w:ascii="Arial" w:hAnsi="Arial"/>
                <w:szCs w:val="20"/>
              </w:rPr>
              <w:t>As above.</w:t>
            </w:r>
          </w:p>
          <w:p w14:paraId="27E92736" w14:textId="77777777" w:rsidR="005B4270" w:rsidRPr="002E7089" w:rsidRDefault="005B4270" w:rsidP="00F206BA">
            <w:pPr>
              <w:jc w:val="center"/>
              <w:rPr>
                <w:rFonts w:ascii="Arial" w:hAnsi="Arial"/>
                <w:szCs w:val="20"/>
              </w:rPr>
            </w:pPr>
          </w:p>
          <w:p w14:paraId="1C18C02C" w14:textId="77777777" w:rsidR="005B4270" w:rsidRPr="002E7089" w:rsidRDefault="005B4270" w:rsidP="00F206BA">
            <w:pPr>
              <w:jc w:val="center"/>
              <w:rPr>
                <w:rFonts w:ascii="Arial" w:hAnsi="Arial"/>
                <w:szCs w:val="20"/>
              </w:rPr>
            </w:pPr>
          </w:p>
          <w:p w14:paraId="66C73921" w14:textId="77777777" w:rsidR="005B4270" w:rsidRPr="002E7089" w:rsidRDefault="005B4270" w:rsidP="00F206BA">
            <w:pPr>
              <w:jc w:val="center"/>
              <w:rPr>
                <w:rFonts w:ascii="Arial" w:hAnsi="Arial"/>
                <w:szCs w:val="20"/>
              </w:rPr>
            </w:pPr>
          </w:p>
          <w:p w14:paraId="63C490FF" w14:textId="076363E5" w:rsidR="005B4270" w:rsidRPr="002E7089" w:rsidRDefault="005B4270" w:rsidP="00F206BA">
            <w:pPr>
              <w:jc w:val="center"/>
              <w:rPr>
                <w:rFonts w:ascii="Arial" w:hAnsi="Arial"/>
                <w:szCs w:val="20"/>
              </w:rPr>
            </w:pPr>
            <w:r w:rsidRPr="002E7089">
              <w:rPr>
                <w:rFonts w:ascii="Arial" w:hAnsi="Arial"/>
                <w:szCs w:val="20"/>
              </w:rPr>
              <w:t>As above.</w:t>
            </w:r>
          </w:p>
          <w:p w14:paraId="763228A9" w14:textId="77777777" w:rsidR="005B4270" w:rsidRPr="002E7089" w:rsidRDefault="005B4270" w:rsidP="00F206BA">
            <w:pPr>
              <w:jc w:val="center"/>
              <w:rPr>
                <w:rFonts w:ascii="Arial" w:hAnsi="Arial"/>
                <w:szCs w:val="20"/>
              </w:rPr>
            </w:pPr>
          </w:p>
          <w:p w14:paraId="6AF68CAC" w14:textId="20A8FC4D" w:rsidR="005B4270" w:rsidRPr="002E7089" w:rsidRDefault="005B4270" w:rsidP="00F206BA">
            <w:pPr>
              <w:jc w:val="center"/>
              <w:rPr>
                <w:rFonts w:ascii="Arial" w:hAnsi="Arial"/>
                <w:szCs w:val="20"/>
              </w:rPr>
            </w:pPr>
          </w:p>
        </w:tc>
        <w:tc>
          <w:tcPr>
            <w:tcW w:w="1559" w:type="dxa"/>
          </w:tcPr>
          <w:p w14:paraId="73C951DE" w14:textId="77777777" w:rsidR="008217E0" w:rsidRPr="002E7089" w:rsidRDefault="008217E0" w:rsidP="00145693">
            <w:pPr>
              <w:jc w:val="center"/>
              <w:rPr>
                <w:rFonts w:ascii="Arial" w:hAnsi="Arial"/>
                <w:szCs w:val="20"/>
                <w:lang w:val="en-US"/>
              </w:rPr>
            </w:pPr>
          </w:p>
          <w:p w14:paraId="525C2515" w14:textId="77777777" w:rsidR="00C45A24" w:rsidRPr="002E7089" w:rsidRDefault="00C45A24" w:rsidP="00145693">
            <w:pPr>
              <w:jc w:val="center"/>
              <w:rPr>
                <w:rFonts w:ascii="Arial" w:hAnsi="Arial"/>
                <w:szCs w:val="20"/>
                <w:lang w:val="en-US"/>
              </w:rPr>
            </w:pPr>
          </w:p>
          <w:p w14:paraId="1C869C5D" w14:textId="77777777" w:rsidR="00C45A24" w:rsidRPr="002E7089" w:rsidRDefault="00C45A24" w:rsidP="00145693">
            <w:pPr>
              <w:jc w:val="center"/>
              <w:rPr>
                <w:rFonts w:ascii="Arial" w:hAnsi="Arial"/>
                <w:szCs w:val="20"/>
                <w:lang w:val="en-US"/>
              </w:rPr>
            </w:pPr>
          </w:p>
          <w:p w14:paraId="142E5F5E" w14:textId="77777777" w:rsidR="00C45A24" w:rsidRPr="002E7089" w:rsidRDefault="00C45A24" w:rsidP="00145693">
            <w:pPr>
              <w:jc w:val="center"/>
              <w:rPr>
                <w:rFonts w:ascii="Arial" w:hAnsi="Arial"/>
                <w:szCs w:val="20"/>
                <w:lang w:val="en-US"/>
              </w:rPr>
            </w:pPr>
          </w:p>
          <w:p w14:paraId="6335E850" w14:textId="77777777" w:rsidR="00C45A24" w:rsidRPr="002E7089" w:rsidRDefault="00C45A24" w:rsidP="00145693">
            <w:pPr>
              <w:jc w:val="center"/>
              <w:rPr>
                <w:rFonts w:ascii="Arial" w:hAnsi="Arial"/>
                <w:szCs w:val="20"/>
                <w:lang w:val="en-US"/>
              </w:rPr>
            </w:pPr>
          </w:p>
          <w:p w14:paraId="6EFB79E9" w14:textId="77777777" w:rsidR="00C45A24" w:rsidRPr="002E7089" w:rsidRDefault="00C45A24" w:rsidP="00145693">
            <w:pPr>
              <w:jc w:val="center"/>
              <w:rPr>
                <w:rFonts w:ascii="Arial" w:hAnsi="Arial"/>
                <w:szCs w:val="20"/>
                <w:lang w:val="en-US"/>
              </w:rPr>
            </w:pPr>
          </w:p>
          <w:p w14:paraId="02AD215F" w14:textId="77777777" w:rsidR="00C45A24" w:rsidRPr="002E7089" w:rsidRDefault="00C45A24" w:rsidP="00145693">
            <w:pPr>
              <w:jc w:val="center"/>
              <w:rPr>
                <w:rFonts w:ascii="Arial" w:hAnsi="Arial"/>
                <w:szCs w:val="20"/>
                <w:lang w:val="en-US"/>
              </w:rPr>
            </w:pPr>
            <w:r w:rsidRPr="002E7089">
              <w:rPr>
                <w:rFonts w:ascii="Arial" w:hAnsi="Arial"/>
                <w:szCs w:val="20"/>
                <w:lang w:val="en-US"/>
              </w:rPr>
              <w:t>N/A</w:t>
            </w:r>
          </w:p>
          <w:p w14:paraId="7D17DF36" w14:textId="77777777" w:rsidR="005B4270" w:rsidRPr="002E7089" w:rsidRDefault="005B4270" w:rsidP="00145693">
            <w:pPr>
              <w:jc w:val="center"/>
              <w:rPr>
                <w:rFonts w:ascii="Arial" w:hAnsi="Arial"/>
                <w:szCs w:val="20"/>
                <w:lang w:val="en-US"/>
              </w:rPr>
            </w:pPr>
          </w:p>
          <w:p w14:paraId="4B3380F3" w14:textId="77777777" w:rsidR="005B4270" w:rsidRPr="002E7089" w:rsidRDefault="005B4270" w:rsidP="00145693">
            <w:pPr>
              <w:jc w:val="center"/>
              <w:rPr>
                <w:rFonts w:ascii="Arial" w:hAnsi="Arial"/>
                <w:szCs w:val="20"/>
                <w:lang w:val="en-US"/>
              </w:rPr>
            </w:pPr>
          </w:p>
          <w:p w14:paraId="5E7153E3" w14:textId="77777777" w:rsidR="005B4270" w:rsidRPr="002E7089" w:rsidRDefault="005B4270" w:rsidP="00145693">
            <w:pPr>
              <w:jc w:val="center"/>
              <w:rPr>
                <w:rFonts w:ascii="Arial" w:hAnsi="Arial"/>
                <w:szCs w:val="20"/>
                <w:lang w:val="en-US"/>
              </w:rPr>
            </w:pPr>
          </w:p>
          <w:p w14:paraId="2F14EA58" w14:textId="77777777" w:rsidR="005B4270" w:rsidRPr="002E7089" w:rsidRDefault="005B4270" w:rsidP="00145693">
            <w:pPr>
              <w:jc w:val="center"/>
              <w:rPr>
                <w:rFonts w:ascii="Arial" w:hAnsi="Arial"/>
                <w:szCs w:val="20"/>
                <w:lang w:val="en-US"/>
              </w:rPr>
            </w:pPr>
          </w:p>
          <w:p w14:paraId="4DF143B5" w14:textId="77777777" w:rsidR="005B4270" w:rsidRPr="002E7089" w:rsidRDefault="005B4270" w:rsidP="00145693">
            <w:pPr>
              <w:jc w:val="center"/>
              <w:rPr>
                <w:rFonts w:ascii="Arial" w:hAnsi="Arial"/>
                <w:szCs w:val="20"/>
                <w:lang w:val="en-US"/>
              </w:rPr>
            </w:pPr>
          </w:p>
          <w:p w14:paraId="3849A8F3" w14:textId="77777777" w:rsidR="005B4270" w:rsidRPr="002E7089" w:rsidRDefault="005B4270" w:rsidP="00145693">
            <w:pPr>
              <w:jc w:val="center"/>
              <w:rPr>
                <w:rFonts w:ascii="Arial" w:hAnsi="Arial"/>
                <w:szCs w:val="20"/>
                <w:lang w:val="en-US"/>
              </w:rPr>
            </w:pPr>
          </w:p>
          <w:p w14:paraId="33C9F0A7" w14:textId="77777777" w:rsidR="005B4270" w:rsidRPr="002E7089" w:rsidRDefault="005B4270" w:rsidP="00145693">
            <w:pPr>
              <w:jc w:val="center"/>
              <w:rPr>
                <w:rFonts w:ascii="Arial" w:hAnsi="Arial"/>
                <w:szCs w:val="20"/>
                <w:lang w:val="en-US"/>
              </w:rPr>
            </w:pPr>
          </w:p>
          <w:p w14:paraId="66A69F7C" w14:textId="77777777" w:rsidR="005B4270" w:rsidRPr="002E7089" w:rsidRDefault="005B4270" w:rsidP="00145693">
            <w:pPr>
              <w:jc w:val="center"/>
              <w:rPr>
                <w:rFonts w:ascii="Arial" w:hAnsi="Arial"/>
                <w:szCs w:val="20"/>
                <w:lang w:val="en-US"/>
              </w:rPr>
            </w:pPr>
          </w:p>
          <w:p w14:paraId="5DECDA15" w14:textId="50A46DF7" w:rsidR="005B4270" w:rsidRPr="002E7089" w:rsidRDefault="005B4270" w:rsidP="00145693">
            <w:pPr>
              <w:jc w:val="center"/>
              <w:rPr>
                <w:rFonts w:ascii="Arial" w:hAnsi="Arial"/>
                <w:szCs w:val="20"/>
                <w:lang w:val="en-US"/>
              </w:rPr>
            </w:pPr>
            <w:r w:rsidRPr="002E7089">
              <w:rPr>
                <w:rFonts w:ascii="Arial" w:hAnsi="Arial"/>
                <w:szCs w:val="20"/>
                <w:lang w:val="en-US"/>
              </w:rPr>
              <w:lastRenderedPageBreak/>
              <w:t>N/A</w:t>
            </w:r>
          </w:p>
          <w:p w14:paraId="14637B3B" w14:textId="77777777" w:rsidR="005B4270" w:rsidRPr="002E7089" w:rsidRDefault="005B4270" w:rsidP="00145693">
            <w:pPr>
              <w:jc w:val="center"/>
              <w:rPr>
                <w:rFonts w:ascii="Arial" w:hAnsi="Arial"/>
                <w:szCs w:val="20"/>
                <w:lang w:val="en-US"/>
              </w:rPr>
            </w:pPr>
          </w:p>
          <w:p w14:paraId="5E9A239B" w14:textId="77777777" w:rsidR="005B4270" w:rsidRPr="002E7089" w:rsidRDefault="005B4270" w:rsidP="00145693">
            <w:pPr>
              <w:jc w:val="center"/>
              <w:rPr>
                <w:rFonts w:ascii="Arial" w:hAnsi="Arial"/>
                <w:szCs w:val="20"/>
                <w:lang w:val="en-US"/>
              </w:rPr>
            </w:pPr>
          </w:p>
          <w:p w14:paraId="05779AA6" w14:textId="77777777" w:rsidR="005B4270" w:rsidRPr="002E7089" w:rsidRDefault="005B4270" w:rsidP="00145693">
            <w:pPr>
              <w:jc w:val="center"/>
              <w:rPr>
                <w:rFonts w:ascii="Arial" w:hAnsi="Arial"/>
                <w:szCs w:val="20"/>
                <w:lang w:val="en-US"/>
              </w:rPr>
            </w:pPr>
          </w:p>
          <w:p w14:paraId="08AD61CC" w14:textId="39356889" w:rsidR="005B4270" w:rsidRPr="002E7089" w:rsidRDefault="005B4270" w:rsidP="00145693">
            <w:pPr>
              <w:jc w:val="center"/>
              <w:rPr>
                <w:rFonts w:ascii="Arial" w:hAnsi="Arial"/>
                <w:szCs w:val="20"/>
                <w:lang w:val="en-US"/>
              </w:rPr>
            </w:pPr>
            <w:r w:rsidRPr="002E7089">
              <w:rPr>
                <w:rFonts w:ascii="Arial" w:hAnsi="Arial"/>
                <w:szCs w:val="20"/>
                <w:lang w:val="en-US"/>
              </w:rPr>
              <w:t>N/A</w:t>
            </w:r>
          </w:p>
          <w:p w14:paraId="17E86E5F" w14:textId="77777777" w:rsidR="005B4270" w:rsidRPr="002E7089" w:rsidRDefault="005B4270" w:rsidP="00145693">
            <w:pPr>
              <w:jc w:val="center"/>
              <w:rPr>
                <w:rFonts w:ascii="Arial" w:hAnsi="Arial"/>
                <w:szCs w:val="20"/>
                <w:lang w:val="en-US"/>
              </w:rPr>
            </w:pPr>
          </w:p>
          <w:p w14:paraId="65775D94" w14:textId="77777777" w:rsidR="005B4270" w:rsidRPr="002E7089" w:rsidRDefault="005B4270" w:rsidP="00145693">
            <w:pPr>
              <w:jc w:val="center"/>
              <w:rPr>
                <w:rFonts w:ascii="Arial" w:hAnsi="Arial"/>
                <w:szCs w:val="20"/>
                <w:lang w:val="en-US"/>
              </w:rPr>
            </w:pPr>
          </w:p>
          <w:p w14:paraId="5A50B910" w14:textId="59FE565D" w:rsidR="005B4270" w:rsidRPr="002E7089" w:rsidRDefault="005B4270" w:rsidP="00145693">
            <w:pPr>
              <w:jc w:val="center"/>
              <w:rPr>
                <w:rFonts w:ascii="Arial" w:hAnsi="Arial"/>
                <w:szCs w:val="20"/>
                <w:lang w:val="en-US"/>
              </w:rPr>
            </w:pPr>
            <w:r w:rsidRPr="002E7089">
              <w:rPr>
                <w:rFonts w:ascii="Arial" w:hAnsi="Arial"/>
                <w:szCs w:val="20"/>
                <w:lang w:val="en-US"/>
              </w:rPr>
              <w:t>N/A</w:t>
            </w:r>
          </w:p>
          <w:p w14:paraId="3BE8FD60" w14:textId="77777777" w:rsidR="005B4270" w:rsidRPr="002E7089" w:rsidRDefault="005B4270" w:rsidP="00145693">
            <w:pPr>
              <w:jc w:val="center"/>
              <w:rPr>
                <w:rFonts w:ascii="Arial" w:hAnsi="Arial"/>
                <w:szCs w:val="20"/>
                <w:lang w:val="en-US"/>
              </w:rPr>
            </w:pPr>
          </w:p>
          <w:p w14:paraId="4DCC793D" w14:textId="77777777" w:rsidR="005B4270" w:rsidRPr="002E7089" w:rsidRDefault="005B4270" w:rsidP="00145693">
            <w:pPr>
              <w:jc w:val="center"/>
              <w:rPr>
                <w:rFonts w:ascii="Arial" w:hAnsi="Arial"/>
                <w:szCs w:val="20"/>
                <w:lang w:val="en-US"/>
              </w:rPr>
            </w:pPr>
          </w:p>
          <w:p w14:paraId="09BA805D" w14:textId="77777777" w:rsidR="005B4270" w:rsidRPr="002E7089" w:rsidRDefault="005B4270" w:rsidP="00145693">
            <w:pPr>
              <w:jc w:val="center"/>
              <w:rPr>
                <w:rFonts w:ascii="Arial" w:hAnsi="Arial"/>
                <w:szCs w:val="20"/>
                <w:lang w:val="en-US"/>
              </w:rPr>
            </w:pPr>
          </w:p>
          <w:p w14:paraId="3AB3E0B9" w14:textId="77777777" w:rsidR="005B4270" w:rsidRPr="002E7089" w:rsidRDefault="005B4270" w:rsidP="00145693">
            <w:pPr>
              <w:jc w:val="center"/>
              <w:rPr>
                <w:rFonts w:ascii="Arial" w:hAnsi="Arial"/>
                <w:szCs w:val="20"/>
                <w:lang w:val="en-US"/>
              </w:rPr>
            </w:pPr>
          </w:p>
          <w:p w14:paraId="7EA10E69" w14:textId="77777777" w:rsidR="005B4270" w:rsidRPr="002E7089" w:rsidRDefault="005B4270" w:rsidP="00145693">
            <w:pPr>
              <w:jc w:val="center"/>
              <w:rPr>
                <w:rFonts w:ascii="Arial" w:hAnsi="Arial"/>
                <w:szCs w:val="20"/>
                <w:lang w:val="en-US"/>
              </w:rPr>
            </w:pPr>
          </w:p>
          <w:p w14:paraId="00531A07" w14:textId="77777777" w:rsidR="005B4270" w:rsidRPr="002E7089" w:rsidRDefault="005B4270" w:rsidP="00145693">
            <w:pPr>
              <w:jc w:val="center"/>
              <w:rPr>
                <w:rFonts w:ascii="Arial" w:hAnsi="Arial"/>
                <w:szCs w:val="20"/>
                <w:lang w:val="en-US"/>
              </w:rPr>
            </w:pPr>
          </w:p>
          <w:p w14:paraId="7E5B8A40" w14:textId="77777777" w:rsidR="00F90DC7" w:rsidRPr="002E7089" w:rsidRDefault="00F90DC7" w:rsidP="00145693">
            <w:pPr>
              <w:jc w:val="center"/>
              <w:rPr>
                <w:rFonts w:ascii="Arial" w:hAnsi="Arial"/>
                <w:szCs w:val="20"/>
                <w:lang w:val="en-US"/>
              </w:rPr>
            </w:pPr>
          </w:p>
          <w:p w14:paraId="7C148EF1" w14:textId="77777777" w:rsidR="005B4270" w:rsidRPr="002E7089" w:rsidRDefault="005B4270" w:rsidP="00145693">
            <w:pPr>
              <w:jc w:val="center"/>
              <w:rPr>
                <w:rFonts w:ascii="Arial" w:hAnsi="Arial"/>
                <w:szCs w:val="20"/>
                <w:lang w:val="en-US"/>
              </w:rPr>
            </w:pPr>
          </w:p>
          <w:p w14:paraId="50F4B0A9" w14:textId="28D27E74" w:rsidR="005B4270" w:rsidRPr="002E7089" w:rsidRDefault="005B4270" w:rsidP="00145693">
            <w:pPr>
              <w:jc w:val="center"/>
              <w:rPr>
                <w:rFonts w:ascii="Arial" w:hAnsi="Arial"/>
                <w:szCs w:val="20"/>
                <w:lang w:val="en-US"/>
              </w:rPr>
            </w:pPr>
            <w:r w:rsidRPr="002E7089">
              <w:rPr>
                <w:rFonts w:ascii="Arial" w:hAnsi="Arial"/>
                <w:szCs w:val="20"/>
                <w:lang w:val="en-US"/>
              </w:rPr>
              <w:t>N/A</w:t>
            </w:r>
          </w:p>
          <w:p w14:paraId="2ABE60CE" w14:textId="46E775A8" w:rsidR="005B4270" w:rsidRPr="002E7089" w:rsidRDefault="005B4270" w:rsidP="00145693">
            <w:pPr>
              <w:jc w:val="center"/>
              <w:rPr>
                <w:rFonts w:ascii="Arial" w:hAnsi="Arial"/>
                <w:szCs w:val="20"/>
                <w:lang w:val="en-US"/>
              </w:rPr>
            </w:pPr>
            <w:r w:rsidRPr="002E7089">
              <w:rPr>
                <w:rFonts w:ascii="Arial" w:hAnsi="Arial"/>
                <w:szCs w:val="20"/>
                <w:lang w:val="en-US"/>
              </w:rPr>
              <w:t>N/A</w:t>
            </w:r>
          </w:p>
          <w:p w14:paraId="2FD802E1" w14:textId="255CE84C" w:rsidR="005B4270" w:rsidRPr="002E7089" w:rsidRDefault="005B4270" w:rsidP="00145693">
            <w:pPr>
              <w:jc w:val="center"/>
              <w:rPr>
                <w:rFonts w:ascii="Arial" w:hAnsi="Arial"/>
                <w:szCs w:val="20"/>
                <w:lang w:val="en-US"/>
              </w:rPr>
            </w:pPr>
            <w:r w:rsidRPr="002E7089">
              <w:rPr>
                <w:rFonts w:ascii="Arial" w:hAnsi="Arial"/>
                <w:szCs w:val="20"/>
                <w:lang w:val="en-US"/>
              </w:rPr>
              <w:t>N/A</w:t>
            </w:r>
          </w:p>
          <w:p w14:paraId="6BB2E96E" w14:textId="27495BF0" w:rsidR="005B4270" w:rsidRPr="002E7089" w:rsidRDefault="005B4270" w:rsidP="00145693">
            <w:pPr>
              <w:jc w:val="center"/>
              <w:rPr>
                <w:rFonts w:ascii="Arial" w:hAnsi="Arial"/>
                <w:szCs w:val="20"/>
                <w:lang w:val="en-US"/>
              </w:rPr>
            </w:pPr>
            <w:r w:rsidRPr="002E7089">
              <w:rPr>
                <w:rFonts w:ascii="Arial" w:hAnsi="Arial"/>
                <w:szCs w:val="20"/>
                <w:lang w:val="en-US"/>
              </w:rPr>
              <w:t>N/A</w:t>
            </w:r>
          </w:p>
          <w:p w14:paraId="4C9EB441" w14:textId="59A11F2B" w:rsidR="005B4270" w:rsidRPr="002E7089" w:rsidRDefault="005B4270" w:rsidP="00145693">
            <w:pPr>
              <w:jc w:val="center"/>
              <w:rPr>
                <w:rFonts w:ascii="Arial" w:hAnsi="Arial"/>
                <w:szCs w:val="20"/>
                <w:lang w:val="en-US"/>
              </w:rPr>
            </w:pPr>
          </w:p>
          <w:p w14:paraId="10068208" w14:textId="153EA8A9" w:rsidR="005B4270" w:rsidRPr="002E7089" w:rsidRDefault="005B4270" w:rsidP="00145693">
            <w:pPr>
              <w:jc w:val="center"/>
              <w:rPr>
                <w:rFonts w:ascii="Arial" w:hAnsi="Arial"/>
                <w:szCs w:val="20"/>
                <w:lang w:val="en-US"/>
              </w:rPr>
            </w:pPr>
            <w:r w:rsidRPr="002E7089">
              <w:rPr>
                <w:rFonts w:ascii="Arial" w:hAnsi="Arial"/>
                <w:szCs w:val="20"/>
                <w:lang w:val="en-US"/>
              </w:rPr>
              <w:t>N/A</w:t>
            </w:r>
          </w:p>
          <w:p w14:paraId="61C0D17E" w14:textId="77777777" w:rsidR="005B4270" w:rsidRPr="002E7089" w:rsidRDefault="005B4270" w:rsidP="00145693">
            <w:pPr>
              <w:jc w:val="center"/>
              <w:rPr>
                <w:rFonts w:ascii="Arial" w:hAnsi="Arial"/>
                <w:szCs w:val="20"/>
                <w:lang w:val="en-US"/>
              </w:rPr>
            </w:pPr>
          </w:p>
          <w:p w14:paraId="3A31A641" w14:textId="02469E12" w:rsidR="005B4270" w:rsidRPr="002E7089" w:rsidRDefault="005B4270" w:rsidP="00145693">
            <w:pPr>
              <w:jc w:val="center"/>
              <w:rPr>
                <w:rFonts w:ascii="Arial" w:hAnsi="Arial"/>
                <w:szCs w:val="20"/>
                <w:lang w:val="en-US"/>
              </w:rPr>
            </w:pPr>
            <w:r w:rsidRPr="002E7089">
              <w:rPr>
                <w:rFonts w:ascii="Arial" w:hAnsi="Arial"/>
                <w:szCs w:val="20"/>
                <w:lang w:val="en-US"/>
              </w:rPr>
              <w:t>N/A</w:t>
            </w:r>
          </w:p>
          <w:p w14:paraId="7C04CA50" w14:textId="77777777" w:rsidR="005B4270" w:rsidRPr="002E7089" w:rsidRDefault="005B4270" w:rsidP="00145693">
            <w:pPr>
              <w:jc w:val="center"/>
              <w:rPr>
                <w:rFonts w:ascii="Arial" w:hAnsi="Arial"/>
                <w:szCs w:val="20"/>
                <w:lang w:val="en-US"/>
              </w:rPr>
            </w:pPr>
          </w:p>
          <w:p w14:paraId="486C7C23" w14:textId="77777777" w:rsidR="005B4270" w:rsidRPr="002E7089" w:rsidRDefault="005B4270" w:rsidP="00145693">
            <w:pPr>
              <w:jc w:val="center"/>
              <w:rPr>
                <w:rFonts w:ascii="Arial" w:hAnsi="Arial"/>
                <w:szCs w:val="20"/>
                <w:lang w:val="en-US"/>
              </w:rPr>
            </w:pPr>
          </w:p>
          <w:p w14:paraId="1B7F306C" w14:textId="77777777" w:rsidR="005B4270" w:rsidRPr="002E7089" w:rsidRDefault="005B4270" w:rsidP="00145693">
            <w:pPr>
              <w:jc w:val="center"/>
              <w:rPr>
                <w:rFonts w:ascii="Arial" w:hAnsi="Arial"/>
                <w:szCs w:val="20"/>
                <w:lang w:val="en-US"/>
              </w:rPr>
            </w:pPr>
          </w:p>
          <w:p w14:paraId="0BAFBF98" w14:textId="0D10DF72" w:rsidR="005B4270" w:rsidRPr="002E7089" w:rsidRDefault="005B4270" w:rsidP="00145693">
            <w:pPr>
              <w:jc w:val="center"/>
              <w:rPr>
                <w:rFonts w:ascii="Arial" w:hAnsi="Arial"/>
                <w:szCs w:val="20"/>
                <w:lang w:val="en-US"/>
              </w:rPr>
            </w:pPr>
            <w:r w:rsidRPr="002E7089">
              <w:rPr>
                <w:rFonts w:ascii="Arial" w:hAnsi="Arial"/>
                <w:szCs w:val="20"/>
                <w:lang w:val="en-US"/>
              </w:rPr>
              <w:t>N/A</w:t>
            </w:r>
          </w:p>
          <w:p w14:paraId="2A183C79" w14:textId="77777777" w:rsidR="005B4270" w:rsidRPr="002E7089" w:rsidRDefault="005B4270" w:rsidP="00145693">
            <w:pPr>
              <w:jc w:val="center"/>
              <w:rPr>
                <w:rFonts w:ascii="Arial" w:hAnsi="Arial"/>
                <w:szCs w:val="20"/>
                <w:lang w:val="en-US"/>
              </w:rPr>
            </w:pPr>
          </w:p>
          <w:p w14:paraId="43D3B0DA" w14:textId="77777777" w:rsidR="005B4270" w:rsidRPr="002E7089" w:rsidRDefault="005B4270" w:rsidP="00145693">
            <w:pPr>
              <w:jc w:val="center"/>
              <w:rPr>
                <w:rFonts w:ascii="Arial" w:hAnsi="Arial"/>
                <w:szCs w:val="20"/>
                <w:lang w:val="en-US"/>
              </w:rPr>
            </w:pPr>
          </w:p>
          <w:p w14:paraId="14D13F16" w14:textId="77777777" w:rsidR="005B4270" w:rsidRPr="002E7089" w:rsidRDefault="005B4270" w:rsidP="00145693">
            <w:pPr>
              <w:jc w:val="center"/>
              <w:rPr>
                <w:rFonts w:ascii="Arial" w:hAnsi="Arial"/>
                <w:szCs w:val="20"/>
                <w:lang w:val="en-US"/>
              </w:rPr>
            </w:pPr>
          </w:p>
          <w:p w14:paraId="23EF2EC5" w14:textId="77777777" w:rsidR="005B4270" w:rsidRPr="002E7089" w:rsidRDefault="005B4270" w:rsidP="00145693">
            <w:pPr>
              <w:jc w:val="center"/>
              <w:rPr>
                <w:rFonts w:ascii="Arial" w:hAnsi="Arial"/>
                <w:szCs w:val="20"/>
                <w:lang w:val="en-US"/>
              </w:rPr>
            </w:pPr>
          </w:p>
          <w:p w14:paraId="5CDE3C2F" w14:textId="77777777" w:rsidR="005B4270" w:rsidRPr="002E7089" w:rsidRDefault="005B4270" w:rsidP="00145693">
            <w:pPr>
              <w:jc w:val="center"/>
              <w:rPr>
                <w:rFonts w:ascii="Arial" w:hAnsi="Arial"/>
                <w:szCs w:val="20"/>
                <w:lang w:val="en-US"/>
              </w:rPr>
            </w:pPr>
          </w:p>
          <w:p w14:paraId="25CB9587" w14:textId="24694730" w:rsidR="005B4270" w:rsidRPr="002E7089" w:rsidRDefault="005B4270" w:rsidP="00145693">
            <w:pPr>
              <w:jc w:val="center"/>
              <w:rPr>
                <w:rFonts w:ascii="Arial" w:hAnsi="Arial"/>
                <w:szCs w:val="20"/>
                <w:lang w:val="en-US"/>
              </w:rPr>
            </w:pPr>
            <w:r w:rsidRPr="002E7089">
              <w:rPr>
                <w:rFonts w:ascii="Arial" w:hAnsi="Arial"/>
                <w:szCs w:val="20"/>
                <w:lang w:val="en-US"/>
              </w:rPr>
              <w:t>N/A</w:t>
            </w:r>
          </w:p>
          <w:p w14:paraId="00499BB7" w14:textId="77777777" w:rsidR="005B4270" w:rsidRPr="002E7089" w:rsidRDefault="005B4270" w:rsidP="00145693">
            <w:pPr>
              <w:jc w:val="center"/>
              <w:rPr>
                <w:rFonts w:ascii="Arial" w:hAnsi="Arial"/>
                <w:szCs w:val="20"/>
                <w:lang w:val="en-US"/>
              </w:rPr>
            </w:pPr>
          </w:p>
          <w:p w14:paraId="2198D5B3" w14:textId="77777777" w:rsidR="005B4270" w:rsidRPr="002E7089" w:rsidRDefault="005B4270" w:rsidP="00145693">
            <w:pPr>
              <w:jc w:val="center"/>
              <w:rPr>
                <w:rFonts w:ascii="Arial" w:hAnsi="Arial"/>
                <w:szCs w:val="20"/>
                <w:lang w:val="en-US"/>
              </w:rPr>
            </w:pPr>
          </w:p>
          <w:p w14:paraId="7A68F176" w14:textId="77777777" w:rsidR="005B4270" w:rsidRPr="002E7089" w:rsidRDefault="005B4270" w:rsidP="00145693">
            <w:pPr>
              <w:jc w:val="center"/>
              <w:rPr>
                <w:rFonts w:ascii="Arial" w:hAnsi="Arial"/>
                <w:szCs w:val="20"/>
                <w:lang w:val="en-US"/>
              </w:rPr>
            </w:pPr>
          </w:p>
          <w:p w14:paraId="64C6FB38" w14:textId="77777777" w:rsidR="005B4270" w:rsidRPr="002E7089" w:rsidRDefault="005B4270" w:rsidP="00145693">
            <w:pPr>
              <w:jc w:val="center"/>
              <w:rPr>
                <w:rFonts w:ascii="Arial" w:hAnsi="Arial"/>
                <w:szCs w:val="20"/>
                <w:lang w:val="en-US"/>
              </w:rPr>
            </w:pPr>
          </w:p>
          <w:p w14:paraId="6A54DE86" w14:textId="77777777" w:rsidR="005B4270" w:rsidRPr="002E7089" w:rsidRDefault="005B4270" w:rsidP="00145693">
            <w:pPr>
              <w:jc w:val="center"/>
              <w:rPr>
                <w:rFonts w:ascii="Arial" w:hAnsi="Arial"/>
                <w:szCs w:val="20"/>
                <w:lang w:val="en-US"/>
              </w:rPr>
            </w:pPr>
          </w:p>
          <w:p w14:paraId="20A2DC1A" w14:textId="77777777" w:rsidR="005B4270" w:rsidRPr="002E7089" w:rsidRDefault="005B4270" w:rsidP="00145693">
            <w:pPr>
              <w:jc w:val="center"/>
              <w:rPr>
                <w:rFonts w:ascii="Arial" w:hAnsi="Arial"/>
                <w:szCs w:val="20"/>
                <w:lang w:val="en-US"/>
              </w:rPr>
            </w:pPr>
          </w:p>
          <w:p w14:paraId="69932690" w14:textId="2CE0AA33" w:rsidR="005B4270" w:rsidRPr="002E7089" w:rsidRDefault="005B4270" w:rsidP="00145693">
            <w:pPr>
              <w:jc w:val="center"/>
              <w:rPr>
                <w:rFonts w:ascii="Arial" w:hAnsi="Arial"/>
                <w:szCs w:val="20"/>
                <w:lang w:val="en-US"/>
              </w:rPr>
            </w:pPr>
            <w:r w:rsidRPr="002E7089">
              <w:rPr>
                <w:rFonts w:ascii="Arial" w:hAnsi="Arial"/>
                <w:szCs w:val="20"/>
                <w:lang w:val="en-US"/>
              </w:rPr>
              <w:t>N/A</w:t>
            </w:r>
          </w:p>
          <w:p w14:paraId="7A70116C" w14:textId="77777777" w:rsidR="005B4270" w:rsidRPr="002E7089" w:rsidRDefault="005B4270" w:rsidP="00145693">
            <w:pPr>
              <w:jc w:val="center"/>
              <w:rPr>
                <w:rFonts w:ascii="Arial" w:hAnsi="Arial"/>
                <w:szCs w:val="20"/>
                <w:lang w:val="en-US"/>
              </w:rPr>
            </w:pPr>
          </w:p>
          <w:p w14:paraId="582A9BC6" w14:textId="77777777" w:rsidR="005B4270" w:rsidRPr="002E7089" w:rsidRDefault="005B4270" w:rsidP="00145693">
            <w:pPr>
              <w:jc w:val="center"/>
              <w:rPr>
                <w:rFonts w:ascii="Arial" w:hAnsi="Arial"/>
                <w:szCs w:val="20"/>
                <w:lang w:val="en-US"/>
              </w:rPr>
            </w:pPr>
          </w:p>
          <w:p w14:paraId="1EBE5E67" w14:textId="77777777" w:rsidR="005B4270" w:rsidRPr="002E7089" w:rsidRDefault="005B4270" w:rsidP="00145693">
            <w:pPr>
              <w:jc w:val="center"/>
              <w:rPr>
                <w:rFonts w:ascii="Arial" w:hAnsi="Arial"/>
                <w:szCs w:val="20"/>
                <w:lang w:val="en-US"/>
              </w:rPr>
            </w:pPr>
          </w:p>
          <w:p w14:paraId="72850888" w14:textId="77777777" w:rsidR="005B4270" w:rsidRPr="002E7089" w:rsidRDefault="005B4270" w:rsidP="00145693">
            <w:pPr>
              <w:jc w:val="center"/>
              <w:rPr>
                <w:rFonts w:ascii="Arial" w:hAnsi="Arial"/>
                <w:szCs w:val="20"/>
                <w:lang w:val="en-US"/>
              </w:rPr>
            </w:pPr>
          </w:p>
          <w:p w14:paraId="045633CD" w14:textId="52292577" w:rsidR="005B4270" w:rsidRPr="002E7089" w:rsidRDefault="005B4270" w:rsidP="00145693">
            <w:pPr>
              <w:jc w:val="center"/>
              <w:rPr>
                <w:rFonts w:ascii="Arial" w:hAnsi="Arial"/>
                <w:szCs w:val="20"/>
                <w:lang w:val="en-US"/>
              </w:rPr>
            </w:pPr>
            <w:r w:rsidRPr="002E7089">
              <w:rPr>
                <w:rFonts w:ascii="Arial" w:hAnsi="Arial"/>
                <w:szCs w:val="20"/>
                <w:lang w:val="en-US"/>
              </w:rPr>
              <w:t>N/A</w:t>
            </w:r>
          </w:p>
          <w:p w14:paraId="051F9B17" w14:textId="77777777" w:rsidR="005B4270" w:rsidRPr="002E7089" w:rsidRDefault="005B4270" w:rsidP="00145693">
            <w:pPr>
              <w:jc w:val="center"/>
              <w:rPr>
                <w:rFonts w:ascii="Arial" w:hAnsi="Arial"/>
                <w:szCs w:val="20"/>
                <w:lang w:val="en-US"/>
              </w:rPr>
            </w:pPr>
          </w:p>
          <w:p w14:paraId="5599E31E" w14:textId="77777777" w:rsidR="005B4270" w:rsidRPr="002E7089" w:rsidRDefault="005B4270" w:rsidP="00145693">
            <w:pPr>
              <w:jc w:val="center"/>
              <w:rPr>
                <w:rFonts w:ascii="Arial" w:hAnsi="Arial"/>
                <w:szCs w:val="20"/>
                <w:lang w:val="en-US"/>
              </w:rPr>
            </w:pPr>
          </w:p>
          <w:p w14:paraId="3700E884" w14:textId="32388BF4" w:rsidR="005B4270" w:rsidRPr="002E7089" w:rsidRDefault="005B4270" w:rsidP="00145693">
            <w:pPr>
              <w:jc w:val="center"/>
              <w:rPr>
                <w:rFonts w:ascii="Arial" w:hAnsi="Arial"/>
                <w:szCs w:val="20"/>
                <w:lang w:val="en-US"/>
              </w:rPr>
            </w:pPr>
            <w:r w:rsidRPr="002E7089">
              <w:rPr>
                <w:rFonts w:ascii="Arial" w:hAnsi="Arial"/>
                <w:szCs w:val="20"/>
                <w:lang w:val="en-US"/>
              </w:rPr>
              <w:t>N/A</w:t>
            </w:r>
          </w:p>
          <w:p w14:paraId="417F5BB1" w14:textId="77777777" w:rsidR="005B4270" w:rsidRPr="002E7089" w:rsidRDefault="005B4270" w:rsidP="00145693">
            <w:pPr>
              <w:jc w:val="center"/>
              <w:rPr>
                <w:rFonts w:ascii="Arial" w:hAnsi="Arial"/>
                <w:szCs w:val="20"/>
                <w:lang w:val="en-US"/>
              </w:rPr>
            </w:pPr>
          </w:p>
          <w:p w14:paraId="2B1DAF1C" w14:textId="77777777" w:rsidR="005B4270" w:rsidRPr="002E7089" w:rsidRDefault="005B4270" w:rsidP="00145693">
            <w:pPr>
              <w:jc w:val="center"/>
              <w:rPr>
                <w:rFonts w:ascii="Arial" w:hAnsi="Arial"/>
                <w:szCs w:val="20"/>
                <w:lang w:val="en-US"/>
              </w:rPr>
            </w:pPr>
          </w:p>
          <w:p w14:paraId="4CB91113" w14:textId="77777777" w:rsidR="005B4270" w:rsidRPr="002E7089" w:rsidRDefault="005B4270" w:rsidP="00145693">
            <w:pPr>
              <w:jc w:val="center"/>
              <w:rPr>
                <w:rFonts w:ascii="Arial" w:hAnsi="Arial"/>
                <w:szCs w:val="20"/>
                <w:lang w:val="en-US"/>
              </w:rPr>
            </w:pPr>
          </w:p>
          <w:p w14:paraId="7528305E" w14:textId="77777777" w:rsidR="00F90DC7" w:rsidRPr="002E7089" w:rsidRDefault="00F90DC7" w:rsidP="00145693">
            <w:pPr>
              <w:jc w:val="center"/>
              <w:rPr>
                <w:rFonts w:ascii="Arial" w:hAnsi="Arial"/>
                <w:szCs w:val="20"/>
                <w:lang w:val="en-US"/>
              </w:rPr>
            </w:pPr>
          </w:p>
          <w:p w14:paraId="6D2DEABD" w14:textId="77777777" w:rsidR="00F90DC7" w:rsidRPr="002E7089" w:rsidRDefault="00F90DC7" w:rsidP="00145693">
            <w:pPr>
              <w:jc w:val="center"/>
              <w:rPr>
                <w:rFonts w:ascii="Arial" w:hAnsi="Arial"/>
                <w:szCs w:val="20"/>
                <w:lang w:val="en-US"/>
              </w:rPr>
            </w:pPr>
          </w:p>
          <w:p w14:paraId="508C200F" w14:textId="60691B5E" w:rsidR="005B4270" w:rsidRPr="002E7089" w:rsidRDefault="005B4270" w:rsidP="00145693">
            <w:pPr>
              <w:jc w:val="center"/>
              <w:rPr>
                <w:rFonts w:ascii="Arial" w:hAnsi="Arial"/>
                <w:szCs w:val="20"/>
                <w:lang w:val="en-US"/>
              </w:rPr>
            </w:pPr>
            <w:r w:rsidRPr="002E7089">
              <w:rPr>
                <w:rFonts w:ascii="Arial" w:hAnsi="Arial"/>
                <w:szCs w:val="20"/>
                <w:lang w:val="en-US"/>
              </w:rPr>
              <w:lastRenderedPageBreak/>
              <w:t>N/A</w:t>
            </w:r>
          </w:p>
          <w:p w14:paraId="40538D85" w14:textId="77777777" w:rsidR="005B4270" w:rsidRPr="002E7089" w:rsidRDefault="005B4270" w:rsidP="00145693">
            <w:pPr>
              <w:jc w:val="center"/>
              <w:rPr>
                <w:rFonts w:ascii="Arial" w:hAnsi="Arial"/>
                <w:szCs w:val="20"/>
                <w:lang w:val="en-US"/>
              </w:rPr>
            </w:pPr>
          </w:p>
          <w:p w14:paraId="35758331" w14:textId="77777777" w:rsidR="005B4270" w:rsidRPr="002E7089" w:rsidRDefault="005B4270" w:rsidP="00145693">
            <w:pPr>
              <w:jc w:val="center"/>
              <w:rPr>
                <w:rFonts w:ascii="Arial" w:hAnsi="Arial"/>
                <w:szCs w:val="20"/>
                <w:lang w:val="en-US"/>
              </w:rPr>
            </w:pPr>
          </w:p>
          <w:p w14:paraId="646C3EE9" w14:textId="77777777" w:rsidR="005B4270" w:rsidRPr="002E7089" w:rsidRDefault="005B4270" w:rsidP="00145693">
            <w:pPr>
              <w:jc w:val="center"/>
              <w:rPr>
                <w:rFonts w:ascii="Arial" w:hAnsi="Arial"/>
                <w:szCs w:val="20"/>
                <w:lang w:val="en-US"/>
              </w:rPr>
            </w:pPr>
          </w:p>
          <w:p w14:paraId="18B8B8AF" w14:textId="77777777" w:rsidR="005B4270" w:rsidRPr="002E7089" w:rsidRDefault="005B4270" w:rsidP="00145693">
            <w:pPr>
              <w:jc w:val="center"/>
              <w:rPr>
                <w:rFonts w:ascii="Arial" w:hAnsi="Arial"/>
                <w:szCs w:val="20"/>
                <w:lang w:val="en-US"/>
              </w:rPr>
            </w:pPr>
          </w:p>
          <w:p w14:paraId="5418692A" w14:textId="77777777" w:rsidR="005B4270" w:rsidRPr="002E7089" w:rsidRDefault="005B4270" w:rsidP="00145693">
            <w:pPr>
              <w:jc w:val="center"/>
              <w:rPr>
                <w:rFonts w:ascii="Arial" w:hAnsi="Arial"/>
                <w:szCs w:val="20"/>
                <w:lang w:val="en-US"/>
              </w:rPr>
            </w:pPr>
          </w:p>
          <w:p w14:paraId="2DA26DAA" w14:textId="77777777" w:rsidR="005B4270" w:rsidRPr="002E7089" w:rsidRDefault="005B4270" w:rsidP="00145693">
            <w:pPr>
              <w:jc w:val="center"/>
              <w:rPr>
                <w:rFonts w:ascii="Arial" w:hAnsi="Arial"/>
                <w:szCs w:val="20"/>
                <w:lang w:val="en-US"/>
              </w:rPr>
            </w:pPr>
          </w:p>
          <w:p w14:paraId="3A8D9951" w14:textId="19DD6E7D" w:rsidR="005B4270" w:rsidRPr="002E7089" w:rsidRDefault="005B4270" w:rsidP="00145693">
            <w:pPr>
              <w:jc w:val="center"/>
              <w:rPr>
                <w:rFonts w:ascii="Arial" w:hAnsi="Arial"/>
                <w:szCs w:val="20"/>
                <w:lang w:val="en-US"/>
              </w:rPr>
            </w:pPr>
            <w:r w:rsidRPr="002E7089">
              <w:rPr>
                <w:rFonts w:ascii="Arial" w:hAnsi="Arial"/>
                <w:szCs w:val="20"/>
                <w:lang w:val="en-US"/>
              </w:rPr>
              <w:t>N/A</w:t>
            </w:r>
          </w:p>
          <w:p w14:paraId="4F4615A1" w14:textId="77777777" w:rsidR="005B4270" w:rsidRPr="002E7089" w:rsidRDefault="005B4270" w:rsidP="00145693">
            <w:pPr>
              <w:jc w:val="center"/>
              <w:rPr>
                <w:rFonts w:ascii="Arial" w:hAnsi="Arial"/>
                <w:szCs w:val="20"/>
                <w:lang w:val="en-US"/>
              </w:rPr>
            </w:pPr>
          </w:p>
          <w:p w14:paraId="1CA44640" w14:textId="77777777" w:rsidR="005B4270" w:rsidRPr="002E7089" w:rsidRDefault="005B4270" w:rsidP="00145693">
            <w:pPr>
              <w:jc w:val="center"/>
              <w:rPr>
                <w:rFonts w:ascii="Arial" w:hAnsi="Arial"/>
                <w:szCs w:val="20"/>
                <w:lang w:val="en-US"/>
              </w:rPr>
            </w:pPr>
          </w:p>
          <w:p w14:paraId="3F6AEECE" w14:textId="77777777" w:rsidR="005B4270" w:rsidRPr="002E7089" w:rsidRDefault="005B4270" w:rsidP="00145693">
            <w:pPr>
              <w:jc w:val="center"/>
              <w:rPr>
                <w:rFonts w:ascii="Arial" w:hAnsi="Arial"/>
                <w:szCs w:val="20"/>
                <w:lang w:val="en-US"/>
              </w:rPr>
            </w:pPr>
          </w:p>
          <w:p w14:paraId="43C1AE84" w14:textId="77777777" w:rsidR="005B4270" w:rsidRPr="002E7089" w:rsidRDefault="005B4270" w:rsidP="00145693">
            <w:pPr>
              <w:jc w:val="center"/>
              <w:rPr>
                <w:rFonts w:ascii="Arial" w:hAnsi="Arial"/>
                <w:szCs w:val="20"/>
                <w:lang w:val="en-US"/>
              </w:rPr>
            </w:pPr>
          </w:p>
          <w:p w14:paraId="4E095439" w14:textId="77777777" w:rsidR="005B4270" w:rsidRPr="002E7089" w:rsidRDefault="005B4270" w:rsidP="00145693">
            <w:pPr>
              <w:jc w:val="center"/>
              <w:rPr>
                <w:rFonts w:ascii="Arial" w:hAnsi="Arial"/>
                <w:szCs w:val="20"/>
                <w:lang w:val="en-US"/>
              </w:rPr>
            </w:pPr>
          </w:p>
          <w:p w14:paraId="73948ED7" w14:textId="77777777" w:rsidR="005B4270" w:rsidRPr="002E7089" w:rsidRDefault="005B4270" w:rsidP="00145693">
            <w:pPr>
              <w:jc w:val="center"/>
              <w:rPr>
                <w:rFonts w:ascii="Arial" w:hAnsi="Arial"/>
                <w:szCs w:val="20"/>
                <w:lang w:val="en-US"/>
              </w:rPr>
            </w:pPr>
          </w:p>
          <w:p w14:paraId="0B10EF56" w14:textId="77777777" w:rsidR="005B4270" w:rsidRPr="002E7089" w:rsidRDefault="005B4270" w:rsidP="00145693">
            <w:pPr>
              <w:jc w:val="center"/>
              <w:rPr>
                <w:rFonts w:ascii="Arial" w:hAnsi="Arial"/>
                <w:szCs w:val="20"/>
                <w:lang w:val="en-US"/>
              </w:rPr>
            </w:pPr>
          </w:p>
          <w:p w14:paraId="402BF863" w14:textId="77777777" w:rsidR="005B4270" w:rsidRPr="002E7089" w:rsidRDefault="005B4270" w:rsidP="00145693">
            <w:pPr>
              <w:jc w:val="center"/>
              <w:rPr>
                <w:rFonts w:ascii="Arial" w:hAnsi="Arial"/>
                <w:szCs w:val="20"/>
                <w:lang w:val="en-US"/>
              </w:rPr>
            </w:pPr>
          </w:p>
          <w:p w14:paraId="7FA53498" w14:textId="77777777" w:rsidR="005B4270" w:rsidRPr="002E7089" w:rsidRDefault="005B4270" w:rsidP="00145693">
            <w:pPr>
              <w:jc w:val="center"/>
              <w:rPr>
                <w:rFonts w:ascii="Arial" w:hAnsi="Arial"/>
                <w:szCs w:val="20"/>
                <w:lang w:val="en-US"/>
              </w:rPr>
            </w:pPr>
          </w:p>
          <w:p w14:paraId="3FF7400E" w14:textId="77777777" w:rsidR="005B4270" w:rsidRPr="002E7089" w:rsidRDefault="005B4270" w:rsidP="00145693">
            <w:pPr>
              <w:jc w:val="center"/>
              <w:rPr>
                <w:rFonts w:ascii="Arial" w:hAnsi="Arial"/>
                <w:szCs w:val="20"/>
                <w:lang w:val="en-US"/>
              </w:rPr>
            </w:pPr>
          </w:p>
          <w:p w14:paraId="29D78C30" w14:textId="77777777" w:rsidR="005B4270" w:rsidRPr="002E7089" w:rsidRDefault="005B4270" w:rsidP="00145693">
            <w:pPr>
              <w:jc w:val="center"/>
              <w:rPr>
                <w:rFonts w:ascii="Arial" w:hAnsi="Arial"/>
                <w:szCs w:val="20"/>
                <w:lang w:val="en-US"/>
              </w:rPr>
            </w:pPr>
          </w:p>
          <w:p w14:paraId="57954EC3" w14:textId="77777777" w:rsidR="005B4270" w:rsidRPr="002E7089" w:rsidRDefault="005B4270" w:rsidP="00145693">
            <w:pPr>
              <w:jc w:val="center"/>
              <w:rPr>
                <w:rFonts w:ascii="Arial" w:hAnsi="Arial"/>
                <w:szCs w:val="20"/>
                <w:lang w:val="en-US"/>
              </w:rPr>
            </w:pPr>
          </w:p>
          <w:p w14:paraId="6B7B0F65" w14:textId="77777777" w:rsidR="005B4270" w:rsidRPr="002E7089" w:rsidRDefault="005B4270" w:rsidP="00145693">
            <w:pPr>
              <w:jc w:val="center"/>
              <w:rPr>
                <w:rFonts w:ascii="Arial" w:hAnsi="Arial"/>
                <w:szCs w:val="20"/>
                <w:lang w:val="en-US"/>
              </w:rPr>
            </w:pPr>
          </w:p>
          <w:p w14:paraId="0D3FA54F" w14:textId="4E6EAA0F" w:rsidR="005B4270" w:rsidRPr="002E7089" w:rsidRDefault="005B4270" w:rsidP="00145693">
            <w:pPr>
              <w:jc w:val="center"/>
              <w:rPr>
                <w:rFonts w:ascii="Arial" w:hAnsi="Arial"/>
                <w:szCs w:val="20"/>
                <w:lang w:val="en-US"/>
              </w:rPr>
            </w:pPr>
            <w:r w:rsidRPr="002E7089">
              <w:rPr>
                <w:rFonts w:ascii="Arial" w:hAnsi="Arial"/>
                <w:szCs w:val="20"/>
                <w:lang w:val="en-US"/>
              </w:rPr>
              <w:t>N/A</w:t>
            </w:r>
          </w:p>
          <w:p w14:paraId="159C8686" w14:textId="77777777" w:rsidR="005B4270" w:rsidRPr="002E7089" w:rsidRDefault="005B4270" w:rsidP="00145693">
            <w:pPr>
              <w:jc w:val="center"/>
              <w:rPr>
                <w:rFonts w:ascii="Arial" w:hAnsi="Arial"/>
                <w:szCs w:val="20"/>
                <w:lang w:val="en-US"/>
              </w:rPr>
            </w:pPr>
          </w:p>
          <w:p w14:paraId="55C09FB8" w14:textId="77777777" w:rsidR="005B4270" w:rsidRPr="002E7089" w:rsidRDefault="005B4270" w:rsidP="00145693">
            <w:pPr>
              <w:jc w:val="center"/>
              <w:rPr>
                <w:rFonts w:ascii="Arial" w:hAnsi="Arial"/>
                <w:szCs w:val="20"/>
                <w:lang w:val="en-US"/>
              </w:rPr>
            </w:pPr>
          </w:p>
          <w:p w14:paraId="233EE118" w14:textId="77777777" w:rsidR="005B4270" w:rsidRPr="002E7089" w:rsidRDefault="005B4270" w:rsidP="00145693">
            <w:pPr>
              <w:jc w:val="center"/>
              <w:rPr>
                <w:rFonts w:ascii="Arial" w:hAnsi="Arial"/>
                <w:szCs w:val="20"/>
                <w:lang w:val="en-US"/>
              </w:rPr>
            </w:pPr>
          </w:p>
          <w:p w14:paraId="54C8FD8E" w14:textId="7A3D6549" w:rsidR="005B4270" w:rsidRPr="002E7089" w:rsidRDefault="005B4270" w:rsidP="00145693">
            <w:pPr>
              <w:jc w:val="center"/>
              <w:rPr>
                <w:rFonts w:ascii="Arial" w:hAnsi="Arial"/>
                <w:szCs w:val="20"/>
                <w:lang w:val="en-US"/>
              </w:rPr>
            </w:pPr>
            <w:r w:rsidRPr="002E7089">
              <w:rPr>
                <w:rFonts w:ascii="Arial" w:hAnsi="Arial"/>
                <w:szCs w:val="20"/>
                <w:lang w:val="en-US"/>
              </w:rPr>
              <w:t>N/A</w:t>
            </w:r>
          </w:p>
          <w:p w14:paraId="42C0DE13" w14:textId="77777777" w:rsidR="005B4270" w:rsidRPr="002E7089" w:rsidRDefault="005B4270" w:rsidP="00145693">
            <w:pPr>
              <w:jc w:val="center"/>
              <w:rPr>
                <w:rFonts w:ascii="Arial" w:hAnsi="Arial"/>
                <w:szCs w:val="20"/>
                <w:lang w:val="en-US"/>
              </w:rPr>
            </w:pPr>
          </w:p>
          <w:p w14:paraId="343E3B74" w14:textId="77777777" w:rsidR="005B4270" w:rsidRPr="002E7089" w:rsidRDefault="005B4270" w:rsidP="00145693">
            <w:pPr>
              <w:jc w:val="center"/>
              <w:rPr>
                <w:rFonts w:ascii="Arial" w:hAnsi="Arial"/>
                <w:szCs w:val="20"/>
                <w:lang w:val="en-US"/>
              </w:rPr>
            </w:pPr>
          </w:p>
          <w:p w14:paraId="6D38B268" w14:textId="77777777" w:rsidR="005B4270" w:rsidRPr="002E7089" w:rsidRDefault="005B4270" w:rsidP="00145693">
            <w:pPr>
              <w:jc w:val="center"/>
              <w:rPr>
                <w:rFonts w:ascii="Arial" w:hAnsi="Arial"/>
                <w:szCs w:val="20"/>
                <w:lang w:val="en-US"/>
              </w:rPr>
            </w:pPr>
          </w:p>
          <w:p w14:paraId="0F7F8E29" w14:textId="207D1090" w:rsidR="005B4270" w:rsidRPr="002E7089" w:rsidRDefault="005B4270" w:rsidP="00145693">
            <w:pPr>
              <w:jc w:val="center"/>
              <w:rPr>
                <w:rFonts w:ascii="Arial" w:hAnsi="Arial"/>
                <w:szCs w:val="20"/>
                <w:lang w:val="en-US"/>
              </w:rPr>
            </w:pPr>
          </w:p>
        </w:tc>
      </w:tr>
      <w:tr w:rsidR="00860DAF" w:rsidRPr="002E7089" w14:paraId="6FA2F1F4" w14:textId="77777777" w:rsidTr="00726C99">
        <w:tc>
          <w:tcPr>
            <w:tcW w:w="9781" w:type="dxa"/>
            <w:gridSpan w:val="3"/>
            <w:shd w:val="clear" w:color="auto" w:fill="BFBFBF" w:themeFill="background1" w:themeFillShade="BF"/>
          </w:tcPr>
          <w:p w14:paraId="07CD7234" w14:textId="36813AD1" w:rsidR="00860DAF" w:rsidRPr="002E7089" w:rsidRDefault="00435240" w:rsidP="00860DAF">
            <w:pPr>
              <w:rPr>
                <w:rFonts w:ascii="Arial" w:hAnsi="Arial"/>
                <w:b/>
                <w:bCs/>
                <w:szCs w:val="20"/>
                <w:lang w:val="en-US"/>
              </w:rPr>
            </w:pPr>
            <w:r w:rsidRPr="002E7089">
              <w:rPr>
                <w:rFonts w:ascii="Arial" w:hAnsi="Arial"/>
                <w:b/>
                <w:bCs/>
                <w:szCs w:val="20"/>
                <w:lang w:val="en-US"/>
              </w:rPr>
              <w:lastRenderedPageBreak/>
              <w:t xml:space="preserve">Transport </w:t>
            </w:r>
          </w:p>
        </w:tc>
      </w:tr>
      <w:tr w:rsidR="00860DAF" w:rsidRPr="002E7089" w14:paraId="1DA53B17" w14:textId="77777777" w:rsidTr="00CE6608">
        <w:tc>
          <w:tcPr>
            <w:tcW w:w="4536" w:type="dxa"/>
          </w:tcPr>
          <w:p w14:paraId="001FEE0E" w14:textId="4CF7A7E4" w:rsidR="00860DAF" w:rsidRPr="002E7089" w:rsidRDefault="00435240" w:rsidP="00493802">
            <w:pPr>
              <w:autoSpaceDE w:val="0"/>
              <w:autoSpaceDN w:val="0"/>
              <w:adjustRightInd w:val="0"/>
              <w:spacing w:after="120"/>
              <w:contextualSpacing/>
              <w:rPr>
                <w:rFonts w:ascii="Arial" w:hAnsi="Arial"/>
                <w:szCs w:val="20"/>
              </w:rPr>
            </w:pPr>
            <w:r w:rsidRPr="002E7089">
              <w:rPr>
                <w:rFonts w:ascii="Arial" w:hAnsi="Arial"/>
                <w:szCs w:val="20"/>
                <w:lang w:val="en-US"/>
              </w:rPr>
              <w:t xml:space="preserve">P1) </w:t>
            </w:r>
            <w:r w:rsidRPr="002E7089">
              <w:rPr>
                <w:rFonts w:ascii="Arial" w:hAnsi="Arial"/>
                <w:szCs w:val="20"/>
              </w:rPr>
              <w:t>Vehicular ingress and egress points shall be provided in accordance with the indicative locations outlined in Figure 13.</w:t>
            </w:r>
          </w:p>
          <w:p w14:paraId="54AF77DC" w14:textId="77777777" w:rsidR="00435240" w:rsidRPr="002E7089" w:rsidRDefault="00435240" w:rsidP="00493802">
            <w:pPr>
              <w:autoSpaceDE w:val="0"/>
              <w:autoSpaceDN w:val="0"/>
              <w:adjustRightInd w:val="0"/>
              <w:spacing w:after="120"/>
              <w:contextualSpacing/>
              <w:rPr>
                <w:rFonts w:ascii="Arial" w:hAnsi="Arial"/>
                <w:szCs w:val="20"/>
              </w:rPr>
            </w:pPr>
          </w:p>
          <w:p w14:paraId="2E1A90E0" w14:textId="77777777" w:rsidR="002832D5" w:rsidRPr="002E7089" w:rsidRDefault="002832D5" w:rsidP="00493802">
            <w:pPr>
              <w:autoSpaceDE w:val="0"/>
              <w:autoSpaceDN w:val="0"/>
              <w:adjustRightInd w:val="0"/>
              <w:spacing w:after="120"/>
              <w:contextualSpacing/>
              <w:rPr>
                <w:rFonts w:ascii="Arial" w:hAnsi="Arial"/>
                <w:szCs w:val="20"/>
              </w:rPr>
            </w:pPr>
          </w:p>
          <w:p w14:paraId="1C331359" w14:textId="77777777" w:rsidR="002832D5" w:rsidRPr="002E7089" w:rsidRDefault="002832D5" w:rsidP="00493802">
            <w:pPr>
              <w:autoSpaceDE w:val="0"/>
              <w:autoSpaceDN w:val="0"/>
              <w:adjustRightInd w:val="0"/>
              <w:spacing w:after="120"/>
              <w:contextualSpacing/>
              <w:rPr>
                <w:rFonts w:ascii="Arial" w:hAnsi="Arial"/>
                <w:szCs w:val="20"/>
              </w:rPr>
            </w:pPr>
          </w:p>
          <w:p w14:paraId="581ABB3B" w14:textId="77777777" w:rsidR="002832D5" w:rsidRPr="002E7089" w:rsidRDefault="002832D5" w:rsidP="00493802">
            <w:pPr>
              <w:autoSpaceDE w:val="0"/>
              <w:autoSpaceDN w:val="0"/>
              <w:adjustRightInd w:val="0"/>
              <w:spacing w:after="120"/>
              <w:contextualSpacing/>
              <w:rPr>
                <w:rFonts w:ascii="Arial" w:hAnsi="Arial"/>
                <w:szCs w:val="20"/>
              </w:rPr>
            </w:pPr>
          </w:p>
          <w:p w14:paraId="1A21D9E5" w14:textId="77777777" w:rsidR="002832D5" w:rsidRPr="002E7089" w:rsidRDefault="002832D5" w:rsidP="00493802">
            <w:pPr>
              <w:autoSpaceDE w:val="0"/>
              <w:autoSpaceDN w:val="0"/>
              <w:adjustRightInd w:val="0"/>
              <w:spacing w:after="120"/>
              <w:contextualSpacing/>
              <w:rPr>
                <w:rFonts w:ascii="Arial" w:hAnsi="Arial"/>
                <w:szCs w:val="20"/>
              </w:rPr>
            </w:pPr>
          </w:p>
          <w:p w14:paraId="60BD6E38" w14:textId="77777777" w:rsidR="002832D5" w:rsidRPr="002E7089" w:rsidRDefault="002832D5" w:rsidP="00493802">
            <w:pPr>
              <w:autoSpaceDE w:val="0"/>
              <w:autoSpaceDN w:val="0"/>
              <w:adjustRightInd w:val="0"/>
              <w:spacing w:after="120"/>
              <w:contextualSpacing/>
              <w:rPr>
                <w:rFonts w:ascii="Arial" w:hAnsi="Arial"/>
                <w:szCs w:val="20"/>
              </w:rPr>
            </w:pPr>
          </w:p>
          <w:p w14:paraId="1ADE9638" w14:textId="59E17F06" w:rsidR="00435240" w:rsidRPr="002E7089" w:rsidRDefault="00435240" w:rsidP="00493802">
            <w:pPr>
              <w:autoSpaceDE w:val="0"/>
              <w:autoSpaceDN w:val="0"/>
              <w:adjustRightInd w:val="0"/>
              <w:spacing w:after="120"/>
              <w:contextualSpacing/>
              <w:rPr>
                <w:rFonts w:ascii="Arial" w:hAnsi="Arial"/>
                <w:szCs w:val="20"/>
                <w:lang w:val="en-US"/>
              </w:rPr>
            </w:pPr>
            <w:r w:rsidRPr="002E7089">
              <w:rPr>
                <w:rFonts w:ascii="Arial" w:hAnsi="Arial"/>
                <w:szCs w:val="20"/>
              </w:rPr>
              <w:t>P5)</w:t>
            </w:r>
            <w:r w:rsidR="00C852BD" w:rsidRPr="002E7089">
              <w:rPr>
                <w:rFonts w:asciiTheme="minorHAnsi" w:eastAsiaTheme="minorEastAsia" w:hAnsiTheme="minorHAnsi" w:cstheme="minorBidi"/>
              </w:rPr>
              <w:t xml:space="preserve"> </w:t>
            </w:r>
            <w:r w:rsidR="00C852BD" w:rsidRPr="002E7089">
              <w:rPr>
                <w:rFonts w:ascii="Arial" w:hAnsi="Arial"/>
                <w:szCs w:val="20"/>
              </w:rPr>
              <w:t>Car parking rates shall be in accordance with the parking requirements in Section 3.7 of the Burwood Development Control Plan.</w:t>
            </w:r>
          </w:p>
          <w:p w14:paraId="5E1CB0CC" w14:textId="77777777" w:rsidR="00435240" w:rsidRPr="002E7089" w:rsidRDefault="00435240" w:rsidP="00493802">
            <w:pPr>
              <w:autoSpaceDE w:val="0"/>
              <w:autoSpaceDN w:val="0"/>
              <w:adjustRightInd w:val="0"/>
              <w:spacing w:after="120"/>
              <w:contextualSpacing/>
              <w:rPr>
                <w:rFonts w:ascii="Arial" w:hAnsi="Arial"/>
                <w:szCs w:val="20"/>
                <w:lang w:val="en-US"/>
              </w:rPr>
            </w:pPr>
          </w:p>
          <w:p w14:paraId="50323539" w14:textId="77777777" w:rsidR="00435240" w:rsidRPr="002E7089" w:rsidRDefault="00435240" w:rsidP="00493802">
            <w:pPr>
              <w:autoSpaceDE w:val="0"/>
              <w:autoSpaceDN w:val="0"/>
              <w:adjustRightInd w:val="0"/>
              <w:spacing w:after="120"/>
              <w:contextualSpacing/>
              <w:rPr>
                <w:rFonts w:ascii="Arial" w:hAnsi="Arial"/>
                <w:szCs w:val="20"/>
                <w:lang w:val="en-US"/>
              </w:rPr>
            </w:pPr>
          </w:p>
          <w:p w14:paraId="078A5875" w14:textId="77777777" w:rsidR="00435240" w:rsidRPr="002E7089" w:rsidRDefault="00435240" w:rsidP="00493802">
            <w:pPr>
              <w:autoSpaceDE w:val="0"/>
              <w:autoSpaceDN w:val="0"/>
              <w:adjustRightInd w:val="0"/>
              <w:spacing w:after="120"/>
              <w:contextualSpacing/>
              <w:rPr>
                <w:rFonts w:ascii="Arial" w:hAnsi="Arial"/>
                <w:szCs w:val="20"/>
                <w:lang w:val="en-US"/>
              </w:rPr>
            </w:pPr>
          </w:p>
        </w:tc>
        <w:tc>
          <w:tcPr>
            <w:tcW w:w="3686" w:type="dxa"/>
          </w:tcPr>
          <w:p w14:paraId="5F4B9F1A" w14:textId="77777777" w:rsidR="00860DAF" w:rsidRPr="002E7089" w:rsidRDefault="00771EA5" w:rsidP="00F206BA">
            <w:pPr>
              <w:jc w:val="center"/>
              <w:rPr>
                <w:rFonts w:ascii="Arial" w:hAnsi="Arial"/>
                <w:szCs w:val="20"/>
              </w:rPr>
            </w:pPr>
            <w:r w:rsidRPr="002E7089">
              <w:rPr>
                <w:rFonts w:ascii="Arial" w:hAnsi="Arial"/>
                <w:szCs w:val="20"/>
              </w:rPr>
              <w:t xml:space="preserve">A </w:t>
            </w:r>
            <w:r w:rsidR="00A86D1A" w:rsidRPr="002E7089">
              <w:rPr>
                <w:rFonts w:ascii="Arial" w:hAnsi="Arial"/>
                <w:szCs w:val="20"/>
              </w:rPr>
              <w:t xml:space="preserve">High Order Traffic Generation Assessment has been submitted and prepared by Road Delay Solutions. The report concludes that the modifications proposed will not result in any significant impact </w:t>
            </w:r>
            <w:r w:rsidR="005D6653" w:rsidRPr="002E7089">
              <w:rPr>
                <w:rFonts w:ascii="Arial" w:hAnsi="Arial"/>
                <w:szCs w:val="20"/>
              </w:rPr>
              <w:t>on the operational</w:t>
            </w:r>
            <w:r w:rsidR="00A73E02" w:rsidRPr="002E7089">
              <w:rPr>
                <w:rFonts w:ascii="Arial" w:hAnsi="Arial"/>
                <w:szCs w:val="20"/>
              </w:rPr>
              <w:t xml:space="preserve"> veh</w:t>
            </w:r>
            <w:r w:rsidR="00E01535" w:rsidRPr="002E7089">
              <w:rPr>
                <w:rFonts w:ascii="Arial" w:hAnsi="Arial"/>
                <w:szCs w:val="20"/>
              </w:rPr>
              <w:t xml:space="preserve">icular </w:t>
            </w:r>
            <w:r w:rsidR="004E3ADE" w:rsidRPr="002E7089">
              <w:rPr>
                <w:rFonts w:ascii="Arial" w:hAnsi="Arial"/>
                <w:szCs w:val="20"/>
              </w:rPr>
              <w:t>ingress and egress points.</w:t>
            </w:r>
          </w:p>
          <w:p w14:paraId="369461CF" w14:textId="77777777" w:rsidR="00B74930" w:rsidRPr="002E7089" w:rsidRDefault="00B74930" w:rsidP="00F206BA">
            <w:pPr>
              <w:jc w:val="center"/>
              <w:rPr>
                <w:rFonts w:ascii="Arial" w:hAnsi="Arial"/>
                <w:szCs w:val="20"/>
              </w:rPr>
            </w:pPr>
          </w:p>
          <w:p w14:paraId="6A4AC1BB" w14:textId="77777777" w:rsidR="00B74930" w:rsidRPr="002E7089" w:rsidRDefault="00B74930" w:rsidP="00B74930">
            <w:pPr>
              <w:jc w:val="center"/>
              <w:rPr>
                <w:rFonts w:ascii="Arial" w:hAnsi="Arial"/>
                <w:szCs w:val="20"/>
              </w:rPr>
            </w:pPr>
            <w:r w:rsidRPr="002E7089">
              <w:rPr>
                <w:rFonts w:ascii="Arial" w:hAnsi="Arial"/>
                <w:szCs w:val="20"/>
              </w:rPr>
              <w:t>The approved development provided 1,757 car parking spaces. The proposed amendments increase this provision to 1,811 spaces. While this remains below the DCP minimum requirement of 2,095 spaces, the shortfall is consistent with the advice of Council’s Design Integrity Panel during its review of the original development application.</w:t>
            </w:r>
          </w:p>
          <w:p w14:paraId="50F71712" w14:textId="77777777" w:rsidR="00B74930" w:rsidRPr="002E7089" w:rsidRDefault="00B74930" w:rsidP="00B74930">
            <w:pPr>
              <w:jc w:val="center"/>
              <w:rPr>
                <w:rFonts w:ascii="Arial" w:hAnsi="Arial"/>
                <w:szCs w:val="20"/>
              </w:rPr>
            </w:pPr>
            <w:r w:rsidRPr="002E7089">
              <w:rPr>
                <w:rFonts w:ascii="Arial" w:hAnsi="Arial"/>
                <w:szCs w:val="20"/>
              </w:rPr>
              <w:t xml:space="preserve">An additional 54 parking spaces are proposed compared to the </w:t>
            </w:r>
            <w:r w:rsidRPr="002E7089">
              <w:rPr>
                <w:rFonts w:ascii="Arial" w:hAnsi="Arial"/>
                <w:szCs w:val="20"/>
              </w:rPr>
              <w:lastRenderedPageBreak/>
              <w:t>approved scheme, reflecting the revised residential apartment mix and the inclusion of additional childcare and retail floor space. This total also incorporates the 40 car parking spaces to be dedicated to Council under the VPA</w:t>
            </w:r>
          </w:p>
          <w:p w14:paraId="4F4AB780" w14:textId="77777777" w:rsidR="00B74930" w:rsidRPr="002E7089" w:rsidRDefault="00B74930" w:rsidP="00F206BA">
            <w:pPr>
              <w:jc w:val="center"/>
              <w:rPr>
                <w:rFonts w:ascii="Arial" w:hAnsi="Arial"/>
                <w:szCs w:val="20"/>
              </w:rPr>
            </w:pPr>
          </w:p>
          <w:p w14:paraId="543C7393" w14:textId="77777777" w:rsidR="00896864" w:rsidRPr="002E7089" w:rsidRDefault="00896864" w:rsidP="00896864">
            <w:pPr>
              <w:jc w:val="center"/>
              <w:rPr>
                <w:rFonts w:ascii="Arial" w:hAnsi="Arial"/>
                <w:szCs w:val="20"/>
              </w:rPr>
            </w:pPr>
            <w:r w:rsidRPr="002E7089">
              <w:rPr>
                <w:rFonts w:ascii="Arial" w:hAnsi="Arial"/>
                <w:szCs w:val="20"/>
              </w:rPr>
              <w:t>A total of 1,011 bicycle parking spaces are proposed, exceeding the DCP requirement of 429 spaces.</w:t>
            </w:r>
          </w:p>
          <w:p w14:paraId="2E2AB68E" w14:textId="77777777" w:rsidR="00896864" w:rsidRPr="002E7089" w:rsidRDefault="00896864" w:rsidP="00896864">
            <w:pPr>
              <w:jc w:val="center"/>
              <w:rPr>
                <w:rFonts w:ascii="Arial" w:hAnsi="Arial"/>
                <w:szCs w:val="20"/>
              </w:rPr>
            </w:pPr>
            <w:r w:rsidRPr="002E7089">
              <w:rPr>
                <w:rFonts w:ascii="Arial" w:hAnsi="Arial"/>
                <w:szCs w:val="20"/>
              </w:rPr>
              <w:t>End-of-trip facilities have been provided in accordance with Council’s DCP, meeting the minimum requirement of 106 spaces as detailed in the architectural plans.</w:t>
            </w:r>
          </w:p>
          <w:p w14:paraId="37AA2B7F" w14:textId="77777777" w:rsidR="00896864" w:rsidRPr="002E7089" w:rsidRDefault="00896864" w:rsidP="00896864">
            <w:pPr>
              <w:jc w:val="center"/>
              <w:rPr>
                <w:rFonts w:ascii="Arial" w:hAnsi="Arial"/>
                <w:szCs w:val="20"/>
              </w:rPr>
            </w:pPr>
            <w:r w:rsidRPr="002E7089">
              <w:rPr>
                <w:rFonts w:ascii="Arial" w:hAnsi="Arial"/>
                <w:szCs w:val="20"/>
              </w:rPr>
              <w:t>The loading dock has been designed to accommodate the servicing requirements of the retail tenancies, with an additional 14 resident loading bays also provided.</w:t>
            </w:r>
          </w:p>
          <w:p w14:paraId="61703075" w14:textId="641DC683" w:rsidR="00896864" w:rsidRPr="002E7089" w:rsidRDefault="00896864" w:rsidP="00F206BA">
            <w:pPr>
              <w:jc w:val="center"/>
              <w:rPr>
                <w:rFonts w:ascii="Arial" w:hAnsi="Arial"/>
                <w:szCs w:val="20"/>
              </w:rPr>
            </w:pPr>
          </w:p>
        </w:tc>
        <w:tc>
          <w:tcPr>
            <w:tcW w:w="1559" w:type="dxa"/>
          </w:tcPr>
          <w:p w14:paraId="20B6F29B" w14:textId="77777777" w:rsidR="00860DAF" w:rsidRPr="002E7089" w:rsidRDefault="004E3ADE" w:rsidP="00145693">
            <w:pPr>
              <w:jc w:val="center"/>
              <w:rPr>
                <w:rFonts w:ascii="Arial" w:hAnsi="Arial"/>
                <w:szCs w:val="20"/>
                <w:lang w:val="en-US"/>
              </w:rPr>
            </w:pPr>
            <w:r w:rsidRPr="002E7089">
              <w:rPr>
                <w:rFonts w:ascii="Arial" w:hAnsi="Arial"/>
                <w:szCs w:val="20"/>
                <w:lang w:val="en-US"/>
              </w:rPr>
              <w:lastRenderedPageBreak/>
              <w:t>Yes</w:t>
            </w:r>
          </w:p>
          <w:p w14:paraId="1CD35340" w14:textId="77777777" w:rsidR="00896864" w:rsidRPr="002E7089" w:rsidRDefault="00896864" w:rsidP="00145693">
            <w:pPr>
              <w:jc w:val="center"/>
              <w:rPr>
                <w:rFonts w:ascii="Arial" w:hAnsi="Arial"/>
                <w:szCs w:val="20"/>
                <w:lang w:val="en-US"/>
              </w:rPr>
            </w:pPr>
          </w:p>
          <w:p w14:paraId="5861B0D9" w14:textId="77777777" w:rsidR="00896864" w:rsidRPr="002E7089" w:rsidRDefault="00896864" w:rsidP="00145693">
            <w:pPr>
              <w:jc w:val="center"/>
              <w:rPr>
                <w:rFonts w:ascii="Arial" w:hAnsi="Arial"/>
                <w:szCs w:val="20"/>
                <w:lang w:val="en-US"/>
              </w:rPr>
            </w:pPr>
          </w:p>
          <w:p w14:paraId="0BDC9B47" w14:textId="77777777" w:rsidR="00896864" w:rsidRPr="002E7089" w:rsidRDefault="00896864" w:rsidP="00145693">
            <w:pPr>
              <w:jc w:val="center"/>
              <w:rPr>
                <w:rFonts w:ascii="Arial" w:hAnsi="Arial"/>
                <w:szCs w:val="20"/>
                <w:lang w:val="en-US"/>
              </w:rPr>
            </w:pPr>
          </w:p>
          <w:p w14:paraId="3EE0E290" w14:textId="77777777" w:rsidR="00896864" w:rsidRPr="002E7089" w:rsidRDefault="00896864" w:rsidP="00145693">
            <w:pPr>
              <w:jc w:val="center"/>
              <w:rPr>
                <w:rFonts w:ascii="Arial" w:hAnsi="Arial"/>
                <w:szCs w:val="20"/>
                <w:lang w:val="en-US"/>
              </w:rPr>
            </w:pPr>
          </w:p>
          <w:p w14:paraId="17A74295" w14:textId="77777777" w:rsidR="00896864" w:rsidRPr="002E7089" w:rsidRDefault="00896864" w:rsidP="00145693">
            <w:pPr>
              <w:jc w:val="center"/>
              <w:rPr>
                <w:rFonts w:ascii="Arial" w:hAnsi="Arial"/>
                <w:szCs w:val="20"/>
                <w:lang w:val="en-US"/>
              </w:rPr>
            </w:pPr>
          </w:p>
          <w:p w14:paraId="77C05449" w14:textId="77777777" w:rsidR="00896864" w:rsidRPr="002E7089" w:rsidRDefault="00896864" w:rsidP="00145693">
            <w:pPr>
              <w:jc w:val="center"/>
              <w:rPr>
                <w:rFonts w:ascii="Arial" w:hAnsi="Arial"/>
                <w:szCs w:val="20"/>
                <w:lang w:val="en-US"/>
              </w:rPr>
            </w:pPr>
          </w:p>
          <w:p w14:paraId="2F5B7C25" w14:textId="77777777" w:rsidR="00896864" w:rsidRPr="002E7089" w:rsidRDefault="00896864" w:rsidP="00145693">
            <w:pPr>
              <w:jc w:val="center"/>
              <w:rPr>
                <w:rFonts w:ascii="Arial" w:hAnsi="Arial"/>
                <w:szCs w:val="20"/>
                <w:lang w:val="en-US"/>
              </w:rPr>
            </w:pPr>
          </w:p>
          <w:p w14:paraId="69DF806B" w14:textId="77777777" w:rsidR="00896864" w:rsidRPr="002E7089" w:rsidRDefault="00896864" w:rsidP="00145693">
            <w:pPr>
              <w:jc w:val="center"/>
              <w:rPr>
                <w:rFonts w:ascii="Arial" w:hAnsi="Arial"/>
                <w:szCs w:val="20"/>
                <w:lang w:val="en-US"/>
              </w:rPr>
            </w:pPr>
          </w:p>
          <w:p w14:paraId="27FFDBEF" w14:textId="2BB17177" w:rsidR="00896864" w:rsidRPr="002E7089" w:rsidRDefault="00896864" w:rsidP="00145693">
            <w:pPr>
              <w:jc w:val="center"/>
              <w:rPr>
                <w:rFonts w:ascii="Arial" w:hAnsi="Arial"/>
                <w:szCs w:val="20"/>
                <w:lang w:val="en-US"/>
              </w:rPr>
            </w:pPr>
            <w:r w:rsidRPr="002E7089">
              <w:rPr>
                <w:rFonts w:ascii="Arial" w:hAnsi="Arial"/>
                <w:szCs w:val="20"/>
                <w:lang w:val="en-US"/>
              </w:rPr>
              <w:t>Yes</w:t>
            </w:r>
          </w:p>
        </w:tc>
      </w:tr>
      <w:tr w:rsidR="00CE6608" w:rsidRPr="002E7089" w14:paraId="19465EB9" w14:textId="77777777" w:rsidTr="00CE6608">
        <w:tc>
          <w:tcPr>
            <w:tcW w:w="9781" w:type="dxa"/>
            <w:gridSpan w:val="3"/>
            <w:shd w:val="clear" w:color="auto" w:fill="BFBFBF" w:themeFill="background1" w:themeFillShade="BF"/>
          </w:tcPr>
          <w:p w14:paraId="72253A9C" w14:textId="1E089F9D" w:rsidR="00CE6608" w:rsidRPr="002E7089" w:rsidRDefault="007816ED" w:rsidP="00CE6608">
            <w:pPr>
              <w:rPr>
                <w:rFonts w:ascii="Arial" w:hAnsi="Arial"/>
                <w:b/>
                <w:bCs/>
                <w:szCs w:val="20"/>
                <w:lang w:val="en-US"/>
              </w:rPr>
            </w:pPr>
            <w:r w:rsidRPr="002E7089">
              <w:rPr>
                <w:rFonts w:ascii="Arial" w:hAnsi="Arial"/>
                <w:b/>
                <w:bCs/>
                <w:szCs w:val="20"/>
                <w:lang w:val="en-US"/>
              </w:rPr>
              <w:t>Building Materials, Finishes and Visual Appeal</w:t>
            </w:r>
          </w:p>
        </w:tc>
      </w:tr>
      <w:tr w:rsidR="00CE6608" w:rsidRPr="002E7089" w14:paraId="10DE65B9" w14:textId="77777777" w:rsidTr="00236B79">
        <w:tc>
          <w:tcPr>
            <w:tcW w:w="4536" w:type="dxa"/>
          </w:tcPr>
          <w:p w14:paraId="6A66A3C3" w14:textId="3AA2D37E" w:rsidR="00CE6608" w:rsidRPr="002E7089" w:rsidRDefault="00287ABB" w:rsidP="00493802">
            <w:pPr>
              <w:autoSpaceDE w:val="0"/>
              <w:autoSpaceDN w:val="0"/>
              <w:adjustRightInd w:val="0"/>
              <w:spacing w:after="120"/>
              <w:contextualSpacing/>
              <w:rPr>
                <w:rFonts w:ascii="Arial" w:hAnsi="Arial"/>
                <w:szCs w:val="20"/>
              </w:rPr>
            </w:pPr>
            <w:r w:rsidRPr="002E7089">
              <w:rPr>
                <w:rFonts w:ascii="Arial" w:hAnsi="Arial"/>
                <w:szCs w:val="20"/>
                <w:lang w:val="en-US"/>
              </w:rPr>
              <w:t xml:space="preserve">P1) </w:t>
            </w:r>
            <w:r w:rsidR="004F32D4" w:rsidRPr="002E7089">
              <w:rPr>
                <w:rFonts w:ascii="Arial" w:hAnsi="Arial"/>
                <w:szCs w:val="20"/>
              </w:rPr>
              <w:t>The design of each Tower shall provide visual relief elements, having regard to the high visibility of these Towers from the railway line and surrounding precincts.</w:t>
            </w:r>
          </w:p>
          <w:p w14:paraId="16EB2D4A" w14:textId="77777777" w:rsidR="004F32D4" w:rsidRPr="002E7089" w:rsidRDefault="004F32D4" w:rsidP="00493802">
            <w:pPr>
              <w:autoSpaceDE w:val="0"/>
              <w:autoSpaceDN w:val="0"/>
              <w:adjustRightInd w:val="0"/>
              <w:spacing w:after="120"/>
              <w:contextualSpacing/>
              <w:rPr>
                <w:rFonts w:ascii="Arial" w:hAnsi="Arial"/>
                <w:szCs w:val="20"/>
              </w:rPr>
            </w:pPr>
          </w:p>
          <w:p w14:paraId="2B865E83" w14:textId="652C9483" w:rsidR="004F32D4" w:rsidRPr="002E7089" w:rsidRDefault="004F32D4" w:rsidP="00493802">
            <w:pPr>
              <w:autoSpaceDE w:val="0"/>
              <w:autoSpaceDN w:val="0"/>
              <w:adjustRightInd w:val="0"/>
              <w:spacing w:after="120"/>
              <w:contextualSpacing/>
              <w:rPr>
                <w:rFonts w:ascii="Arial" w:hAnsi="Arial"/>
                <w:szCs w:val="20"/>
              </w:rPr>
            </w:pPr>
            <w:r w:rsidRPr="002E7089">
              <w:rPr>
                <w:rFonts w:ascii="Arial" w:hAnsi="Arial"/>
                <w:szCs w:val="20"/>
              </w:rPr>
              <w:t>P2)</w:t>
            </w:r>
            <w:r w:rsidRPr="002E7089">
              <w:rPr>
                <w:rFonts w:asciiTheme="minorHAnsi" w:eastAsiaTheme="minorEastAsia" w:hAnsiTheme="minorHAnsi" w:cstheme="minorBidi"/>
              </w:rPr>
              <w:t xml:space="preserve"> </w:t>
            </w:r>
            <w:r w:rsidRPr="002E7089">
              <w:rPr>
                <w:rFonts w:ascii="Arial" w:hAnsi="Arial"/>
                <w:szCs w:val="20"/>
              </w:rPr>
              <w:t>An Architectural Lighting Scheme shall be submitted with any development proposal for above ground work, where relevant. The lighting scheme shall seek to:</w:t>
            </w:r>
          </w:p>
          <w:p w14:paraId="67F1A791" w14:textId="77777777" w:rsidR="004F32D4" w:rsidRPr="002E7089" w:rsidRDefault="004F32D4" w:rsidP="00493802">
            <w:pPr>
              <w:autoSpaceDE w:val="0"/>
              <w:autoSpaceDN w:val="0"/>
              <w:adjustRightInd w:val="0"/>
              <w:spacing w:after="120"/>
              <w:contextualSpacing/>
              <w:rPr>
                <w:rFonts w:ascii="Arial" w:hAnsi="Arial"/>
                <w:szCs w:val="20"/>
              </w:rPr>
            </w:pPr>
          </w:p>
          <w:p w14:paraId="3C2D1D63" w14:textId="5FF18C0A" w:rsidR="004F32D4" w:rsidRPr="002E7089" w:rsidRDefault="004F32D4" w:rsidP="004F32D4">
            <w:pPr>
              <w:pStyle w:val="ListParagraph"/>
              <w:numPr>
                <w:ilvl w:val="1"/>
                <w:numId w:val="19"/>
              </w:numPr>
              <w:autoSpaceDE w:val="0"/>
              <w:autoSpaceDN w:val="0"/>
              <w:adjustRightInd w:val="0"/>
              <w:spacing w:after="120"/>
              <w:ind w:left="484"/>
              <w:rPr>
                <w:rFonts w:ascii="Arial" w:hAnsi="Arial"/>
                <w:szCs w:val="20"/>
                <w:lang w:val="en-US"/>
              </w:rPr>
            </w:pPr>
            <w:r w:rsidRPr="002E7089">
              <w:rPr>
                <w:rFonts w:ascii="Arial" w:hAnsi="Arial"/>
                <w:szCs w:val="20"/>
                <w:lang w:val="en-US"/>
              </w:rPr>
              <w:t>Enhance the safety and security of residents and pedestrians at, and in he vicinity of, the site;</w:t>
            </w:r>
          </w:p>
          <w:p w14:paraId="30A1D132" w14:textId="05CAA4BB" w:rsidR="004F32D4" w:rsidRPr="002E7089" w:rsidRDefault="004F32D4" w:rsidP="004F32D4">
            <w:pPr>
              <w:pStyle w:val="ListParagraph"/>
              <w:numPr>
                <w:ilvl w:val="1"/>
                <w:numId w:val="19"/>
              </w:numPr>
              <w:autoSpaceDE w:val="0"/>
              <w:autoSpaceDN w:val="0"/>
              <w:adjustRightInd w:val="0"/>
              <w:spacing w:after="120"/>
              <w:ind w:left="484"/>
              <w:rPr>
                <w:rFonts w:ascii="Arial" w:hAnsi="Arial"/>
                <w:szCs w:val="20"/>
                <w:lang w:val="en-US"/>
              </w:rPr>
            </w:pPr>
            <w:r w:rsidRPr="002E7089">
              <w:rPr>
                <w:rFonts w:ascii="Arial" w:hAnsi="Arial"/>
                <w:szCs w:val="20"/>
                <w:lang w:val="en-US"/>
              </w:rPr>
              <w:t>Enhance the visual appeal and interest of the site at night and twilight hours,</w:t>
            </w:r>
          </w:p>
          <w:p w14:paraId="54D5CAE4" w14:textId="7412E2CE" w:rsidR="00A43036" w:rsidRPr="002E7089" w:rsidRDefault="00A43036" w:rsidP="004F32D4">
            <w:pPr>
              <w:pStyle w:val="ListParagraph"/>
              <w:numPr>
                <w:ilvl w:val="1"/>
                <w:numId w:val="19"/>
              </w:numPr>
              <w:autoSpaceDE w:val="0"/>
              <w:autoSpaceDN w:val="0"/>
              <w:adjustRightInd w:val="0"/>
              <w:spacing w:after="120"/>
              <w:ind w:left="484"/>
              <w:rPr>
                <w:rFonts w:ascii="Arial" w:hAnsi="Arial"/>
                <w:szCs w:val="20"/>
                <w:lang w:val="en-US"/>
              </w:rPr>
            </w:pPr>
            <w:r w:rsidRPr="002E7089">
              <w:rPr>
                <w:rFonts w:ascii="Arial" w:hAnsi="Arial"/>
                <w:szCs w:val="20"/>
                <w:lang w:val="en-US"/>
              </w:rPr>
              <w:t xml:space="preserve">Minimise light spill to surrounding residents or users, and </w:t>
            </w:r>
          </w:p>
          <w:p w14:paraId="2BC928C8" w14:textId="607CB0C1" w:rsidR="00A43036" w:rsidRPr="002E7089" w:rsidRDefault="00A43036" w:rsidP="00A43036">
            <w:pPr>
              <w:autoSpaceDE w:val="0"/>
              <w:autoSpaceDN w:val="0"/>
              <w:adjustRightInd w:val="0"/>
              <w:spacing w:after="120"/>
              <w:rPr>
                <w:rFonts w:ascii="Arial" w:hAnsi="Arial"/>
                <w:szCs w:val="20"/>
                <w:lang w:val="en-US"/>
              </w:rPr>
            </w:pPr>
            <w:r w:rsidRPr="002E7089">
              <w:rPr>
                <w:rFonts w:ascii="Arial" w:hAnsi="Arial"/>
                <w:szCs w:val="20"/>
                <w:lang w:val="en-US"/>
              </w:rPr>
              <w:t>A management plan is to be included to ensure the lighting scheme is maintained in perpe</w:t>
            </w:r>
            <w:r w:rsidR="00075585" w:rsidRPr="002E7089">
              <w:rPr>
                <w:rFonts w:ascii="Arial" w:hAnsi="Arial"/>
                <w:szCs w:val="20"/>
                <w:lang w:val="en-US"/>
              </w:rPr>
              <w:t>tuity.</w:t>
            </w:r>
          </w:p>
          <w:p w14:paraId="76A689B7" w14:textId="77777777" w:rsidR="007816ED" w:rsidRPr="002E7089" w:rsidRDefault="007816ED" w:rsidP="00493802">
            <w:pPr>
              <w:autoSpaceDE w:val="0"/>
              <w:autoSpaceDN w:val="0"/>
              <w:adjustRightInd w:val="0"/>
              <w:spacing w:after="120"/>
              <w:contextualSpacing/>
              <w:rPr>
                <w:rFonts w:ascii="Arial" w:hAnsi="Arial"/>
                <w:szCs w:val="20"/>
                <w:lang w:val="en-US"/>
              </w:rPr>
            </w:pPr>
          </w:p>
        </w:tc>
        <w:tc>
          <w:tcPr>
            <w:tcW w:w="3686" w:type="dxa"/>
          </w:tcPr>
          <w:p w14:paraId="274A5B66" w14:textId="77777777" w:rsidR="00CE6608" w:rsidRPr="002E7089" w:rsidRDefault="00CE6608" w:rsidP="00F206BA">
            <w:pPr>
              <w:jc w:val="center"/>
              <w:rPr>
                <w:rFonts w:ascii="Arial" w:hAnsi="Arial"/>
                <w:szCs w:val="20"/>
              </w:rPr>
            </w:pPr>
          </w:p>
          <w:p w14:paraId="44CA7273" w14:textId="77777777" w:rsidR="007816ED" w:rsidRPr="002E7089" w:rsidRDefault="007816ED" w:rsidP="00F206BA">
            <w:pPr>
              <w:jc w:val="center"/>
              <w:rPr>
                <w:rFonts w:ascii="Arial" w:hAnsi="Arial"/>
                <w:szCs w:val="20"/>
              </w:rPr>
            </w:pPr>
          </w:p>
          <w:p w14:paraId="7416D904" w14:textId="77777777" w:rsidR="007816ED" w:rsidRPr="002E7089" w:rsidRDefault="007816ED" w:rsidP="00F206BA">
            <w:pPr>
              <w:jc w:val="center"/>
              <w:rPr>
                <w:rFonts w:ascii="Arial" w:hAnsi="Arial"/>
                <w:szCs w:val="20"/>
              </w:rPr>
            </w:pPr>
          </w:p>
          <w:p w14:paraId="5BE417F4" w14:textId="77777777" w:rsidR="007816ED" w:rsidRPr="002E7089" w:rsidRDefault="007816ED" w:rsidP="00F206BA">
            <w:pPr>
              <w:jc w:val="center"/>
              <w:rPr>
                <w:rFonts w:ascii="Arial" w:hAnsi="Arial"/>
                <w:szCs w:val="20"/>
              </w:rPr>
            </w:pPr>
          </w:p>
          <w:p w14:paraId="081BD7A0" w14:textId="77777777" w:rsidR="007816ED" w:rsidRPr="002E7089" w:rsidRDefault="007816ED" w:rsidP="00CE36EF">
            <w:pPr>
              <w:autoSpaceDE w:val="0"/>
              <w:autoSpaceDN w:val="0"/>
              <w:adjustRightInd w:val="0"/>
              <w:spacing w:after="120"/>
              <w:contextualSpacing/>
              <w:rPr>
                <w:rFonts w:ascii="Arial" w:hAnsi="Arial"/>
                <w:szCs w:val="20"/>
              </w:rPr>
            </w:pPr>
          </w:p>
          <w:p w14:paraId="3B7F875B" w14:textId="7BDC3A53" w:rsidR="007816ED" w:rsidRPr="002E7089" w:rsidRDefault="00CE36EF" w:rsidP="00CE36EF">
            <w:pPr>
              <w:autoSpaceDE w:val="0"/>
              <w:autoSpaceDN w:val="0"/>
              <w:adjustRightInd w:val="0"/>
              <w:spacing w:after="120"/>
              <w:contextualSpacing/>
              <w:jc w:val="center"/>
              <w:rPr>
                <w:rFonts w:ascii="Arial" w:hAnsi="Arial"/>
                <w:szCs w:val="20"/>
              </w:rPr>
            </w:pPr>
            <w:r w:rsidRPr="002E7089">
              <w:rPr>
                <w:rFonts w:ascii="Arial" w:hAnsi="Arial"/>
                <w:szCs w:val="20"/>
              </w:rPr>
              <w:t>No modifications are proposed to the building materials, finishes, or lighting scheme. Accordingly, the proposed amendments remain consistent with the approved development and the relevant provisions of this section of the DCP.</w:t>
            </w:r>
          </w:p>
          <w:p w14:paraId="6DFE2F48" w14:textId="77777777" w:rsidR="007816ED" w:rsidRPr="002E7089" w:rsidRDefault="007816ED" w:rsidP="00F206BA">
            <w:pPr>
              <w:jc w:val="center"/>
              <w:rPr>
                <w:rFonts w:ascii="Arial" w:hAnsi="Arial"/>
                <w:szCs w:val="20"/>
              </w:rPr>
            </w:pPr>
          </w:p>
        </w:tc>
        <w:tc>
          <w:tcPr>
            <w:tcW w:w="1559" w:type="dxa"/>
          </w:tcPr>
          <w:p w14:paraId="54E4E3B3" w14:textId="77777777" w:rsidR="00CE6608" w:rsidRPr="002E7089" w:rsidRDefault="00CE6608" w:rsidP="00145693">
            <w:pPr>
              <w:jc w:val="center"/>
              <w:rPr>
                <w:rFonts w:ascii="Arial" w:hAnsi="Arial"/>
                <w:szCs w:val="20"/>
                <w:lang w:val="en-US"/>
              </w:rPr>
            </w:pPr>
          </w:p>
          <w:p w14:paraId="60244283" w14:textId="77777777" w:rsidR="00CE36EF" w:rsidRPr="002E7089" w:rsidRDefault="00CE36EF" w:rsidP="00145693">
            <w:pPr>
              <w:jc w:val="center"/>
              <w:rPr>
                <w:rFonts w:ascii="Arial" w:hAnsi="Arial"/>
                <w:szCs w:val="20"/>
                <w:lang w:val="en-US"/>
              </w:rPr>
            </w:pPr>
          </w:p>
          <w:p w14:paraId="49DBF1EC" w14:textId="77777777" w:rsidR="00CE36EF" w:rsidRPr="002E7089" w:rsidRDefault="00CE36EF" w:rsidP="00145693">
            <w:pPr>
              <w:jc w:val="center"/>
              <w:rPr>
                <w:rFonts w:ascii="Arial" w:hAnsi="Arial"/>
                <w:szCs w:val="20"/>
                <w:lang w:val="en-US"/>
              </w:rPr>
            </w:pPr>
          </w:p>
          <w:p w14:paraId="523D03C3" w14:textId="77777777" w:rsidR="00CE36EF" w:rsidRPr="002E7089" w:rsidRDefault="00CE36EF" w:rsidP="00145693">
            <w:pPr>
              <w:jc w:val="center"/>
              <w:rPr>
                <w:rFonts w:ascii="Arial" w:hAnsi="Arial"/>
                <w:szCs w:val="20"/>
                <w:lang w:val="en-US"/>
              </w:rPr>
            </w:pPr>
          </w:p>
          <w:p w14:paraId="13AF7913" w14:textId="77777777" w:rsidR="00CE36EF" w:rsidRPr="002E7089" w:rsidRDefault="00CE36EF" w:rsidP="00145693">
            <w:pPr>
              <w:jc w:val="center"/>
              <w:rPr>
                <w:rFonts w:ascii="Arial" w:hAnsi="Arial"/>
                <w:szCs w:val="20"/>
                <w:lang w:val="en-US"/>
              </w:rPr>
            </w:pPr>
          </w:p>
          <w:p w14:paraId="6C54F306" w14:textId="77777777" w:rsidR="00CE36EF" w:rsidRPr="002E7089" w:rsidRDefault="00CE36EF" w:rsidP="00145693">
            <w:pPr>
              <w:jc w:val="center"/>
              <w:rPr>
                <w:rFonts w:ascii="Arial" w:hAnsi="Arial"/>
                <w:szCs w:val="20"/>
                <w:lang w:val="en-US"/>
              </w:rPr>
            </w:pPr>
            <w:r w:rsidRPr="002E7089">
              <w:rPr>
                <w:rFonts w:ascii="Arial" w:hAnsi="Arial"/>
                <w:szCs w:val="20"/>
                <w:lang w:val="en-US"/>
              </w:rPr>
              <w:t>N/A</w:t>
            </w:r>
          </w:p>
          <w:p w14:paraId="0DE80E15" w14:textId="77777777" w:rsidR="000B6566" w:rsidRPr="002E7089" w:rsidRDefault="000B6566" w:rsidP="00145693">
            <w:pPr>
              <w:jc w:val="center"/>
              <w:rPr>
                <w:rFonts w:ascii="Arial" w:hAnsi="Arial"/>
                <w:szCs w:val="20"/>
                <w:lang w:val="en-US"/>
              </w:rPr>
            </w:pPr>
          </w:p>
          <w:p w14:paraId="7A5DC74C" w14:textId="77777777" w:rsidR="000B6566" w:rsidRPr="002E7089" w:rsidRDefault="000B6566" w:rsidP="00145693">
            <w:pPr>
              <w:jc w:val="center"/>
              <w:rPr>
                <w:rFonts w:ascii="Arial" w:hAnsi="Arial"/>
                <w:szCs w:val="20"/>
                <w:lang w:val="en-US"/>
              </w:rPr>
            </w:pPr>
          </w:p>
          <w:p w14:paraId="569A3D86" w14:textId="77777777" w:rsidR="000B6566" w:rsidRPr="002E7089" w:rsidRDefault="000B6566" w:rsidP="00145693">
            <w:pPr>
              <w:jc w:val="center"/>
              <w:rPr>
                <w:rFonts w:ascii="Arial" w:hAnsi="Arial"/>
                <w:szCs w:val="20"/>
                <w:lang w:val="en-US"/>
              </w:rPr>
            </w:pPr>
          </w:p>
          <w:p w14:paraId="3B3A933B" w14:textId="77777777" w:rsidR="000B6566" w:rsidRPr="002E7089" w:rsidRDefault="000B6566" w:rsidP="00145693">
            <w:pPr>
              <w:jc w:val="center"/>
              <w:rPr>
                <w:rFonts w:ascii="Arial" w:hAnsi="Arial"/>
                <w:szCs w:val="20"/>
                <w:lang w:val="en-US"/>
              </w:rPr>
            </w:pPr>
          </w:p>
          <w:p w14:paraId="1428251C" w14:textId="77777777" w:rsidR="000B6566" w:rsidRPr="002E7089" w:rsidRDefault="000B6566" w:rsidP="00145693">
            <w:pPr>
              <w:jc w:val="center"/>
              <w:rPr>
                <w:rFonts w:ascii="Arial" w:hAnsi="Arial"/>
                <w:szCs w:val="20"/>
                <w:lang w:val="en-US"/>
              </w:rPr>
            </w:pPr>
          </w:p>
          <w:p w14:paraId="0398B5EE" w14:textId="77777777" w:rsidR="000B6566" w:rsidRPr="002E7089" w:rsidRDefault="000B6566" w:rsidP="00145693">
            <w:pPr>
              <w:jc w:val="center"/>
              <w:rPr>
                <w:rFonts w:ascii="Arial" w:hAnsi="Arial"/>
                <w:szCs w:val="20"/>
                <w:lang w:val="en-US"/>
              </w:rPr>
            </w:pPr>
          </w:p>
          <w:p w14:paraId="44B03384" w14:textId="77777777" w:rsidR="000B6566" w:rsidRPr="002E7089" w:rsidRDefault="000B6566" w:rsidP="00145693">
            <w:pPr>
              <w:jc w:val="center"/>
              <w:rPr>
                <w:rFonts w:ascii="Arial" w:hAnsi="Arial"/>
                <w:szCs w:val="20"/>
                <w:lang w:val="en-US"/>
              </w:rPr>
            </w:pPr>
          </w:p>
          <w:p w14:paraId="5E160EFD" w14:textId="77777777" w:rsidR="000B6566" w:rsidRPr="002E7089" w:rsidRDefault="000B6566" w:rsidP="00145693">
            <w:pPr>
              <w:jc w:val="center"/>
              <w:rPr>
                <w:rFonts w:ascii="Arial" w:hAnsi="Arial"/>
                <w:szCs w:val="20"/>
                <w:lang w:val="en-US"/>
              </w:rPr>
            </w:pPr>
          </w:p>
          <w:p w14:paraId="1ED77090" w14:textId="77777777" w:rsidR="000B6566" w:rsidRPr="002E7089" w:rsidRDefault="000B6566" w:rsidP="00145693">
            <w:pPr>
              <w:jc w:val="center"/>
              <w:rPr>
                <w:rFonts w:ascii="Arial" w:hAnsi="Arial"/>
                <w:szCs w:val="20"/>
                <w:lang w:val="en-US"/>
              </w:rPr>
            </w:pPr>
          </w:p>
          <w:p w14:paraId="647275DC" w14:textId="77777777" w:rsidR="000B6566" w:rsidRPr="002E7089" w:rsidRDefault="000B6566" w:rsidP="00145693">
            <w:pPr>
              <w:jc w:val="center"/>
              <w:rPr>
                <w:rFonts w:ascii="Arial" w:hAnsi="Arial"/>
                <w:szCs w:val="20"/>
                <w:lang w:val="en-US"/>
              </w:rPr>
            </w:pPr>
          </w:p>
          <w:p w14:paraId="745B2EBF" w14:textId="77777777" w:rsidR="000B6566" w:rsidRPr="002E7089" w:rsidRDefault="000B6566" w:rsidP="00145693">
            <w:pPr>
              <w:jc w:val="center"/>
              <w:rPr>
                <w:rFonts w:ascii="Arial" w:hAnsi="Arial"/>
                <w:szCs w:val="20"/>
                <w:lang w:val="en-US"/>
              </w:rPr>
            </w:pPr>
          </w:p>
          <w:p w14:paraId="233BACB2" w14:textId="77777777" w:rsidR="000B6566" w:rsidRPr="002E7089" w:rsidRDefault="000B6566" w:rsidP="00145693">
            <w:pPr>
              <w:jc w:val="center"/>
              <w:rPr>
                <w:rFonts w:ascii="Arial" w:hAnsi="Arial"/>
                <w:szCs w:val="20"/>
                <w:lang w:val="en-US"/>
              </w:rPr>
            </w:pPr>
          </w:p>
          <w:p w14:paraId="5C84821A" w14:textId="77777777" w:rsidR="000B6566" w:rsidRPr="002E7089" w:rsidRDefault="000B6566" w:rsidP="00145693">
            <w:pPr>
              <w:jc w:val="center"/>
              <w:rPr>
                <w:rFonts w:ascii="Arial" w:hAnsi="Arial"/>
                <w:szCs w:val="20"/>
                <w:lang w:val="en-US"/>
              </w:rPr>
            </w:pPr>
          </w:p>
          <w:p w14:paraId="65233951" w14:textId="77777777" w:rsidR="000B6566" w:rsidRPr="002E7089" w:rsidRDefault="000B6566" w:rsidP="00145693">
            <w:pPr>
              <w:jc w:val="center"/>
              <w:rPr>
                <w:rFonts w:ascii="Arial" w:hAnsi="Arial"/>
                <w:szCs w:val="20"/>
                <w:lang w:val="en-US"/>
              </w:rPr>
            </w:pPr>
          </w:p>
          <w:p w14:paraId="1A7580DE" w14:textId="77777777" w:rsidR="000B6566" w:rsidRPr="002E7089" w:rsidRDefault="000B6566" w:rsidP="00145693">
            <w:pPr>
              <w:jc w:val="center"/>
              <w:rPr>
                <w:rFonts w:ascii="Arial" w:hAnsi="Arial"/>
                <w:szCs w:val="20"/>
                <w:lang w:val="en-US"/>
              </w:rPr>
            </w:pPr>
          </w:p>
          <w:p w14:paraId="55CBB8F9" w14:textId="77777777" w:rsidR="000B6566" w:rsidRPr="002E7089" w:rsidRDefault="000B6566" w:rsidP="00145693">
            <w:pPr>
              <w:jc w:val="center"/>
              <w:rPr>
                <w:rFonts w:ascii="Arial" w:hAnsi="Arial"/>
                <w:szCs w:val="20"/>
                <w:lang w:val="en-US"/>
              </w:rPr>
            </w:pPr>
          </w:p>
          <w:p w14:paraId="7D0230A1" w14:textId="77777777" w:rsidR="000B6566" w:rsidRPr="002E7089" w:rsidRDefault="000B6566" w:rsidP="00145693">
            <w:pPr>
              <w:jc w:val="center"/>
              <w:rPr>
                <w:rFonts w:ascii="Arial" w:hAnsi="Arial"/>
                <w:szCs w:val="20"/>
                <w:lang w:val="en-US"/>
              </w:rPr>
            </w:pPr>
          </w:p>
          <w:p w14:paraId="0BD6E74B" w14:textId="77777777" w:rsidR="000B6566" w:rsidRPr="002E7089" w:rsidRDefault="000B6566" w:rsidP="00145693">
            <w:pPr>
              <w:jc w:val="center"/>
              <w:rPr>
                <w:rFonts w:ascii="Arial" w:hAnsi="Arial"/>
                <w:szCs w:val="20"/>
                <w:lang w:val="en-US"/>
              </w:rPr>
            </w:pPr>
          </w:p>
          <w:p w14:paraId="4F22A9F9" w14:textId="77777777" w:rsidR="000B6566" w:rsidRPr="002E7089" w:rsidRDefault="000B6566" w:rsidP="00145693">
            <w:pPr>
              <w:jc w:val="center"/>
              <w:rPr>
                <w:rFonts w:ascii="Arial" w:hAnsi="Arial"/>
                <w:szCs w:val="20"/>
                <w:lang w:val="en-US"/>
              </w:rPr>
            </w:pPr>
          </w:p>
          <w:p w14:paraId="3D3E9727" w14:textId="77777777" w:rsidR="000B6566" w:rsidRPr="002E7089" w:rsidRDefault="000B6566" w:rsidP="00145693">
            <w:pPr>
              <w:jc w:val="center"/>
              <w:rPr>
                <w:rFonts w:ascii="Arial" w:hAnsi="Arial"/>
                <w:szCs w:val="20"/>
                <w:lang w:val="en-US"/>
              </w:rPr>
            </w:pPr>
          </w:p>
          <w:p w14:paraId="4B68DC76" w14:textId="104EB5BA" w:rsidR="000B6566" w:rsidRPr="002E7089" w:rsidRDefault="000B6566" w:rsidP="000B6566">
            <w:pPr>
              <w:rPr>
                <w:rFonts w:ascii="Arial" w:hAnsi="Arial"/>
                <w:szCs w:val="20"/>
                <w:lang w:val="en-US"/>
              </w:rPr>
            </w:pPr>
          </w:p>
        </w:tc>
      </w:tr>
      <w:tr w:rsidR="00236B79" w:rsidRPr="002E7089" w14:paraId="5877AFBE" w14:textId="77777777" w:rsidTr="00236B79">
        <w:tc>
          <w:tcPr>
            <w:tcW w:w="9781" w:type="dxa"/>
            <w:gridSpan w:val="3"/>
            <w:shd w:val="clear" w:color="auto" w:fill="BFBFBF" w:themeFill="background1" w:themeFillShade="BF"/>
          </w:tcPr>
          <w:p w14:paraId="588DF187" w14:textId="5EA4A72B" w:rsidR="00236B79" w:rsidRPr="002E7089" w:rsidRDefault="00E63F83" w:rsidP="00236B79">
            <w:pPr>
              <w:rPr>
                <w:rFonts w:ascii="Arial" w:hAnsi="Arial"/>
                <w:b/>
                <w:bCs/>
                <w:szCs w:val="20"/>
                <w:lang w:val="en-US"/>
              </w:rPr>
            </w:pPr>
            <w:r w:rsidRPr="002E7089">
              <w:rPr>
                <w:rFonts w:ascii="Arial" w:hAnsi="Arial"/>
                <w:b/>
                <w:bCs/>
                <w:szCs w:val="20"/>
                <w:lang w:val="en-US"/>
              </w:rPr>
              <w:lastRenderedPageBreak/>
              <w:t>Public Art</w:t>
            </w:r>
          </w:p>
        </w:tc>
      </w:tr>
      <w:tr w:rsidR="00236B79" w:rsidRPr="002E7089" w14:paraId="779615D4" w14:textId="77777777" w:rsidTr="00405ED5">
        <w:tc>
          <w:tcPr>
            <w:tcW w:w="4536" w:type="dxa"/>
            <w:tcBorders>
              <w:bottom w:val="nil"/>
            </w:tcBorders>
          </w:tcPr>
          <w:p w14:paraId="461BDAC0" w14:textId="15C53564" w:rsidR="00236B79" w:rsidRPr="002E7089" w:rsidRDefault="00C412CC" w:rsidP="00493802">
            <w:pPr>
              <w:autoSpaceDE w:val="0"/>
              <w:autoSpaceDN w:val="0"/>
              <w:adjustRightInd w:val="0"/>
              <w:spacing w:after="120"/>
              <w:contextualSpacing/>
              <w:rPr>
                <w:rFonts w:ascii="Arial" w:hAnsi="Arial"/>
                <w:szCs w:val="20"/>
              </w:rPr>
            </w:pPr>
            <w:r w:rsidRPr="002E7089">
              <w:rPr>
                <w:rFonts w:ascii="Arial" w:hAnsi="Arial"/>
                <w:szCs w:val="20"/>
                <w:lang w:val="en-US"/>
              </w:rPr>
              <w:t xml:space="preserve">P1) </w:t>
            </w:r>
            <w:r w:rsidR="00575F32" w:rsidRPr="002E7089">
              <w:rPr>
                <w:rFonts w:ascii="Arial" w:hAnsi="Arial"/>
                <w:szCs w:val="20"/>
              </w:rPr>
              <w:t>The development must provide public art. The provision of multiple art pieces across the development site is preferred.</w:t>
            </w:r>
          </w:p>
          <w:p w14:paraId="278432B7" w14:textId="77777777" w:rsidR="00575F32" w:rsidRPr="002E7089" w:rsidRDefault="00575F32" w:rsidP="00493802">
            <w:pPr>
              <w:autoSpaceDE w:val="0"/>
              <w:autoSpaceDN w:val="0"/>
              <w:adjustRightInd w:val="0"/>
              <w:spacing w:after="120"/>
              <w:contextualSpacing/>
              <w:rPr>
                <w:rFonts w:ascii="Arial" w:hAnsi="Arial"/>
                <w:szCs w:val="20"/>
              </w:rPr>
            </w:pPr>
          </w:p>
          <w:p w14:paraId="6D67F176" w14:textId="77777777" w:rsidR="000B6566" w:rsidRPr="002E7089" w:rsidRDefault="000B6566" w:rsidP="00493802">
            <w:pPr>
              <w:autoSpaceDE w:val="0"/>
              <w:autoSpaceDN w:val="0"/>
              <w:adjustRightInd w:val="0"/>
              <w:spacing w:after="120"/>
              <w:contextualSpacing/>
              <w:rPr>
                <w:rFonts w:ascii="Arial" w:hAnsi="Arial"/>
                <w:szCs w:val="20"/>
              </w:rPr>
            </w:pPr>
          </w:p>
          <w:p w14:paraId="71E41C75" w14:textId="77777777" w:rsidR="000B6566" w:rsidRPr="002E7089" w:rsidRDefault="000B6566" w:rsidP="00493802">
            <w:pPr>
              <w:autoSpaceDE w:val="0"/>
              <w:autoSpaceDN w:val="0"/>
              <w:adjustRightInd w:val="0"/>
              <w:spacing w:after="120"/>
              <w:contextualSpacing/>
              <w:rPr>
                <w:rFonts w:ascii="Arial" w:hAnsi="Arial"/>
                <w:szCs w:val="20"/>
              </w:rPr>
            </w:pPr>
          </w:p>
          <w:p w14:paraId="361B76BE" w14:textId="77777777" w:rsidR="000B6566" w:rsidRPr="002E7089" w:rsidRDefault="000B6566" w:rsidP="00493802">
            <w:pPr>
              <w:autoSpaceDE w:val="0"/>
              <w:autoSpaceDN w:val="0"/>
              <w:adjustRightInd w:val="0"/>
              <w:spacing w:after="120"/>
              <w:contextualSpacing/>
              <w:rPr>
                <w:rFonts w:ascii="Arial" w:hAnsi="Arial"/>
                <w:szCs w:val="20"/>
              </w:rPr>
            </w:pPr>
          </w:p>
          <w:p w14:paraId="7DD34740" w14:textId="77777777" w:rsidR="000B6566" w:rsidRPr="002E7089" w:rsidRDefault="000B6566" w:rsidP="00493802">
            <w:pPr>
              <w:autoSpaceDE w:val="0"/>
              <w:autoSpaceDN w:val="0"/>
              <w:adjustRightInd w:val="0"/>
              <w:spacing w:after="120"/>
              <w:contextualSpacing/>
              <w:rPr>
                <w:rFonts w:ascii="Arial" w:hAnsi="Arial"/>
                <w:szCs w:val="20"/>
              </w:rPr>
            </w:pPr>
          </w:p>
          <w:p w14:paraId="5F837A97" w14:textId="5C568258" w:rsidR="00575F32" w:rsidRPr="002E7089" w:rsidRDefault="00575F32" w:rsidP="00493802">
            <w:pPr>
              <w:autoSpaceDE w:val="0"/>
              <w:autoSpaceDN w:val="0"/>
              <w:adjustRightInd w:val="0"/>
              <w:spacing w:after="120"/>
              <w:contextualSpacing/>
              <w:rPr>
                <w:rFonts w:ascii="Arial" w:hAnsi="Arial"/>
                <w:szCs w:val="20"/>
              </w:rPr>
            </w:pPr>
            <w:r w:rsidRPr="002E7089">
              <w:rPr>
                <w:rFonts w:ascii="Arial" w:hAnsi="Arial"/>
                <w:szCs w:val="20"/>
              </w:rPr>
              <w:t>P2) The public artwork is to be generally located within the development site, within the publicly accessible private land and publicly-accessible through site links; except where the proponent has entered into a mutual agreement with Council to provide the public artwork on public land.</w:t>
            </w:r>
          </w:p>
          <w:p w14:paraId="5DFF9056" w14:textId="77777777" w:rsidR="00575F32" w:rsidRPr="002E7089" w:rsidRDefault="00575F32" w:rsidP="00493802">
            <w:pPr>
              <w:autoSpaceDE w:val="0"/>
              <w:autoSpaceDN w:val="0"/>
              <w:adjustRightInd w:val="0"/>
              <w:spacing w:after="120"/>
              <w:contextualSpacing/>
              <w:rPr>
                <w:rFonts w:ascii="Arial" w:hAnsi="Arial"/>
                <w:szCs w:val="20"/>
              </w:rPr>
            </w:pPr>
          </w:p>
          <w:p w14:paraId="30C30C8D" w14:textId="3D562B57" w:rsidR="00575F32" w:rsidRPr="002E7089" w:rsidRDefault="00575F32" w:rsidP="00493802">
            <w:pPr>
              <w:autoSpaceDE w:val="0"/>
              <w:autoSpaceDN w:val="0"/>
              <w:adjustRightInd w:val="0"/>
              <w:spacing w:after="120"/>
              <w:contextualSpacing/>
              <w:rPr>
                <w:rFonts w:ascii="Arial" w:hAnsi="Arial"/>
                <w:szCs w:val="20"/>
              </w:rPr>
            </w:pPr>
            <w:r w:rsidRPr="002E7089">
              <w:rPr>
                <w:rFonts w:ascii="Arial" w:hAnsi="Arial"/>
                <w:szCs w:val="20"/>
              </w:rPr>
              <w:t>P3) Council must be satisfied that a Public Art Plan has been submitted which confirms the value of the artworks, their placement within the site, timing for installation, and ongoing management requirements.</w:t>
            </w:r>
          </w:p>
          <w:p w14:paraId="6FCB080B" w14:textId="77777777" w:rsidR="00575F32" w:rsidRPr="002E7089" w:rsidRDefault="00575F32" w:rsidP="00493802">
            <w:pPr>
              <w:autoSpaceDE w:val="0"/>
              <w:autoSpaceDN w:val="0"/>
              <w:adjustRightInd w:val="0"/>
              <w:spacing w:after="120"/>
              <w:contextualSpacing/>
              <w:rPr>
                <w:rFonts w:ascii="Arial" w:hAnsi="Arial"/>
                <w:szCs w:val="20"/>
              </w:rPr>
            </w:pPr>
          </w:p>
          <w:p w14:paraId="3F8CEA00" w14:textId="50A5591F" w:rsidR="00575F32" w:rsidRPr="002E7089" w:rsidRDefault="00575F32" w:rsidP="00493802">
            <w:pPr>
              <w:autoSpaceDE w:val="0"/>
              <w:autoSpaceDN w:val="0"/>
              <w:adjustRightInd w:val="0"/>
              <w:spacing w:after="120"/>
              <w:contextualSpacing/>
              <w:rPr>
                <w:rFonts w:ascii="Arial" w:hAnsi="Arial"/>
                <w:szCs w:val="20"/>
                <w:lang w:val="en-US"/>
              </w:rPr>
            </w:pPr>
            <w:r w:rsidRPr="002E7089">
              <w:rPr>
                <w:rFonts w:ascii="Arial" w:hAnsi="Arial"/>
                <w:szCs w:val="20"/>
              </w:rPr>
              <w:t>P4)</w:t>
            </w:r>
            <w:r w:rsidR="00FE2D41" w:rsidRPr="002E7089">
              <w:rPr>
                <w:rFonts w:ascii="Arial" w:hAnsi="Arial"/>
                <w:szCs w:val="20"/>
              </w:rPr>
              <w:t xml:space="preserve"> A Public Art Coordinator must be engaged for the planning, management and reporting of the public art.</w:t>
            </w:r>
          </w:p>
          <w:p w14:paraId="239D2078" w14:textId="77777777" w:rsidR="00C412CC" w:rsidRPr="002E7089" w:rsidRDefault="00C412CC" w:rsidP="00493802">
            <w:pPr>
              <w:autoSpaceDE w:val="0"/>
              <w:autoSpaceDN w:val="0"/>
              <w:adjustRightInd w:val="0"/>
              <w:spacing w:after="120"/>
              <w:contextualSpacing/>
              <w:rPr>
                <w:rFonts w:ascii="Arial" w:hAnsi="Arial"/>
                <w:szCs w:val="20"/>
                <w:lang w:val="en-US"/>
              </w:rPr>
            </w:pPr>
          </w:p>
        </w:tc>
        <w:tc>
          <w:tcPr>
            <w:tcW w:w="3686" w:type="dxa"/>
            <w:tcBorders>
              <w:bottom w:val="nil"/>
            </w:tcBorders>
          </w:tcPr>
          <w:p w14:paraId="3AF5B542" w14:textId="77777777" w:rsidR="00236B79" w:rsidRPr="002E7089" w:rsidRDefault="00D565D2" w:rsidP="00F206BA">
            <w:pPr>
              <w:jc w:val="center"/>
              <w:rPr>
                <w:rFonts w:ascii="Arial" w:hAnsi="Arial"/>
                <w:szCs w:val="20"/>
              </w:rPr>
            </w:pPr>
            <w:r w:rsidRPr="002E7089">
              <w:rPr>
                <w:rFonts w:ascii="Arial" w:hAnsi="Arial"/>
                <w:szCs w:val="20"/>
              </w:rPr>
              <w:t>No modifications are proposed to the Public Art Plan. As such, the proposed amendments remain consistent with the approved development and the relevant provisions of this section of the DCP.</w:t>
            </w:r>
          </w:p>
          <w:p w14:paraId="10BDD5F1" w14:textId="77777777" w:rsidR="00D565D2" w:rsidRPr="002E7089" w:rsidRDefault="00D565D2" w:rsidP="00F206BA">
            <w:pPr>
              <w:jc w:val="center"/>
              <w:rPr>
                <w:rFonts w:ascii="Arial" w:hAnsi="Arial"/>
                <w:szCs w:val="20"/>
              </w:rPr>
            </w:pPr>
          </w:p>
          <w:p w14:paraId="4C0A27C4" w14:textId="77777777" w:rsidR="00D565D2" w:rsidRPr="002E7089" w:rsidRDefault="00D565D2" w:rsidP="00F206BA">
            <w:pPr>
              <w:jc w:val="center"/>
              <w:rPr>
                <w:rFonts w:ascii="Arial" w:hAnsi="Arial"/>
                <w:szCs w:val="20"/>
              </w:rPr>
            </w:pPr>
            <w:r w:rsidRPr="002E7089">
              <w:rPr>
                <w:rFonts w:ascii="Arial" w:hAnsi="Arial"/>
                <w:szCs w:val="20"/>
              </w:rPr>
              <w:t>As above.</w:t>
            </w:r>
          </w:p>
          <w:p w14:paraId="0B2B79D3" w14:textId="77777777" w:rsidR="00A02B38" w:rsidRPr="002E7089" w:rsidRDefault="00A02B38" w:rsidP="00F206BA">
            <w:pPr>
              <w:jc w:val="center"/>
              <w:rPr>
                <w:rFonts w:ascii="Arial" w:hAnsi="Arial"/>
                <w:szCs w:val="20"/>
              </w:rPr>
            </w:pPr>
          </w:p>
          <w:p w14:paraId="33C003CC" w14:textId="77777777" w:rsidR="00A02B38" w:rsidRPr="002E7089" w:rsidRDefault="00A02B38" w:rsidP="00F206BA">
            <w:pPr>
              <w:jc w:val="center"/>
              <w:rPr>
                <w:rFonts w:ascii="Arial" w:hAnsi="Arial"/>
                <w:szCs w:val="20"/>
              </w:rPr>
            </w:pPr>
          </w:p>
          <w:p w14:paraId="0C9EB848" w14:textId="77777777" w:rsidR="00A02B38" w:rsidRPr="002E7089" w:rsidRDefault="00A02B38" w:rsidP="00F206BA">
            <w:pPr>
              <w:jc w:val="center"/>
              <w:rPr>
                <w:rFonts w:ascii="Arial" w:hAnsi="Arial"/>
                <w:szCs w:val="20"/>
              </w:rPr>
            </w:pPr>
          </w:p>
          <w:p w14:paraId="4D3EFEB2" w14:textId="77777777" w:rsidR="00A02B38" w:rsidRPr="002E7089" w:rsidRDefault="00A02B38" w:rsidP="00F206BA">
            <w:pPr>
              <w:jc w:val="center"/>
              <w:rPr>
                <w:rFonts w:ascii="Arial" w:hAnsi="Arial"/>
                <w:szCs w:val="20"/>
              </w:rPr>
            </w:pPr>
          </w:p>
          <w:p w14:paraId="3DC2DED7" w14:textId="77777777" w:rsidR="000B6566" w:rsidRPr="002E7089" w:rsidRDefault="000B6566" w:rsidP="00F206BA">
            <w:pPr>
              <w:jc w:val="center"/>
              <w:rPr>
                <w:rFonts w:ascii="Arial" w:hAnsi="Arial"/>
                <w:szCs w:val="20"/>
              </w:rPr>
            </w:pPr>
          </w:p>
          <w:p w14:paraId="29CE6726" w14:textId="77777777" w:rsidR="000B6566" w:rsidRPr="002E7089" w:rsidRDefault="000B6566" w:rsidP="00F206BA">
            <w:pPr>
              <w:jc w:val="center"/>
              <w:rPr>
                <w:rFonts w:ascii="Arial" w:hAnsi="Arial"/>
                <w:szCs w:val="20"/>
              </w:rPr>
            </w:pPr>
          </w:p>
          <w:p w14:paraId="3AB8A200" w14:textId="77777777" w:rsidR="000B6566" w:rsidRPr="002E7089" w:rsidRDefault="000B6566" w:rsidP="00F206BA">
            <w:pPr>
              <w:jc w:val="center"/>
              <w:rPr>
                <w:rFonts w:ascii="Arial" w:hAnsi="Arial"/>
                <w:szCs w:val="20"/>
              </w:rPr>
            </w:pPr>
          </w:p>
          <w:p w14:paraId="1EA21C29" w14:textId="36A93724" w:rsidR="000B6566" w:rsidRPr="002E7089" w:rsidRDefault="000B6566" w:rsidP="00F206BA">
            <w:pPr>
              <w:jc w:val="center"/>
              <w:rPr>
                <w:rFonts w:ascii="Arial" w:hAnsi="Arial"/>
                <w:szCs w:val="20"/>
              </w:rPr>
            </w:pPr>
            <w:r w:rsidRPr="002E7089">
              <w:rPr>
                <w:rFonts w:ascii="Arial" w:hAnsi="Arial"/>
                <w:szCs w:val="20"/>
              </w:rPr>
              <w:t>As above.</w:t>
            </w:r>
          </w:p>
          <w:p w14:paraId="5F8124F4" w14:textId="77777777" w:rsidR="000B6566" w:rsidRPr="002E7089" w:rsidRDefault="000B6566" w:rsidP="00F206BA">
            <w:pPr>
              <w:jc w:val="center"/>
              <w:rPr>
                <w:rFonts w:ascii="Arial" w:hAnsi="Arial"/>
                <w:szCs w:val="20"/>
              </w:rPr>
            </w:pPr>
          </w:p>
          <w:p w14:paraId="05DE5749" w14:textId="77777777" w:rsidR="000B6566" w:rsidRPr="002E7089" w:rsidRDefault="000B6566" w:rsidP="00F206BA">
            <w:pPr>
              <w:jc w:val="center"/>
              <w:rPr>
                <w:rFonts w:ascii="Arial" w:hAnsi="Arial"/>
                <w:szCs w:val="20"/>
              </w:rPr>
            </w:pPr>
          </w:p>
          <w:p w14:paraId="1F27958E" w14:textId="77777777" w:rsidR="000B6566" w:rsidRPr="002E7089" w:rsidRDefault="000B6566" w:rsidP="00F206BA">
            <w:pPr>
              <w:jc w:val="center"/>
              <w:rPr>
                <w:rFonts w:ascii="Arial" w:hAnsi="Arial"/>
                <w:szCs w:val="20"/>
              </w:rPr>
            </w:pPr>
          </w:p>
          <w:p w14:paraId="5BC42339" w14:textId="77777777" w:rsidR="000B6566" w:rsidRPr="002E7089" w:rsidRDefault="000B6566" w:rsidP="00F206BA">
            <w:pPr>
              <w:jc w:val="center"/>
              <w:rPr>
                <w:rFonts w:ascii="Arial" w:hAnsi="Arial"/>
                <w:szCs w:val="20"/>
              </w:rPr>
            </w:pPr>
          </w:p>
          <w:p w14:paraId="01FEEFA8" w14:textId="77777777" w:rsidR="00A02B38" w:rsidRPr="002E7089" w:rsidRDefault="00A02B38" w:rsidP="00F206BA">
            <w:pPr>
              <w:jc w:val="center"/>
              <w:rPr>
                <w:rFonts w:ascii="Arial" w:hAnsi="Arial"/>
                <w:szCs w:val="20"/>
              </w:rPr>
            </w:pPr>
          </w:p>
          <w:p w14:paraId="5DF363C0" w14:textId="105DD111" w:rsidR="00A02B38" w:rsidRPr="002E7089" w:rsidRDefault="00A02B38" w:rsidP="00F206BA">
            <w:pPr>
              <w:jc w:val="center"/>
              <w:rPr>
                <w:rFonts w:ascii="Arial" w:hAnsi="Arial"/>
                <w:szCs w:val="20"/>
              </w:rPr>
            </w:pPr>
            <w:r w:rsidRPr="002E7089">
              <w:rPr>
                <w:rFonts w:ascii="Arial" w:hAnsi="Arial"/>
                <w:szCs w:val="20"/>
              </w:rPr>
              <w:t>As above.</w:t>
            </w:r>
          </w:p>
        </w:tc>
        <w:tc>
          <w:tcPr>
            <w:tcW w:w="1559" w:type="dxa"/>
            <w:tcBorders>
              <w:bottom w:val="nil"/>
            </w:tcBorders>
          </w:tcPr>
          <w:p w14:paraId="062B6D2E" w14:textId="77777777" w:rsidR="00236B79" w:rsidRPr="002E7089" w:rsidRDefault="000B6566" w:rsidP="00145693">
            <w:pPr>
              <w:jc w:val="center"/>
              <w:rPr>
                <w:rFonts w:ascii="Arial" w:hAnsi="Arial"/>
                <w:szCs w:val="20"/>
                <w:lang w:val="en-US"/>
              </w:rPr>
            </w:pPr>
            <w:r w:rsidRPr="002E7089">
              <w:rPr>
                <w:rFonts w:ascii="Arial" w:hAnsi="Arial"/>
                <w:szCs w:val="20"/>
                <w:lang w:val="en-US"/>
              </w:rPr>
              <w:t>N/A</w:t>
            </w:r>
          </w:p>
          <w:p w14:paraId="11C74D78" w14:textId="77777777" w:rsidR="000B6566" w:rsidRPr="002E7089" w:rsidRDefault="000B6566" w:rsidP="00145693">
            <w:pPr>
              <w:jc w:val="center"/>
              <w:rPr>
                <w:rFonts w:ascii="Arial" w:hAnsi="Arial"/>
                <w:szCs w:val="20"/>
                <w:lang w:val="en-US"/>
              </w:rPr>
            </w:pPr>
          </w:p>
          <w:p w14:paraId="11A89383" w14:textId="77777777" w:rsidR="000B6566" w:rsidRPr="002E7089" w:rsidRDefault="000B6566" w:rsidP="00145693">
            <w:pPr>
              <w:jc w:val="center"/>
              <w:rPr>
                <w:rFonts w:ascii="Arial" w:hAnsi="Arial"/>
                <w:szCs w:val="20"/>
                <w:lang w:val="en-US"/>
              </w:rPr>
            </w:pPr>
          </w:p>
          <w:p w14:paraId="44036AAE" w14:textId="77777777" w:rsidR="000B6566" w:rsidRPr="002E7089" w:rsidRDefault="000B6566" w:rsidP="00145693">
            <w:pPr>
              <w:jc w:val="center"/>
              <w:rPr>
                <w:rFonts w:ascii="Arial" w:hAnsi="Arial"/>
                <w:szCs w:val="20"/>
                <w:lang w:val="en-US"/>
              </w:rPr>
            </w:pPr>
          </w:p>
          <w:p w14:paraId="41E3B0CD" w14:textId="77777777" w:rsidR="000B6566" w:rsidRPr="002E7089" w:rsidRDefault="000B6566" w:rsidP="00145693">
            <w:pPr>
              <w:jc w:val="center"/>
              <w:rPr>
                <w:rFonts w:ascii="Arial" w:hAnsi="Arial"/>
                <w:szCs w:val="20"/>
                <w:lang w:val="en-US"/>
              </w:rPr>
            </w:pPr>
          </w:p>
          <w:p w14:paraId="137C8933" w14:textId="77777777" w:rsidR="000B6566" w:rsidRPr="002E7089" w:rsidRDefault="000B6566" w:rsidP="00145693">
            <w:pPr>
              <w:jc w:val="center"/>
              <w:rPr>
                <w:rFonts w:ascii="Arial" w:hAnsi="Arial"/>
                <w:szCs w:val="20"/>
                <w:lang w:val="en-US"/>
              </w:rPr>
            </w:pPr>
          </w:p>
          <w:p w14:paraId="6B25A444" w14:textId="77777777" w:rsidR="000B6566" w:rsidRPr="002E7089" w:rsidRDefault="000B6566" w:rsidP="00145693">
            <w:pPr>
              <w:jc w:val="center"/>
              <w:rPr>
                <w:rFonts w:ascii="Arial" w:hAnsi="Arial"/>
                <w:szCs w:val="20"/>
                <w:lang w:val="en-US"/>
              </w:rPr>
            </w:pPr>
          </w:p>
          <w:p w14:paraId="287DBF8D" w14:textId="77777777" w:rsidR="000B6566" w:rsidRPr="002E7089" w:rsidRDefault="000B6566" w:rsidP="00145693">
            <w:pPr>
              <w:jc w:val="center"/>
              <w:rPr>
                <w:rFonts w:ascii="Arial" w:hAnsi="Arial"/>
                <w:szCs w:val="20"/>
                <w:lang w:val="en-US"/>
              </w:rPr>
            </w:pPr>
          </w:p>
          <w:p w14:paraId="22FD0246" w14:textId="5C0947A0" w:rsidR="000B6566" w:rsidRPr="002E7089" w:rsidRDefault="000B6566" w:rsidP="00145693">
            <w:pPr>
              <w:jc w:val="center"/>
              <w:rPr>
                <w:rFonts w:ascii="Arial" w:hAnsi="Arial"/>
                <w:szCs w:val="20"/>
                <w:lang w:val="en-US"/>
              </w:rPr>
            </w:pPr>
            <w:r w:rsidRPr="002E7089">
              <w:rPr>
                <w:rFonts w:ascii="Arial" w:hAnsi="Arial"/>
                <w:szCs w:val="20"/>
                <w:lang w:val="en-US"/>
              </w:rPr>
              <w:t>N/A</w:t>
            </w:r>
          </w:p>
          <w:p w14:paraId="24A8DA48" w14:textId="77777777" w:rsidR="000B6566" w:rsidRPr="002E7089" w:rsidRDefault="000B6566" w:rsidP="00145693">
            <w:pPr>
              <w:jc w:val="center"/>
              <w:rPr>
                <w:rFonts w:ascii="Arial" w:hAnsi="Arial"/>
                <w:szCs w:val="20"/>
                <w:lang w:val="en-US"/>
              </w:rPr>
            </w:pPr>
          </w:p>
          <w:p w14:paraId="0C0D6E7C" w14:textId="77777777" w:rsidR="000B6566" w:rsidRPr="002E7089" w:rsidRDefault="000B6566" w:rsidP="00145693">
            <w:pPr>
              <w:jc w:val="center"/>
              <w:rPr>
                <w:rFonts w:ascii="Arial" w:hAnsi="Arial"/>
                <w:szCs w:val="20"/>
                <w:lang w:val="en-US"/>
              </w:rPr>
            </w:pPr>
          </w:p>
          <w:p w14:paraId="0E98D937" w14:textId="77777777" w:rsidR="000B6566" w:rsidRPr="002E7089" w:rsidRDefault="000B6566" w:rsidP="00145693">
            <w:pPr>
              <w:jc w:val="center"/>
              <w:rPr>
                <w:rFonts w:ascii="Arial" w:hAnsi="Arial"/>
                <w:szCs w:val="20"/>
                <w:lang w:val="en-US"/>
              </w:rPr>
            </w:pPr>
          </w:p>
          <w:p w14:paraId="434141F8" w14:textId="77777777" w:rsidR="000B6566" w:rsidRPr="002E7089" w:rsidRDefault="000B6566" w:rsidP="00145693">
            <w:pPr>
              <w:jc w:val="center"/>
              <w:rPr>
                <w:rFonts w:ascii="Arial" w:hAnsi="Arial"/>
                <w:szCs w:val="20"/>
                <w:lang w:val="en-US"/>
              </w:rPr>
            </w:pPr>
          </w:p>
          <w:p w14:paraId="620F8D9E" w14:textId="77777777" w:rsidR="000B6566" w:rsidRPr="002E7089" w:rsidRDefault="000B6566" w:rsidP="00145693">
            <w:pPr>
              <w:jc w:val="center"/>
              <w:rPr>
                <w:rFonts w:ascii="Arial" w:hAnsi="Arial"/>
                <w:szCs w:val="20"/>
                <w:lang w:val="en-US"/>
              </w:rPr>
            </w:pPr>
          </w:p>
          <w:p w14:paraId="110126D5" w14:textId="77777777" w:rsidR="000B6566" w:rsidRPr="002E7089" w:rsidRDefault="000B6566" w:rsidP="00145693">
            <w:pPr>
              <w:jc w:val="center"/>
              <w:rPr>
                <w:rFonts w:ascii="Arial" w:hAnsi="Arial"/>
                <w:szCs w:val="20"/>
                <w:lang w:val="en-US"/>
              </w:rPr>
            </w:pPr>
          </w:p>
          <w:p w14:paraId="29D3FC50" w14:textId="77777777" w:rsidR="000B6566" w:rsidRPr="002E7089" w:rsidRDefault="000B6566" w:rsidP="00145693">
            <w:pPr>
              <w:jc w:val="center"/>
              <w:rPr>
                <w:rFonts w:ascii="Arial" w:hAnsi="Arial"/>
                <w:szCs w:val="20"/>
                <w:lang w:val="en-US"/>
              </w:rPr>
            </w:pPr>
          </w:p>
          <w:p w14:paraId="7F5F0A9F" w14:textId="4B2DE677" w:rsidR="000B6566" w:rsidRPr="002E7089" w:rsidRDefault="000B6566" w:rsidP="00145693">
            <w:pPr>
              <w:jc w:val="center"/>
              <w:rPr>
                <w:rFonts w:ascii="Arial" w:hAnsi="Arial"/>
                <w:szCs w:val="20"/>
                <w:lang w:val="en-US"/>
              </w:rPr>
            </w:pPr>
            <w:r w:rsidRPr="002E7089">
              <w:rPr>
                <w:rFonts w:ascii="Arial" w:hAnsi="Arial"/>
                <w:szCs w:val="20"/>
                <w:lang w:val="en-US"/>
              </w:rPr>
              <w:t>N/A</w:t>
            </w:r>
          </w:p>
          <w:p w14:paraId="10052091" w14:textId="77777777" w:rsidR="000B6566" w:rsidRPr="002E7089" w:rsidRDefault="000B6566" w:rsidP="00145693">
            <w:pPr>
              <w:jc w:val="center"/>
              <w:rPr>
                <w:rFonts w:ascii="Arial" w:hAnsi="Arial"/>
                <w:szCs w:val="20"/>
                <w:lang w:val="en-US"/>
              </w:rPr>
            </w:pPr>
          </w:p>
          <w:p w14:paraId="52B95B5E" w14:textId="77777777" w:rsidR="000B6566" w:rsidRPr="002E7089" w:rsidRDefault="000B6566" w:rsidP="00145693">
            <w:pPr>
              <w:jc w:val="center"/>
              <w:rPr>
                <w:rFonts w:ascii="Arial" w:hAnsi="Arial"/>
                <w:szCs w:val="20"/>
                <w:lang w:val="en-US"/>
              </w:rPr>
            </w:pPr>
          </w:p>
          <w:p w14:paraId="282C538B" w14:textId="77777777" w:rsidR="000B6566" w:rsidRPr="002E7089" w:rsidRDefault="000B6566" w:rsidP="00145693">
            <w:pPr>
              <w:jc w:val="center"/>
              <w:rPr>
                <w:rFonts w:ascii="Arial" w:hAnsi="Arial"/>
                <w:szCs w:val="20"/>
                <w:lang w:val="en-US"/>
              </w:rPr>
            </w:pPr>
          </w:p>
          <w:p w14:paraId="25C866BA" w14:textId="77777777" w:rsidR="000B6566" w:rsidRPr="002E7089" w:rsidRDefault="000B6566" w:rsidP="00145693">
            <w:pPr>
              <w:jc w:val="center"/>
              <w:rPr>
                <w:rFonts w:ascii="Arial" w:hAnsi="Arial"/>
                <w:szCs w:val="20"/>
                <w:lang w:val="en-US"/>
              </w:rPr>
            </w:pPr>
          </w:p>
          <w:p w14:paraId="3BBEDBEC" w14:textId="77777777" w:rsidR="000B6566" w:rsidRPr="002E7089" w:rsidRDefault="000B6566" w:rsidP="00145693">
            <w:pPr>
              <w:jc w:val="center"/>
              <w:rPr>
                <w:rFonts w:ascii="Arial" w:hAnsi="Arial"/>
                <w:szCs w:val="20"/>
                <w:lang w:val="en-US"/>
              </w:rPr>
            </w:pPr>
          </w:p>
          <w:p w14:paraId="56DBA3C9" w14:textId="0319F51D" w:rsidR="000B6566" w:rsidRPr="002E7089" w:rsidRDefault="000B6566" w:rsidP="00145693">
            <w:pPr>
              <w:jc w:val="center"/>
              <w:rPr>
                <w:rFonts w:ascii="Arial" w:hAnsi="Arial"/>
                <w:szCs w:val="20"/>
                <w:lang w:val="en-US"/>
              </w:rPr>
            </w:pPr>
            <w:r w:rsidRPr="002E7089">
              <w:rPr>
                <w:rFonts w:ascii="Arial" w:hAnsi="Arial"/>
                <w:szCs w:val="20"/>
                <w:lang w:val="en-US"/>
              </w:rPr>
              <w:t>N/A</w:t>
            </w:r>
          </w:p>
          <w:p w14:paraId="50726775" w14:textId="77777777" w:rsidR="000B6566" w:rsidRPr="002E7089" w:rsidRDefault="000B6566" w:rsidP="00145693">
            <w:pPr>
              <w:jc w:val="center"/>
              <w:rPr>
                <w:rFonts w:ascii="Arial" w:hAnsi="Arial"/>
                <w:szCs w:val="20"/>
                <w:lang w:val="en-US"/>
              </w:rPr>
            </w:pPr>
          </w:p>
          <w:p w14:paraId="709EB9DD" w14:textId="77777777" w:rsidR="000B6566" w:rsidRPr="002E7089" w:rsidRDefault="000B6566" w:rsidP="00145693">
            <w:pPr>
              <w:jc w:val="center"/>
              <w:rPr>
                <w:rFonts w:ascii="Arial" w:hAnsi="Arial"/>
                <w:szCs w:val="20"/>
                <w:lang w:val="en-US"/>
              </w:rPr>
            </w:pPr>
          </w:p>
          <w:p w14:paraId="5D469384" w14:textId="5FF46F0C" w:rsidR="000B6566" w:rsidRPr="002E7089" w:rsidRDefault="000B6566" w:rsidP="00145693">
            <w:pPr>
              <w:jc w:val="center"/>
              <w:rPr>
                <w:rFonts w:ascii="Arial" w:hAnsi="Arial"/>
                <w:szCs w:val="20"/>
                <w:lang w:val="en-US"/>
              </w:rPr>
            </w:pPr>
          </w:p>
        </w:tc>
      </w:tr>
    </w:tbl>
    <w:p w14:paraId="28E5ED4B" w14:textId="77777777" w:rsidR="00422B7F" w:rsidRPr="002E7089" w:rsidRDefault="00422B7F" w:rsidP="00422B7F">
      <w:pPr>
        <w:spacing w:after="0" w:line="240" w:lineRule="auto"/>
        <w:jc w:val="both"/>
        <w:rPr>
          <w:rFonts w:ascii="Arial" w:eastAsia="Times New Roman" w:hAnsi="Arial" w:cs="Times New Roman"/>
          <w:szCs w:val="24"/>
        </w:rPr>
      </w:pPr>
    </w:p>
    <w:p w14:paraId="11865BB4" w14:textId="77777777" w:rsidR="00F823F9" w:rsidRPr="002E7089" w:rsidRDefault="00F823F9" w:rsidP="000D1985">
      <w:pPr>
        <w:spacing w:after="40" w:line="276" w:lineRule="auto"/>
        <w:jc w:val="both"/>
        <w:rPr>
          <w:rStyle w:val="IntenseReference"/>
        </w:rPr>
      </w:pPr>
    </w:p>
    <w:p w14:paraId="49920A72" w14:textId="77777777" w:rsidR="000E0689" w:rsidRPr="002E7089" w:rsidRDefault="000E0689" w:rsidP="000D1985">
      <w:pPr>
        <w:spacing w:after="40" w:line="276" w:lineRule="auto"/>
        <w:jc w:val="both"/>
        <w:rPr>
          <w:rStyle w:val="IntenseReference"/>
        </w:rPr>
      </w:pPr>
    </w:p>
    <w:p w14:paraId="726231F0" w14:textId="77777777" w:rsidR="000E0689" w:rsidRPr="002E7089" w:rsidRDefault="000E0689" w:rsidP="000D1985">
      <w:pPr>
        <w:spacing w:after="40" w:line="276" w:lineRule="auto"/>
        <w:jc w:val="both"/>
        <w:rPr>
          <w:rStyle w:val="IntenseReference"/>
        </w:rPr>
      </w:pPr>
    </w:p>
    <w:p w14:paraId="195A0119" w14:textId="77777777" w:rsidR="000E0689" w:rsidRPr="002E7089" w:rsidRDefault="000E0689" w:rsidP="000D1985">
      <w:pPr>
        <w:spacing w:after="40" w:line="276" w:lineRule="auto"/>
        <w:jc w:val="both"/>
        <w:rPr>
          <w:rStyle w:val="IntenseReference"/>
        </w:rPr>
      </w:pPr>
    </w:p>
    <w:p w14:paraId="7ABD0F20" w14:textId="77777777" w:rsidR="000E0689" w:rsidRPr="002E7089" w:rsidRDefault="000E0689" w:rsidP="000D1985">
      <w:pPr>
        <w:spacing w:after="40" w:line="276" w:lineRule="auto"/>
        <w:jc w:val="both"/>
        <w:rPr>
          <w:rStyle w:val="IntenseReference"/>
        </w:rPr>
      </w:pPr>
    </w:p>
    <w:p w14:paraId="38CA76DE" w14:textId="77777777" w:rsidR="000E0689" w:rsidRPr="002E7089" w:rsidRDefault="000E0689" w:rsidP="000D1985">
      <w:pPr>
        <w:spacing w:after="40" w:line="276" w:lineRule="auto"/>
        <w:jc w:val="both"/>
        <w:rPr>
          <w:rStyle w:val="IntenseReference"/>
        </w:rPr>
      </w:pPr>
    </w:p>
    <w:p w14:paraId="6E4C2EDD" w14:textId="77777777" w:rsidR="000E0689" w:rsidRPr="002E7089" w:rsidRDefault="000E0689" w:rsidP="000D1985">
      <w:pPr>
        <w:spacing w:after="40" w:line="276" w:lineRule="auto"/>
        <w:jc w:val="both"/>
        <w:rPr>
          <w:rStyle w:val="IntenseReference"/>
        </w:rPr>
      </w:pPr>
    </w:p>
    <w:p w14:paraId="7A3D920F" w14:textId="77777777" w:rsidR="000E0689" w:rsidRPr="002E7089" w:rsidRDefault="000E0689" w:rsidP="000D1985">
      <w:pPr>
        <w:spacing w:after="40" w:line="276" w:lineRule="auto"/>
        <w:jc w:val="both"/>
        <w:rPr>
          <w:rStyle w:val="IntenseReference"/>
        </w:rPr>
      </w:pPr>
    </w:p>
    <w:p w14:paraId="0C9F0649" w14:textId="77777777" w:rsidR="000E0689" w:rsidRPr="002E7089" w:rsidRDefault="000E0689" w:rsidP="000D1985">
      <w:pPr>
        <w:spacing w:after="40" w:line="276" w:lineRule="auto"/>
        <w:jc w:val="both"/>
        <w:rPr>
          <w:rStyle w:val="IntenseReference"/>
        </w:rPr>
      </w:pPr>
    </w:p>
    <w:p w14:paraId="3FEE8DAE" w14:textId="77777777" w:rsidR="000E0689" w:rsidRPr="002E7089" w:rsidRDefault="000E0689" w:rsidP="000D1985">
      <w:pPr>
        <w:spacing w:after="40" w:line="276" w:lineRule="auto"/>
        <w:jc w:val="both"/>
        <w:rPr>
          <w:rStyle w:val="IntenseReference"/>
        </w:rPr>
      </w:pPr>
    </w:p>
    <w:p w14:paraId="40C4098B" w14:textId="77777777" w:rsidR="000E0689" w:rsidRPr="002E7089" w:rsidRDefault="000E0689" w:rsidP="000D1985">
      <w:pPr>
        <w:spacing w:after="40" w:line="276" w:lineRule="auto"/>
        <w:jc w:val="both"/>
        <w:rPr>
          <w:rStyle w:val="IntenseReference"/>
        </w:rPr>
      </w:pPr>
    </w:p>
    <w:p w14:paraId="42F90D8F" w14:textId="77777777" w:rsidR="000E0689" w:rsidRPr="002E7089" w:rsidRDefault="000E0689" w:rsidP="000D1985">
      <w:pPr>
        <w:spacing w:after="40" w:line="276" w:lineRule="auto"/>
        <w:jc w:val="both"/>
        <w:rPr>
          <w:rStyle w:val="IntenseReference"/>
        </w:rPr>
      </w:pPr>
    </w:p>
    <w:p w14:paraId="34ABF2CA" w14:textId="77777777" w:rsidR="000E0689" w:rsidRPr="002E7089" w:rsidRDefault="000E0689" w:rsidP="000D1985">
      <w:pPr>
        <w:spacing w:after="40" w:line="276" w:lineRule="auto"/>
        <w:jc w:val="both"/>
        <w:rPr>
          <w:rStyle w:val="IntenseReference"/>
        </w:rPr>
      </w:pPr>
    </w:p>
    <w:p w14:paraId="37D1663D" w14:textId="77777777" w:rsidR="000E0689" w:rsidRPr="002E7089" w:rsidRDefault="000E0689" w:rsidP="000D1985">
      <w:pPr>
        <w:spacing w:after="40" w:line="276" w:lineRule="auto"/>
        <w:jc w:val="both"/>
        <w:rPr>
          <w:rStyle w:val="IntenseReference"/>
        </w:rPr>
      </w:pPr>
    </w:p>
    <w:p w14:paraId="392DA7ED" w14:textId="77777777" w:rsidR="000E0689" w:rsidRPr="002E7089" w:rsidRDefault="000E0689" w:rsidP="000D1985">
      <w:pPr>
        <w:spacing w:after="40" w:line="276" w:lineRule="auto"/>
        <w:jc w:val="both"/>
        <w:rPr>
          <w:rStyle w:val="IntenseReference"/>
        </w:rPr>
      </w:pPr>
    </w:p>
    <w:p w14:paraId="5A88BE4F" w14:textId="77777777" w:rsidR="000E0689" w:rsidRPr="002E7089" w:rsidRDefault="000E0689" w:rsidP="000D1985">
      <w:pPr>
        <w:spacing w:after="40" w:line="276" w:lineRule="auto"/>
        <w:jc w:val="both"/>
        <w:rPr>
          <w:rStyle w:val="IntenseReference"/>
        </w:rPr>
      </w:pPr>
    </w:p>
    <w:p w14:paraId="69C85333" w14:textId="77777777" w:rsidR="000E0689" w:rsidRPr="002E7089" w:rsidRDefault="000E0689" w:rsidP="000D1985">
      <w:pPr>
        <w:spacing w:after="40" w:line="276" w:lineRule="auto"/>
        <w:jc w:val="both"/>
        <w:rPr>
          <w:rStyle w:val="IntenseReference"/>
        </w:rPr>
      </w:pPr>
    </w:p>
    <w:p w14:paraId="5DD94CEC" w14:textId="77777777" w:rsidR="000E0689" w:rsidRPr="002E7089" w:rsidRDefault="000E0689" w:rsidP="000D1985">
      <w:pPr>
        <w:spacing w:after="40" w:line="276" w:lineRule="auto"/>
        <w:jc w:val="both"/>
        <w:rPr>
          <w:rStyle w:val="IntenseReference"/>
        </w:rPr>
      </w:pPr>
    </w:p>
    <w:p w14:paraId="7524B916" w14:textId="77777777" w:rsidR="000E0689" w:rsidRPr="002E7089" w:rsidRDefault="000E0689" w:rsidP="000D1985">
      <w:pPr>
        <w:spacing w:after="40" w:line="276" w:lineRule="auto"/>
        <w:jc w:val="both"/>
        <w:rPr>
          <w:rStyle w:val="IntenseReference"/>
        </w:rPr>
      </w:pPr>
    </w:p>
    <w:p w14:paraId="40609DBE" w14:textId="41BE5BA0" w:rsidR="00FE59B6" w:rsidRPr="002E7089" w:rsidRDefault="00FE59B6" w:rsidP="00FE59B6">
      <w:pPr>
        <w:pBdr>
          <w:bottom w:val="single" w:sz="12" w:space="1" w:color="auto"/>
        </w:pBdr>
        <w:spacing w:after="40" w:line="276" w:lineRule="auto"/>
        <w:jc w:val="both"/>
        <w:rPr>
          <w:rFonts w:ascii="Arial" w:hAnsi="Arial" w:cs="Arial"/>
          <w:b/>
          <w:bCs/>
        </w:rPr>
      </w:pPr>
      <w:r w:rsidRPr="002E7089">
        <w:rPr>
          <w:rFonts w:ascii="Arial" w:hAnsi="Arial" w:cs="Arial"/>
          <w:b/>
          <w:bCs/>
        </w:rPr>
        <w:lastRenderedPageBreak/>
        <w:t>4. REFERRALS AND SUBMISSIONS</w:t>
      </w:r>
    </w:p>
    <w:p w14:paraId="559050FF" w14:textId="77777777" w:rsidR="00FE59B6" w:rsidRPr="002E7089" w:rsidRDefault="00FE59B6" w:rsidP="00FE59B6">
      <w:pPr>
        <w:spacing w:after="40" w:line="276" w:lineRule="auto"/>
        <w:jc w:val="both"/>
        <w:rPr>
          <w:rFonts w:ascii="Arial" w:hAnsi="Arial" w:cs="Arial"/>
        </w:rPr>
      </w:pPr>
    </w:p>
    <w:p w14:paraId="1C8031B6" w14:textId="2B986097" w:rsidR="00FE59B6" w:rsidRPr="002E7089" w:rsidRDefault="00FE59B6" w:rsidP="00FE59B6">
      <w:pPr>
        <w:spacing w:after="40" w:line="276" w:lineRule="auto"/>
        <w:jc w:val="both"/>
        <w:rPr>
          <w:rFonts w:ascii="Arial" w:hAnsi="Arial" w:cs="Arial"/>
        </w:rPr>
      </w:pPr>
      <w:r w:rsidRPr="002E7089">
        <w:rPr>
          <w:rFonts w:ascii="Arial" w:hAnsi="Arial" w:cs="Arial"/>
          <w:b/>
          <w:bCs/>
        </w:rPr>
        <w:t>4.1 Agency Referrals and Concurrence</w:t>
      </w:r>
    </w:p>
    <w:p w14:paraId="2A6A0578" w14:textId="77777777" w:rsidR="00FE59B6" w:rsidRPr="002E7089" w:rsidRDefault="00FE59B6" w:rsidP="008F4E00">
      <w:pPr>
        <w:spacing w:after="40" w:line="276" w:lineRule="auto"/>
        <w:rPr>
          <w:rStyle w:val="IntenseReference"/>
          <w:rFonts w:ascii="Arial" w:hAnsi="Arial" w:cs="Arial"/>
          <w:b w:val="0"/>
          <w:bCs w:val="0"/>
          <w:smallCaps w:val="0"/>
          <w:u w:val="none"/>
        </w:rPr>
      </w:pPr>
    </w:p>
    <w:p w14:paraId="1065E17C" w14:textId="0893AE33" w:rsidR="00FE59B6" w:rsidRPr="002E7089" w:rsidRDefault="00FE59B6" w:rsidP="00F90DC7">
      <w:pPr>
        <w:spacing w:after="0" w:line="240" w:lineRule="auto"/>
        <w:rPr>
          <w:rStyle w:val="IntenseReference"/>
          <w:rFonts w:ascii="Arial" w:hAnsi="Arial" w:cs="Arial"/>
          <w:b w:val="0"/>
          <w:bCs w:val="0"/>
          <w:smallCaps w:val="0"/>
          <w:u w:val="none"/>
        </w:rPr>
      </w:pPr>
      <w:r w:rsidRPr="002E7089">
        <w:rPr>
          <w:rStyle w:val="IntenseReference"/>
          <w:rFonts w:ascii="Arial" w:hAnsi="Arial" w:cs="Arial"/>
          <w:b w:val="0"/>
          <w:bCs w:val="0"/>
          <w:smallCaps w:val="0"/>
          <w:u w:val="none"/>
        </w:rPr>
        <w:t>The development application has been referred to various agencies for</w:t>
      </w:r>
      <w:r w:rsidRPr="002E7089">
        <w:rPr>
          <w:rStyle w:val="IntenseReference"/>
          <w:rFonts w:ascii="Arial" w:hAnsi="Arial" w:cs="Arial"/>
          <w:b w:val="0"/>
          <w:bCs w:val="0"/>
          <w:smallCaps w:val="0"/>
          <w:u w:val="none"/>
        </w:rPr>
        <w:cr/>
        <w:t xml:space="preserve">comment/concurrence/referral as required by the EP&amp;A Act and outlined below in </w:t>
      </w:r>
      <w:r w:rsidRPr="002E7089">
        <w:rPr>
          <w:rStyle w:val="IntenseReference"/>
          <w:rFonts w:ascii="Arial" w:hAnsi="Arial" w:cs="Arial"/>
          <w:smallCaps w:val="0"/>
          <w:u w:val="none"/>
        </w:rPr>
        <w:t>Table 4</w:t>
      </w:r>
      <w:r w:rsidRPr="002E7089">
        <w:rPr>
          <w:rStyle w:val="IntenseReference"/>
          <w:rFonts w:ascii="Arial" w:hAnsi="Arial" w:cs="Arial"/>
          <w:b w:val="0"/>
          <w:bCs w:val="0"/>
          <w:smallCaps w:val="0"/>
          <w:u w:val="none"/>
        </w:rPr>
        <w:t>.</w:t>
      </w:r>
    </w:p>
    <w:p w14:paraId="0C4F2983" w14:textId="77777777" w:rsidR="00FE59B6" w:rsidRPr="002E7089" w:rsidRDefault="00FE59B6" w:rsidP="000D1985">
      <w:pPr>
        <w:spacing w:after="40" w:line="276" w:lineRule="auto"/>
        <w:jc w:val="both"/>
        <w:rPr>
          <w:rStyle w:val="IntenseReference"/>
          <w:rFonts w:ascii="Arial" w:hAnsi="Arial" w:cs="Arial"/>
          <w:b w:val="0"/>
          <w:bCs w:val="0"/>
          <w:smallCaps w:val="0"/>
          <w:u w:val="none"/>
        </w:rPr>
      </w:pPr>
    </w:p>
    <w:p w14:paraId="7628C0B7" w14:textId="42669D37" w:rsidR="00FE59B6" w:rsidRPr="002E7089" w:rsidRDefault="0012349F" w:rsidP="0012349F">
      <w:pPr>
        <w:spacing w:after="40" w:line="276" w:lineRule="auto"/>
        <w:jc w:val="center"/>
        <w:rPr>
          <w:rStyle w:val="IntenseReference"/>
          <w:rFonts w:ascii="Arial" w:hAnsi="Arial" w:cs="Arial"/>
          <w:smallCaps w:val="0"/>
          <w:u w:val="none"/>
        </w:rPr>
      </w:pPr>
      <w:r w:rsidRPr="002E7089">
        <w:rPr>
          <w:rStyle w:val="IntenseReference"/>
          <w:rFonts w:ascii="Arial" w:hAnsi="Arial" w:cs="Arial"/>
          <w:smallCaps w:val="0"/>
          <w:u w:val="none"/>
        </w:rPr>
        <w:t>Table 4: Concurrence and Referrals to Agencies</w:t>
      </w:r>
    </w:p>
    <w:p w14:paraId="30A70511" w14:textId="77777777" w:rsidR="0012349F" w:rsidRPr="002E7089" w:rsidRDefault="0012349F" w:rsidP="000D1985">
      <w:pPr>
        <w:spacing w:after="40" w:line="276" w:lineRule="auto"/>
        <w:jc w:val="both"/>
        <w:rPr>
          <w:rStyle w:val="IntenseReference"/>
          <w:rFonts w:ascii="Arial" w:hAnsi="Arial" w:cs="Arial"/>
          <w:b w:val="0"/>
          <w:bCs w:val="0"/>
          <w:smallCaps w:val="0"/>
          <w:u w:val="none"/>
        </w:rPr>
      </w:pPr>
    </w:p>
    <w:tbl>
      <w:tblPr>
        <w:tblStyle w:val="PlainTable1"/>
        <w:tblW w:w="0" w:type="auto"/>
        <w:tblLook w:val="04A0" w:firstRow="1" w:lastRow="0" w:firstColumn="1" w:lastColumn="0" w:noHBand="0" w:noVBand="1"/>
      </w:tblPr>
      <w:tblGrid>
        <w:gridCol w:w="1753"/>
        <w:gridCol w:w="4054"/>
        <w:gridCol w:w="2103"/>
        <w:gridCol w:w="1106"/>
      </w:tblGrid>
      <w:tr w:rsidR="0012349F" w:rsidRPr="002E7089" w14:paraId="55DCFEAC" w14:textId="77777777" w:rsidTr="007A42A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53" w:type="dxa"/>
            <w:tcBorders>
              <w:bottom w:val="single" w:sz="12" w:space="0" w:color="ED7D31" w:themeColor="accent2"/>
            </w:tcBorders>
            <w:shd w:val="clear" w:color="auto" w:fill="F2F2F2" w:themeFill="background1" w:themeFillShade="F2"/>
          </w:tcPr>
          <w:p w14:paraId="2CD31A1D" w14:textId="14A4C0F1" w:rsidR="0012349F" w:rsidRPr="002E7089" w:rsidRDefault="0012349F" w:rsidP="007A42A4">
            <w:pPr>
              <w:spacing w:after="40" w:line="276" w:lineRule="auto"/>
              <w:jc w:val="center"/>
              <w:rPr>
                <w:rStyle w:val="IntenseReference"/>
                <w:rFonts w:ascii="Arial" w:hAnsi="Arial" w:cs="Arial"/>
                <w:b/>
                <w:bCs/>
                <w:smallCaps w:val="0"/>
                <w:sz w:val="20"/>
                <w:szCs w:val="20"/>
                <w:u w:val="none"/>
              </w:rPr>
            </w:pPr>
            <w:r w:rsidRPr="002E7089">
              <w:rPr>
                <w:rStyle w:val="IntenseReference"/>
                <w:rFonts w:ascii="Arial" w:hAnsi="Arial" w:cs="Arial"/>
                <w:b/>
                <w:bCs/>
                <w:smallCaps w:val="0"/>
                <w:sz w:val="20"/>
                <w:szCs w:val="20"/>
                <w:u w:val="none"/>
              </w:rPr>
              <w:t>Agency</w:t>
            </w:r>
          </w:p>
        </w:tc>
        <w:tc>
          <w:tcPr>
            <w:tcW w:w="4054" w:type="dxa"/>
            <w:tcBorders>
              <w:bottom w:val="single" w:sz="12" w:space="0" w:color="ED7D31" w:themeColor="accent2"/>
            </w:tcBorders>
            <w:shd w:val="clear" w:color="auto" w:fill="F2F2F2" w:themeFill="background1" w:themeFillShade="F2"/>
          </w:tcPr>
          <w:p w14:paraId="399D874D" w14:textId="79D85C69" w:rsidR="0012349F" w:rsidRPr="002E7089" w:rsidRDefault="0012349F" w:rsidP="007A42A4">
            <w:pPr>
              <w:spacing w:after="40" w:line="276" w:lineRule="auto"/>
              <w:jc w:val="center"/>
              <w:cnfStyle w:val="100000000000" w:firstRow="1" w:lastRow="0" w:firstColumn="0" w:lastColumn="0" w:oddVBand="0" w:evenVBand="0" w:oddHBand="0" w:evenHBand="0" w:firstRowFirstColumn="0" w:firstRowLastColumn="0" w:lastRowFirstColumn="0" w:lastRowLastColumn="0"/>
              <w:rPr>
                <w:rStyle w:val="IntenseReference"/>
                <w:rFonts w:ascii="Arial" w:hAnsi="Arial" w:cs="Arial"/>
                <w:b/>
                <w:bCs/>
                <w:smallCaps w:val="0"/>
                <w:sz w:val="20"/>
                <w:szCs w:val="20"/>
                <w:u w:val="none"/>
              </w:rPr>
            </w:pPr>
            <w:r w:rsidRPr="002E7089">
              <w:rPr>
                <w:rStyle w:val="IntenseReference"/>
                <w:rFonts w:ascii="Arial" w:hAnsi="Arial" w:cs="Arial"/>
                <w:b/>
                <w:bCs/>
                <w:smallCaps w:val="0"/>
                <w:sz w:val="20"/>
                <w:szCs w:val="20"/>
                <w:u w:val="none"/>
              </w:rPr>
              <w:t>Concurrence/Referral Trigger</w:t>
            </w:r>
          </w:p>
        </w:tc>
        <w:tc>
          <w:tcPr>
            <w:tcW w:w="2103" w:type="dxa"/>
            <w:tcBorders>
              <w:bottom w:val="single" w:sz="12" w:space="0" w:color="ED7D31" w:themeColor="accent2"/>
            </w:tcBorders>
            <w:shd w:val="clear" w:color="auto" w:fill="F2F2F2" w:themeFill="background1" w:themeFillShade="F2"/>
          </w:tcPr>
          <w:p w14:paraId="34BC76D9" w14:textId="1BD2D7AD" w:rsidR="0012349F" w:rsidRPr="002E7089" w:rsidRDefault="007A42A4" w:rsidP="007A42A4">
            <w:pPr>
              <w:spacing w:after="40" w:line="276" w:lineRule="auto"/>
              <w:jc w:val="center"/>
              <w:cnfStyle w:val="100000000000" w:firstRow="1" w:lastRow="0" w:firstColumn="0" w:lastColumn="0" w:oddVBand="0" w:evenVBand="0" w:oddHBand="0" w:evenHBand="0" w:firstRowFirstColumn="0" w:firstRowLastColumn="0" w:lastRowFirstColumn="0" w:lastRowLastColumn="0"/>
              <w:rPr>
                <w:rStyle w:val="IntenseReference"/>
                <w:rFonts w:ascii="Arial" w:hAnsi="Arial" w:cs="Arial"/>
                <w:b/>
                <w:bCs/>
                <w:smallCaps w:val="0"/>
                <w:sz w:val="20"/>
                <w:szCs w:val="20"/>
                <w:u w:val="none"/>
              </w:rPr>
            </w:pPr>
            <w:r w:rsidRPr="002E7089">
              <w:rPr>
                <w:rStyle w:val="IntenseReference"/>
                <w:rFonts w:ascii="Arial" w:hAnsi="Arial" w:cs="Arial"/>
                <w:b/>
                <w:bCs/>
                <w:smallCaps w:val="0"/>
                <w:sz w:val="20"/>
                <w:szCs w:val="20"/>
                <w:u w:val="none"/>
              </w:rPr>
              <w:t>Comments (issue, resolution, conditions)</w:t>
            </w:r>
          </w:p>
        </w:tc>
        <w:tc>
          <w:tcPr>
            <w:tcW w:w="1106" w:type="dxa"/>
            <w:tcBorders>
              <w:bottom w:val="single" w:sz="12" w:space="0" w:color="ED7D31" w:themeColor="accent2"/>
            </w:tcBorders>
            <w:shd w:val="clear" w:color="auto" w:fill="F2F2F2" w:themeFill="background1" w:themeFillShade="F2"/>
          </w:tcPr>
          <w:p w14:paraId="6B5C7AB9" w14:textId="74CB6353" w:rsidR="0012349F" w:rsidRPr="002E7089" w:rsidRDefault="007A42A4" w:rsidP="007A42A4">
            <w:pPr>
              <w:spacing w:after="40" w:line="276" w:lineRule="auto"/>
              <w:jc w:val="center"/>
              <w:cnfStyle w:val="100000000000" w:firstRow="1" w:lastRow="0" w:firstColumn="0" w:lastColumn="0" w:oddVBand="0" w:evenVBand="0" w:oddHBand="0" w:evenHBand="0" w:firstRowFirstColumn="0" w:firstRowLastColumn="0" w:lastRowFirstColumn="0" w:lastRowLastColumn="0"/>
              <w:rPr>
                <w:rStyle w:val="IntenseReference"/>
                <w:rFonts w:ascii="Arial" w:hAnsi="Arial" w:cs="Arial"/>
                <w:b/>
                <w:bCs/>
                <w:smallCaps w:val="0"/>
                <w:sz w:val="20"/>
                <w:szCs w:val="20"/>
                <w:u w:val="none"/>
              </w:rPr>
            </w:pPr>
            <w:r w:rsidRPr="002E7089">
              <w:rPr>
                <w:rStyle w:val="IntenseReference"/>
                <w:rFonts w:ascii="Arial" w:hAnsi="Arial" w:cs="Arial"/>
                <w:b/>
                <w:bCs/>
                <w:smallCaps w:val="0"/>
                <w:sz w:val="20"/>
                <w:szCs w:val="20"/>
                <w:u w:val="none"/>
              </w:rPr>
              <w:t>Resolved (Y/N)</w:t>
            </w:r>
          </w:p>
        </w:tc>
      </w:tr>
      <w:tr w:rsidR="007A42A4" w:rsidRPr="002E7089" w14:paraId="3B8F9CC1" w14:textId="77777777" w:rsidTr="007A42A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gridSpan w:val="4"/>
            <w:tcBorders>
              <w:top w:val="single" w:sz="12" w:space="0" w:color="ED7D31" w:themeColor="accent2"/>
            </w:tcBorders>
            <w:shd w:val="clear" w:color="auto" w:fill="E7E6E6" w:themeFill="background2"/>
          </w:tcPr>
          <w:p w14:paraId="43C36F3F" w14:textId="0F8B68A6" w:rsidR="007A42A4" w:rsidRPr="002E7089" w:rsidRDefault="007A42A4" w:rsidP="00FD5F78">
            <w:pPr>
              <w:spacing w:after="40" w:line="276" w:lineRule="auto"/>
              <w:rPr>
                <w:rStyle w:val="IntenseReference"/>
                <w:rFonts w:ascii="Arial" w:hAnsi="Arial" w:cs="Arial"/>
                <w:b/>
                <w:bCs/>
                <w:smallCaps w:val="0"/>
                <w:sz w:val="20"/>
                <w:szCs w:val="20"/>
                <w:u w:val="none"/>
              </w:rPr>
            </w:pPr>
            <w:r w:rsidRPr="002E7089">
              <w:rPr>
                <w:rStyle w:val="IntenseReference"/>
                <w:rFonts w:ascii="Arial" w:hAnsi="Arial" w:cs="Arial"/>
                <w:b/>
                <w:bCs/>
                <w:smallCaps w:val="0"/>
                <w:sz w:val="20"/>
                <w:szCs w:val="20"/>
                <w:u w:val="none"/>
              </w:rPr>
              <w:t>Referral/Consultation Agencies</w:t>
            </w:r>
          </w:p>
        </w:tc>
      </w:tr>
      <w:tr w:rsidR="0012349F" w:rsidRPr="002E7089" w14:paraId="371EF9C1" w14:textId="77777777" w:rsidTr="007A42A4">
        <w:tc>
          <w:tcPr>
            <w:cnfStyle w:val="001000000000" w:firstRow="0" w:lastRow="0" w:firstColumn="1" w:lastColumn="0" w:oddVBand="0" w:evenVBand="0" w:oddHBand="0" w:evenHBand="0" w:firstRowFirstColumn="0" w:firstRowLastColumn="0" w:lastRowFirstColumn="0" w:lastRowLastColumn="0"/>
            <w:tcW w:w="1753" w:type="dxa"/>
          </w:tcPr>
          <w:p w14:paraId="0F7D5BED" w14:textId="0355F140" w:rsidR="0012349F" w:rsidRPr="002E7089" w:rsidRDefault="007A42A4" w:rsidP="00FD5F78">
            <w:pPr>
              <w:spacing w:after="40" w:line="276" w:lineRule="auto"/>
              <w:rPr>
                <w:rStyle w:val="IntenseReference"/>
                <w:rFonts w:ascii="Arial" w:hAnsi="Arial" w:cs="Arial"/>
                <w:smallCaps w:val="0"/>
                <w:sz w:val="20"/>
                <w:szCs w:val="20"/>
                <w:u w:val="none"/>
              </w:rPr>
            </w:pPr>
            <w:r w:rsidRPr="002E7089">
              <w:rPr>
                <w:rStyle w:val="IntenseReference"/>
                <w:rFonts w:ascii="Arial" w:hAnsi="Arial" w:cs="Arial"/>
                <w:smallCaps w:val="0"/>
                <w:sz w:val="20"/>
                <w:szCs w:val="20"/>
                <w:u w:val="none"/>
              </w:rPr>
              <w:t>Transport for NSW</w:t>
            </w:r>
          </w:p>
        </w:tc>
        <w:tc>
          <w:tcPr>
            <w:tcW w:w="4054" w:type="dxa"/>
          </w:tcPr>
          <w:p w14:paraId="573C5555" w14:textId="1F599A98" w:rsidR="0012349F" w:rsidRPr="002E7089" w:rsidRDefault="007A42A4" w:rsidP="00FD5F78">
            <w:pPr>
              <w:spacing w:after="40" w:line="276" w:lineRule="auto"/>
              <w:cnfStyle w:val="000000000000" w:firstRow="0" w:lastRow="0" w:firstColumn="0" w:lastColumn="0" w:oddVBand="0" w:evenVBand="0" w:oddHBand="0" w:evenHBand="0" w:firstRowFirstColumn="0" w:firstRowLastColumn="0" w:lastRowFirstColumn="0" w:lastRowLastColumn="0"/>
              <w:rPr>
                <w:rStyle w:val="IntenseReference"/>
                <w:rFonts w:ascii="Arial" w:hAnsi="Arial" w:cs="Arial"/>
                <w:b w:val="0"/>
                <w:bCs w:val="0"/>
                <w:smallCaps w:val="0"/>
                <w:sz w:val="20"/>
                <w:szCs w:val="20"/>
                <w:u w:val="none"/>
              </w:rPr>
            </w:pPr>
            <w:r w:rsidRPr="002E7089">
              <w:rPr>
                <w:rStyle w:val="IntenseReference"/>
                <w:rFonts w:ascii="Arial" w:hAnsi="Arial" w:cs="Arial"/>
                <w:b w:val="0"/>
                <w:bCs w:val="0"/>
                <w:smallCaps w:val="0"/>
                <w:sz w:val="20"/>
                <w:szCs w:val="20"/>
                <w:u w:val="none"/>
              </w:rPr>
              <w:t>SEPP (Transport and Infrastructure) 2021 – Section 2.112 “Traffic Generating Developments”</w:t>
            </w:r>
          </w:p>
        </w:tc>
        <w:tc>
          <w:tcPr>
            <w:tcW w:w="2103" w:type="dxa"/>
          </w:tcPr>
          <w:p w14:paraId="4091E680" w14:textId="30A93AED" w:rsidR="0012349F" w:rsidRPr="002E7089" w:rsidRDefault="007A42A4" w:rsidP="00FD5F78">
            <w:pPr>
              <w:spacing w:after="40" w:line="276" w:lineRule="auto"/>
              <w:cnfStyle w:val="000000000000" w:firstRow="0" w:lastRow="0" w:firstColumn="0" w:lastColumn="0" w:oddVBand="0" w:evenVBand="0" w:oddHBand="0" w:evenHBand="0" w:firstRowFirstColumn="0" w:firstRowLastColumn="0" w:lastRowFirstColumn="0" w:lastRowLastColumn="0"/>
              <w:rPr>
                <w:rStyle w:val="IntenseReference"/>
                <w:rFonts w:ascii="Arial" w:hAnsi="Arial" w:cs="Arial"/>
                <w:b w:val="0"/>
                <w:bCs w:val="0"/>
                <w:smallCaps w:val="0"/>
                <w:sz w:val="20"/>
                <w:szCs w:val="20"/>
                <w:u w:val="none"/>
              </w:rPr>
            </w:pPr>
            <w:r w:rsidRPr="002E7089">
              <w:rPr>
                <w:rStyle w:val="IntenseReference"/>
                <w:rFonts w:ascii="Arial" w:hAnsi="Arial" w:cs="Arial"/>
                <w:b w:val="0"/>
                <w:bCs w:val="0"/>
                <w:smallCaps w:val="0"/>
                <w:sz w:val="20"/>
                <w:szCs w:val="20"/>
                <w:u w:val="none"/>
              </w:rPr>
              <w:t>No objections</w:t>
            </w:r>
          </w:p>
        </w:tc>
        <w:tc>
          <w:tcPr>
            <w:tcW w:w="1106" w:type="dxa"/>
          </w:tcPr>
          <w:p w14:paraId="40A28D99" w14:textId="67466645" w:rsidR="0012349F" w:rsidRPr="002E7089" w:rsidRDefault="007A42A4" w:rsidP="007A42A4">
            <w:pPr>
              <w:spacing w:after="40" w:line="276" w:lineRule="auto"/>
              <w:jc w:val="center"/>
              <w:cnfStyle w:val="000000000000" w:firstRow="0" w:lastRow="0" w:firstColumn="0" w:lastColumn="0" w:oddVBand="0" w:evenVBand="0" w:oddHBand="0" w:evenHBand="0" w:firstRowFirstColumn="0" w:firstRowLastColumn="0" w:lastRowFirstColumn="0" w:lastRowLastColumn="0"/>
              <w:rPr>
                <w:rStyle w:val="IntenseReference"/>
                <w:rFonts w:ascii="Arial" w:hAnsi="Arial" w:cs="Arial"/>
                <w:b w:val="0"/>
                <w:bCs w:val="0"/>
                <w:smallCaps w:val="0"/>
                <w:sz w:val="20"/>
                <w:szCs w:val="20"/>
                <w:u w:val="none"/>
              </w:rPr>
            </w:pPr>
            <w:r w:rsidRPr="002E7089">
              <w:rPr>
                <w:rStyle w:val="IntenseReference"/>
                <w:rFonts w:ascii="Arial" w:hAnsi="Arial" w:cs="Arial"/>
                <w:b w:val="0"/>
                <w:bCs w:val="0"/>
                <w:smallCaps w:val="0"/>
                <w:sz w:val="20"/>
                <w:szCs w:val="20"/>
                <w:u w:val="none"/>
              </w:rPr>
              <w:t>Y</w:t>
            </w:r>
          </w:p>
        </w:tc>
      </w:tr>
      <w:tr w:rsidR="0012349F" w:rsidRPr="002E7089" w14:paraId="5F13E738" w14:textId="77777777" w:rsidTr="007A42A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53" w:type="dxa"/>
            <w:shd w:val="clear" w:color="auto" w:fill="auto"/>
          </w:tcPr>
          <w:p w14:paraId="2F643B08" w14:textId="30428E16" w:rsidR="0012349F" w:rsidRPr="002E7089" w:rsidRDefault="007A42A4" w:rsidP="00FD5F78">
            <w:pPr>
              <w:spacing w:after="40" w:line="276" w:lineRule="auto"/>
              <w:rPr>
                <w:rStyle w:val="IntenseReference"/>
                <w:rFonts w:ascii="Arial" w:hAnsi="Arial" w:cs="Arial"/>
                <w:smallCaps w:val="0"/>
                <w:sz w:val="20"/>
                <w:szCs w:val="20"/>
                <w:u w:val="none"/>
              </w:rPr>
            </w:pPr>
            <w:r w:rsidRPr="002E7089">
              <w:rPr>
                <w:rStyle w:val="IntenseReference"/>
                <w:rFonts w:ascii="Arial" w:hAnsi="Arial" w:cs="Arial"/>
                <w:smallCaps w:val="0"/>
                <w:sz w:val="20"/>
                <w:szCs w:val="20"/>
                <w:u w:val="none"/>
              </w:rPr>
              <w:t>Sydney Trains</w:t>
            </w:r>
          </w:p>
        </w:tc>
        <w:tc>
          <w:tcPr>
            <w:tcW w:w="4054" w:type="dxa"/>
            <w:shd w:val="clear" w:color="auto" w:fill="auto"/>
          </w:tcPr>
          <w:p w14:paraId="6ABB9319" w14:textId="193958C8" w:rsidR="0012349F" w:rsidRPr="002E7089" w:rsidRDefault="007A42A4" w:rsidP="00FD5F78">
            <w:pPr>
              <w:spacing w:after="40" w:line="276" w:lineRule="auto"/>
              <w:cnfStyle w:val="000000100000" w:firstRow="0" w:lastRow="0" w:firstColumn="0" w:lastColumn="0" w:oddVBand="0" w:evenVBand="0" w:oddHBand="1" w:evenHBand="0" w:firstRowFirstColumn="0" w:firstRowLastColumn="0" w:lastRowFirstColumn="0" w:lastRowLastColumn="0"/>
              <w:rPr>
                <w:rStyle w:val="IntenseReference"/>
                <w:rFonts w:ascii="Arial" w:hAnsi="Arial" w:cs="Arial"/>
                <w:b w:val="0"/>
                <w:bCs w:val="0"/>
                <w:smallCaps w:val="0"/>
                <w:sz w:val="20"/>
                <w:szCs w:val="20"/>
                <w:u w:val="none"/>
              </w:rPr>
            </w:pPr>
            <w:r w:rsidRPr="002E7089">
              <w:rPr>
                <w:rStyle w:val="IntenseReference"/>
                <w:rFonts w:ascii="Arial" w:hAnsi="Arial" w:cs="Arial"/>
                <w:b w:val="0"/>
                <w:bCs w:val="0"/>
                <w:smallCaps w:val="0"/>
                <w:sz w:val="20"/>
                <w:szCs w:val="20"/>
                <w:u w:val="none"/>
              </w:rPr>
              <w:t>SEPP (Transport and Infrastructure) 2021 – Section 2.98(2) “Development adjacent to rail corridors”</w:t>
            </w:r>
          </w:p>
        </w:tc>
        <w:tc>
          <w:tcPr>
            <w:tcW w:w="2103" w:type="dxa"/>
            <w:shd w:val="clear" w:color="auto" w:fill="auto"/>
          </w:tcPr>
          <w:p w14:paraId="3848B04C" w14:textId="0E3EEB37" w:rsidR="0012349F" w:rsidRPr="002E7089" w:rsidRDefault="007A42A4" w:rsidP="00FD5F78">
            <w:pPr>
              <w:spacing w:after="40" w:line="276" w:lineRule="auto"/>
              <w:cnfStyle w:val="000000100000" w:firstRow="0" w:lastRow="0" w:firstColumn="0" w:lastColumn="0" w:oddVBand="0" w:evenVBand="0" w:oddHBand="1" w:evenHBand="0" w:firstRowFirstColumn="0" w:firstRowLastColumn="0" w:lastRowFirstColumn="0" w:lastRowLastColumn="0"/>
              <w:rPr>
                <w:rStyle w:val="IntenseReference"/>
                <w:rFonts w:ascii="Arial" w:hAnsi="Arial" w:cs="Arial"/>
                <w:b w:val="0"/>
                <w:bCs w:val="0"/>
                <w:smallCaps w:val="0"/>
                <w:sz w:val="20"/>
                <w:szCs w:val="20"/>
                <w:u w:val="none"/>
              </w:rPr>
            </w:pPr>
            <w:r w:rsidRPr="002E7089">
              <w:rPr>
                <w:rStyle w:val="IntenseReference"/>
                <w:rFonts w:ascii="Arial" w:hAnsi="Arial" w:cs="Arial"/>
                <w:b w:val="0"/>
                <w:bCs w:val="0"/>
                <w:smallCaps w:val="0"/>
                <w:sz w:val="20"/>
                <w:szCs w:val="20"/>
                <w:u w:val="none"/>
              </w:rPr>
              <w:t>Conditions of consent provided.</w:t>
            </w:r>
          </w:p>
        </w:tc>
        <w:tc>
          <w:tcPr>
            <w:tcW w:w="1106" w:type="dxa"/>
            <w:shd w:val="clear" w:color="auto" w:fill="auto"/>
          </w:tcPr>
          <w:p w14:paraId="52AA01CD" w14:textId="1ED25748" w:rsidR="0012349F" w:rsidRPr="002E7089" w:rsidRDefault="007A42A4" w:rsidP="007A42A4">
            <w:pPr>
              <w:spacing w:after="40" w:line="276" w:lineRule="auto"/>
              <w:jc w:val="center"/>
              <w:cnfStyle w:val="000000100000" w:firstRow="0" w:lastRow="0" w:firstColumn="0" w:lastColumn="0" w:oddVBand="0" w:evenVBand="0" w:oddHBand="1" w:evenHBand="0" w:firstRowFirstColumn="0" w:firstRowLastColumn="0" w:lastRowFirstColumn="0" w:lastRowLastColumn="0"/>
              <w:rPr>
                <w:rStyle w:val="IntenseReference"/>
                <w:rFonts w:ascii="Arial" w:hAnsi="Arial" w:cs="Arial"/>
                <w:b w:val="0"/>
                <w:bCs w:val="0"/>
                <w:smallCaps w:val="0"/>
                <w:sz w:val="20"/>
                <w:szCs w:val="20"/>
                <w:u w:val="none"/>
              </w:rPr>
            </w:pPr>
            <w:r w:rsidRPr="002E7089">
              <w:rPr>
                <w:rStyle w:val="IntenseReference"/>
                <w:rFonts w:ascii="Arial" w:hAnsi="Arial" w:cs="Arial"/>
                <w:b w:val="0"/>
                <w:bCs w:val="0"/>
                <w:smallCaps w:val="0"/>
                <w:sz w:val="20"/>
                <w:szCs w:val="20"/>
                <w:u w:val="none"/>
              </w:rPr>
              <w:t>Y</w:t>
            </w:r>
          </w:p>
        </w:tc>
      </w:tr>
      <w:tr w:rsidR="007A42A4" w:rsidRPr="002E7089" w14:paraId="2721B372" w14:textId="77777777" w:rsidTr="007A42A4">
        <w:tc>
          <w:tcPr>
            <w:cnfStyle w:val="001000000000" w:firstRow="0" w:lastRow="0" w:firstColumn="1" w:lastColumn="0" w:oddVBand="0" w:evenVBand="0" w:oddHBand="0" w:evenHBand="0" w:firstRowFirstColumn="0" w:firstRowLastColumn="0" w:lastRowFirstColumn="0" w:lastRowLastColumn="0"/>
            <w:tcW w:w="9016" w:type="dxa"/>
            <w:gridSpan w:val="4"/>
            <w:shd w:val="clear" w:color="auto" w:fill="E7E6E6" w:themeFill="background2"/>
          </w:tcPr>
          <w:p w14:paraId="1ACF8B5A" w14:textId="21D8C45F" w:rsidR="007A42A4" w:rsidRPr="002E7089" w:rsidRDefault="007A42A4" w:rsidP="007A42A4">
            <w:pPr>
              <w:spacing w:after="40" w:line="276" w:lineRule="auto"/>
              <w:rPr>
                <w:rStyle w:val="IntenseReference"/>
                <w:rFonts w:ascii="Arial" w:hAnsi="Arial" w:cs="Arial"/>
                <w:b/>
                <w:bCs/>
                <w:smallCaps w:val="0"/>
                <w:sz w:val="20"/>
                <w:szCs w:val="20"/>
                <w:u w:val="none"/>
              </w:rPr>
            </w:pPr>
            <w:r w:rsidRPr="002E7089">
              <w:rPr>
                <w:rStyle w:val="IntenseReference"/>
                <w:rFonts w:ascii="Arial" w:hAnsi="Arial" w:cs="Arial"/>
                <w:b/>
                <w:bCs/>
                <w:smallCaps w:val="0"/>
                <w:sz w:val="20"/>
                <w:szCs w:val="20"/>
                <w:u w:val="none"/>
              </w:rPr>
              <w:t>Integrated Development (S 4.46 of the EP&amp;A Act)</w:t>
            </w:r>
          </w:p>
        </w:tc>
      </w:tr>
      <w:tr w:rsidR="0012349F" w:rsidRPr="002E7089" w14:paraId="359EF9A7" w14:textId="77777777" w:rsidTr="007A42A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53" w:type="dxa"/>
            <w:shd w:val="clear" w:color="auto" w:fill="auto"/>
          </w:tcPr>
          <w:p w14:paraId="52EDD549" w14:textId="7B137F51" w:rsidR="0012349F" w:rsidRPr="002E7089" w:rsidRDefault="007A42A4" w:rsidP="00FD5F78">
            <w:pPr>
              <w:spacing w:after="40" w:line="276" w:lineRule="auto"/>
              <w:rPr>
                <w:rStyle w:val="IntenseReference"/>
                <w:rFonts w:ascii="Arial" w:hAnsi="Arial" w:cs="Arial"/>
                <w:smallCaps w:val="0"/>
                <w:sz w:val="20"/>
                <w:szCs w:val="20"/>
                <w:u w:val="none"/>
              </w:rPr>
            </w:pPr>
            <w:r w:rsidRPr="002E7089">
              <w:rPr>
                <w:rStyle w:val="IntenseReference"/>
                <w:rFonts w:ascii="Arial" w:hAnsi="Arial" w:cs="Arial"/>
                <w:smallCaps w:val="0"/>
                <w:sz w:val="20"/>
                <w:szCs w:val="20"/>
                <w:u w:val="none"/>
              </w:rPr>
              <w:t>WaterNSW</w:t>
            </w:r>
          </w:p>
        </w:tc>
        <w:tc>
          <w:tcPr>
            <w:tcW w:w="4054" w:type="dxa"/>
            <w:shd w:val="clear" w:color="auto" w:fill="auto"/>
          </w:tcPr>
          <w:p w14:paraId="091C2631" w14:textId="735BBCD4" w:rsidR="0012349F" w:rsidRPr="002E7089" w:rsidRDefault="007A42A4" w:rsidP="00FD5F78">
            <w:pPr>
              <w:spacing w:after="40" w:line="276" w:lineRule="auto"/>
              <w:cnfStyle w:val="000000100000" w:firstRow="0" w:lastRow="0" w:firstColumn="0" w:lastColumn="0" w:oddVBand="0" w:evenVBand="0" w:oddHBand="1" w:evenHBand="0" w:firstRowFirstColumn="0" w:firstRowLastColumn="0" w:lastRowFirstColumn="0" w:lastRowLastColumn="0"/>
              <w:rPr>
                <w:rStyle w:val="IntenseReference"/>
                <w:rFonts w:ascii="Arial" w:hAnsi="Arial" w:cs="Arial"/>
                <w:b w:val="0"/>
                <w:bCs w:val="0"/>
                <w:smallCaps w:val="0"/>
                <w:sz w:val="20"/>
                <w:szCs w:val="20"/>
                <w:u w:val="none"/>
              </w:rPr>
            </w:pPr>
            <w:r w:rsidRPr="002E7089">
              <w:rPr>
                <w:rStyle w:val="IntenseReference"/>
                <w:rFonts w:ascii="Arial" w:hAnsi="Arial" w:cs="Arial"/>
                <w:b w:val="0"/>
                <w:bCs w:val="0"/>
                <w:smallCaps w:val="0"/>
                <w:sz w:val="20"/>
                <w:szCs w:val="20"/>
                <w:u w:val="none"/>
              </w:rPr>
              <w:t>Water Management Act 2000</w:t>
            </w:r>
          </w:p>
        </w:tc>
        <w:tc>
          <w:tcPr>
            <w:tcW w:w="2103" w:type="dxa"/>
            <w:shd w:val="clear" w:color="auto" w:fill="auto"/>
          </w:tcPr>
          <w:p w14:paraId="424A8234" w14:textId="217D7CF6" w:rsidR="0012349F" w:rsidRPr="002E7089" w:rsidRDefault="004F6E3A" w:rsidP="00FD5F78">
            <w:pPr>
              <w:spacing w:after="40" w:line="276" w:lineRule="auto"/>
              <w:cnfStyle w:val="000000100000" w:firstRow="0" w:lastRow="0" w:firstColumn="0" w:lastColumn="0" w:oddVBand="0" w:evenVBand="0" w:oddHBand="1" w:evenHBand="0" w:firstRowFirstColumn="0" w:firstRowLastColumn="0" w:lastRowFirstColumn="0" w:lastRowLastColumn="0"/>
              <w:rPr>
                <w:rStyle w:val="IntenseReference"/>
                <w:rFonts w:ascii="Arial" w:hAnsi="Arial" w:cs="Arial"/>
                <w:b w:val="0"/>
                <w:bCs w:val="0"/>
                <w:smallCaps w:val="0"/>
                <w:sz w:val="20"/>
                <w:szCs w:val="20"/>
                <w:u w:val="none"/>
              </w:rPr>
            </w:pPr>
            <w:r w:rsidRPr="002E7089">
              <w:rPr>
                <w:rStyle w:val="IntenseReference"/>
                <w:rFonts w:ascii="Arial" w:hAnsi="Arial" w:cs="Arial"/>
                <w:b w:val="0"/>
                <w:bCs w:val="0"/>
                <w:smallCaps w:val="0"/>
                <w:sz w:val="20"/>
                <w:szCs w:val="20"/>
                <w:u w:val="none"/>
              </w:rPr>
              <w:t>Approved with Conditions</w:t>
            </w:r>
          </w:p>
        </w:tc>
        <w:tc>
          <w:tcPr>
            <w:tcW w:w="1106" w:type="dxa"/>
            <w:shd w:val="clear" w:color="auto" w:fill="auto"/>
          </w:tcPr>
          <w:p w14:paraId="17F1E305" w14:textId="76FA7D15" w:rsidR="0012349F" w:rsidRPr="002E7089" w:rsidRDefault="0085007D" w:rsidP="007A42A4">
            <w:pPr>
              <w:spacing w:after="40" w:line="276" w:lineRule="auto"/>
              <w:jc w:val="center"/>
              <w:cnfStyle w:val="000000100000" w:firstRow="0" w:lastRow="0" w:firstColumn="0" w:lastColumn="0" w:oddVBand="0" w:evenVBand="0" w:oddHBand="1" w:evenHBand="0" w:firstRowFirstColumn="0" w:firstRowLastColumn="0" w:lastRowFirstColumn="0" w:lastRowLastColumn="0"/>
              <w:rPr>
                <w:rStyle w:val="IntenseReference"/>
                <w:rFonts w:ascii="Arial" w:hAnsi="Arial" w:cs="Arial"/>
                <w:b w:val="0"/>
                <w:bCs w:val="0"/>
                <w:smallCaps w:val="0"/>
                <w:sz w:val="20"/>
                <w:szCs w:val="20"/>
                <w:u w:val="none"/>
              </w:rPr>
            </w:pPr>
            <w:r w:rsidRPr="002E7089">
              <w:rPr>
                <w:rStyle w:val="IntenseReference"/>
                <w:rFonts w:ascii="Arial" w:hAnsi="Arial" w:cs="Arial"/>
                <w:b w:val="0"/>
                <w:bCs w:val="0"/>
                <w:smallCaps w:val="0"/>
                <w:sz w:val="20"/>
                <w:szCs w:val="20"/>
                <w:u w:val="none"/>
              </w:rPr>
              <w:t>Y</w:t>
            </w:r>
          </w:p>
        </w:tc>
      </w:tr>
    </w:tbl>
    <w:p w14:paraId="7746F8D6" w14:textId="77777777" w:rsidR="0012349F" w:rsidRPr="002E7089" w:rsidRDefault="0012349F" w:rsidP="000D1985">
      <w:pPr>
        <w:spacing w:after="40" w:line="276" w:lineRule="auto"/>
        <w:jc w:val="both"/>
        <w:rPr>
          <w:rStyle w:val="IntenseReference"/>
          <w:rFonts w:ascii="Arial" w:hAnsi="Arial" w:cs="Arial"/>
          <w:b w:val="0"/>
          <w:bCs w:val="0"/>
          <w:smallCaps w:val="0"/>
          <w:u w:val="none"/>
        </w:rPr>
      </w:pPr>
    </w:p>
    <w:p w14:paraId="5917ABA7" w14:textId="21678AA6" w:rsidR="007A42A4" w:rsidRPr="002E7089" w:rsidRDefault="007A42A4" w:rsidP="000D1985">
      <w:pPr>
        <w:spacing w:after="40" w:line="276" w:lineRule="auto"/>
        <w:jc w:val="both"/>
        <w:rPr>
          <w:rStyle w:val="IntenseReference"/>
          <w:rFonts w:ascii="Arial" w:hAnsi="Arial" w:cs="Arial"/>
          <w:smallCaps w:val="0"/>
          <w:u w:val="none"/>
        </w:rPr>
      </w:pPr>
      <w:r w:rsidRPr="002E7089">
        <w:rPr>
          <w:rStyle w:val="IntenseReference"/>
          <w:rFonts w:ascii="Arial" w:hAnsi="Arial" w:cs="Arial"/>
          <w:smallCaps w:val="0"/>
          <w:u w:val="none"/>
        </w:rPr>
        <w:t xml:space="preserve">4.2 Council Referrals </w:t>
      </w:r>
    </w:p>
    <w:p w14:paraId="1F32D572" w14:textId="77777777" w:rsidR="007A42A4" w:rsidRPr="002E7089" w:rsidRDefault="007A42A4" w:rsidP="000D1985">
      <w:pPr>
        <w:spacing w:after="40" w:line="276" w:lineRule="auto"/>
        <w:jc w:val="both"/>
        <w:rPr>
          <w:rStyle w:val="IntenseReference"/>
          <w:rFonts w:ascii="Arial" w:hAnsi="Arial" w:cs="Arial"/>
          <w:b w:val="0"/>
          <w:bCs w:val="0"/>
          <w:smallCaps w:val="0"/>
          <w:u w:val="none"/>
        </w:rPr>
      </w:pPr>
    </w:p>
    <w:p w14:paraId="2DBC40BA" w14:textId="672F2B3C" w:rsidR="007A42A4" w:rsidRPr="002E7089" w:rsidRDefault="007A42A4" w:rsidP="00F90DC7">
      <w:pPr>
        <w:spacing w:after="0" w:line="240" w:lineRule="auto"/>
        <w:rPr>
          <w:rStyle w:val="IntenseReference"/>
          <w:rFonts w:ascii="Arial" w:hAnsi="Arial" w:cs="Arial"/>
          <w:smallCaps w:val="0"/>
          <w:u w:val="none"/>
        </w:rPr>
      </w:pPr>
      <w:r w:rsidRPr="002E7089">
        <w:rPr>
          <w:rStyle w:val="IntenseReference"/>
          <w:rFonts w:ascii="Arial" w:hAnsi="Arial" w:cs="Arial"/>
          <w:b w:val="0"/>
          <w:bCs w:val="0"/>
          <w:smallCaps w:val="0"/>
          <w:u w:val="none"/>
        </w:rPr>
        <w:t xml:space="preserve">The development application has been referred to various Council officers for technical review as outlined </w:t>
      </w:r>
      <w:r w:rsidRPr="002E7089">
        <w:rPr>
          <w:rStyle w:val="IntenseReference"/>
          <w:rFonts w:ascii="Arial" w:hAnsi="Arial" w:cs="Arial"/>
          <w:smallCaps w:val="0"/>
          <w:u w:val="none"/>
        </w:rPr>
        <w:t>Table 5.</w:t>
      </w:r>
    </w:p>
    <w:p w14:paraId="510E8024" w14:textId="77777777" w:rsidR="00F90DC7" w:rsidRPr="002E7089" w:rsidRDefault="00F90DC7" w:rsidP="00F90DC7">
      <w:pPr>
        <w:spacing w:after="0" w:line="240" w:lineRule="auto"/>
        <w:rPr>
          <w:rStyle w:val="IntenseReference"/>
          <w:rFonts w:ascii="Arial" w:hAnsi="Arial" w:cs="Arial"/>
          <w:smallCaps w:val="0"/>
          <w:u w:val="none"/>
        </w:rPr>
      </w:pPr>
    </w:p>
    <w:p w14:paraId="6E1E143D" w14:textId="15F02530" w:rsidR="007A42A4" w:rsidRPr="002E7089" w:rsidRDefault="007A42A4" w:rsidP="007A42A4">
      <w:pPr>
        <w:spacing w:after="40" w:line="276" w:lineRule="auto"/>
        <w:jc w:val="center"/>
        <w:rPr>
          <w:rStyle w:val="IntenseReference"/>
          <w:rFonts w:ascii="Arial" w:hAnsi="Arial" w:cs="Arial"/>
          <w:b w:val="0"/>
          <w:bCs w:val="0"/>
          <w:smallCaps w:val="0"/>
          <w:u w:val="none"/>
        </w:rPr>
      </w:pPr>
      <w:r w:rsidRPr="002E7089">
        <w:rPr>
          <w:rStyle w:val="IntenseReference"/>
          <w:rFonts w:ascii="Arial" w:hAnsi="Arial" w:cs="Arial"/>
          <w:smallCaps w:val="0"/>
          <w:u w:val="none"/>
        </w:rPr>
        <w:t>Table 5: Consideration of Council Referrals</w:t>
      </w:r>
    </w:p>
    <w:p w14:paraId="091C35C6" w14:textId="77777777" w:rsidR="007A42A4" w:rsidRPr="002E7089" w:rsidRDefault="007A42A4" w:rsidP="007A42A4">
      <w:pPr>
        <w:spacing w:after="40" w:line="276" w:lineRule="auto"/>
        <w:jc w:val="center"/>
        <w:rPr>
          <w:rStyle w:val="IntenseReference"/>
          <w:rFonts w:ascii="Arial" w:hAnsi="Arial" w:cs="Arial"/>
          <w:b w:val="0"/>
          <w:bCs w:val="0"/>
          <w:smallCaps w:val="0"/>
          <w:u w:val="none"/>
        </w:rPr>
      </w:pPr>
    </w:p>
    <w:tbl>
      <w:tblPr>
        <w:tblStyle w:val="PlainTable1"/>
        <w:tblW w:w="0" w:type="auto"/>
        <w:tblLook w:val="04A0" w:firstRow="1" w:lastRow="0" w:firstColumn="1" w:lastColumn="0" w:noHBand="0" w:noVBand="1"/>
      </w:tblPr>
      <w:tblGrid>
        <w:gridCol w:w="2122"/>
        <w:gridCol w:w="5670"/>
        <w:gridCol w:w="1224"/>
      </w:tblGrid>
      <w:tr w:rsidR="007A42A4" w:rsidRPr="002E7089" w14:paraId="1F2E49E0" w14:textId="77777777" w:rsidTr="007A42A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2" w:type="dxa"/>
            <w:tcBorders>
              <w:bottom w:val="single" w:sz="12" w:space="0" w:color="ED7D31" w:themeColor="accent2"/>
            </w:tcBorders>
            <w:shd w:val="clear" w:color="auto" w:fill="F2F2F2" w:themeFill="background1" w:themeFillShade="F2"/>
          </w:tcPr>
          <w:p w14:paraId="231B71EB" w14:textId="37CE8821" w:rsidR="007A42A4" w:rsidRPr="002E7089" w:rsidRDefault="007A42A4" w:rsidP="007A42A4">
            <w:pPr>
              <w:spacing w:after="40" w:line="276" w:lineRule="auto"/>
              <w:jc w:val="center"/>
              <w:rPr>
                <w:rStyle w:val="IntenseReference"/>
                <w:rFonts w:ascii="Arial" w:hAnsi="Arial" w:cs="Arial"/>
                <w:b/>
                <w:bCs/>
                <w:smallCaps w:val="0"/>
                <w:sz w:val="20"/>
                <w:szCs w:val="20"/>
                <w:u w:val="none"/>
              </w:rPr>
            </w:pPr>
            <w:r w:rsidRPr="002E7089">
              <w:rPr>
                <w:rStyle w:val="IntenseReference"/>
                <w:rFonts w:ascii="Arial" w:hAnsi="Arial" w:cs="Arial"/>
                <w:b/>
                <w:bCs/>
                <w:smallCaps w:val="0"/>
                <w:sz w:val="20"/>
                <w:szCs w:val="20"/>
                <w:u w:val="none"/>
              </w:rPr>
              <w:t>Officer</w:t>
            </w:r>
          </w:p>
        </w:tc>
        <w:tc>
          <w:tcPr>
            <w:tcW w:w="5670" w:type="dxa"/>
            <w:tcBorders>
              <w:bottom w:val="single" w:sz="12" w:space="0" w:color="ED7D31" w:themeColor="accent2"/>
            </w:tcBorders>
            <w:shd w:val="clear" w:color="auto" w:fill="F2F2F2" w:themeFill="background1" w:themeFillShade="F2"/>
          </w:tcPr>
          <w:p w14:paraId="6EEDF778" w14:textId="574D5912" w:rsidR="007A42A4" w:rsidRPr="002E7089" w:rsidRDefault="007A42A4" w:rsidP="007A42A4">
            <w:pPr>
              <w:spacing w:after="40" w:line="276" w:lineRule="auto"/>
              <w:jc w:val="center"/>
              <w:cnfStyle w:val="100000000000" w:firstRow="1" w:lastRow="0" w:firstColumn="0" w:lastColumn="0" w:oddVBand="0" w:evenVBand="0" w:oddHBand="0" w:evenHBand="0" w:firstRowFirstColumn="0" w:firstRowLastColumn="0" w:lastRowFirstColumn="0" w:lastRowLastColumn="0"/>
              <w:rPr>
                <w:rStyle w:val="IntenseReference"/>
                <w:rFonts w:ascii="Arial" w:hAnsi="Arial" w:cs="Arial"/>
                <w:b/>
                <w:bCs/>
                <w:smallCaps w:val="0"/>
                <w:sz w:val="20"/>
                <w:szCs w:val="20"/>
                <w:u w:val="none"/>
              </w:rPr>
            </w:pPr>
            <w:r w:rsidRPr="002E7089">
              <w:rPr>
                <w:rStyle w:val="IntenseReference"/>
                <w:rFonts w:ascii="Arial" w:hAnsi="Arial" w:cs="Arial"/>
                <w:b/>
                <w:bCs/>
                <w:smallCaps w:val="0"/>
                <w:sz w:val="20"/>
                <w:szCs w:val="20"/>
                <w:u w:val="none"/>
              </w:rPr>
              <w:t>Comments</w:t>
            </w:r>
          </w:p>
        </w:tc>
        <w:tc>
          <w:tcPr>
            <w:tcW w:w="1224" w:type="dxa"/>
            <w:tcBorders>
              <w:bottom w:val="single" w:sz="12" w:space="0" w:color="ED7D31" w:themeColor="accent2"/>
            </w:tcBorders>
            <w:shd w:val="clear" w:color="auto" w:fill="F2F2F2" w:themeFill="background1" w:themeFillShade="F2"/>
          </w:tcPr>
          <w:p w14:paraId="3A3BB227" w14:textId="17D2A743" w:rsidR="007A42A4" w:rsidRPr="002E7089" w:rsidRDefault="007A42A4" w:rsidP="007A42A4">
            <w:pPr>
              <w:spacing w:after="40" w:line="276" w:lineRule="auto"/>
              <w:jc w:val="center"/>
              <w:cnfStyle w:val="100000000000" w:firstRow="1" w:lastRow="0" w:firstColumn="0" w:lastColumn="0" w:oddVBand="0" w:evenVBand="0" w:oddHBand="0" w:evenHBand="0" w:firstRowFirstColumn="0" w:firstRowLastColumn="0" w:lastRowFirstColumn="0" w:lastRowLastColumn="0"/>
              <w:rPr>
                <w:rStyle w:val="IntenseReference"/>
                <w:rFonts w:ascii="Arial" w:hAnsi="Arial" w:cs="Arial"/>
                <w:b/>
                <w:bCs/>
                <w:smallCaps w:val="0"/>
                <w:sz w:val="20"/>
                <w:szCs w:val="20"/>
                <w:u w:val="none"/>
              </w:rPr>
            </w:pPr>
            <w:r w:rsidRPr="002E7089">
              <w:rPr>
                <w:rStyle w:val="IntenseReference"/>
                <w:rFonts w:ascii="Arial" w:hAnsi="Arial" w:cs="Arial"/>
                <w:b/>
                <w:bCs/>
                <w:smallCaps w:val="0"/>
                <w:sz w:val="20"/>
                <w:szCs w:val="20"/>
                <w:u w:val="none"/>
              </w:rPr>
              <w:t>Resolved (Y/N)</w:t>
            </w:r>
          </w:p>
        </w:tc>
      </w:tr>
      <w:tr w:rsidR="003C154A" w:rsidRPr="002E7089" w14:paraId="6FD4CC24" w14:textId="77777777" w:rsidTr="007A42A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2" w:type="dxa"/>
            <w:tcBorders>
              <w:top w:val="single" w:sz="12" w:space="0" w:color="ED7D31" w:themeColor="accent2"/>
            </w:tcBorders>
          </w:tcPr>
          <w:p w14:paraId="232795D5" w14:textId="714F0936" w:rsidR="003C154A" w:rsidRPr="002E7089" w:rsidRDefault="003C3C4B" w:rsidP="00FD5F78">
            <w:pPr>
              <w:spacing w:after="40" w:line="276" w:lineRule="auto"/>
              <w:rPr>
                <w:rStyle w:val="IntenseReference"/>
                <w:rFonts w:ascii="Arial" w:hAnsi="Arial" w:cs="Arial"/>
                <w:smallCaps w:val="0"/>
                <w:sz w:val="20"/>
                <w:szCs w:val="20"/>
                <w:u w:val="none"/>
              </w:rPr>
            </w:pPr>
            <w:r w:rsidRPr="002E7089">
              <w:rPr>
                <w:rStyle w:val="IntenseReference"/>
                <w:rFonts w:ascii="Arial" w:hAnsi="Arial" w:cs="Arial"/>
                <w:smallCaps w:val="0"/>
                <w:sz w:val="20"/>
                <w:szCs w:val="20"/>
                <w:u w:val="none"/>
              </w:rPr>
              <w:t>Urban Design</w:t>
            </w:r>
          </w:p>
        </w:tc>
        <w:tc>
          <w:tcPr>
            <w:tcW w:w="5670" w:type="dxa"/>
            <w:tcBorders>
              <w:top w:val="single" w:sz="12" w:space="0" w:color="ED7D31" w:themeColor="accent2"/>
            </w:tcBorders>
          </w:tcPr>
          <w:p w14:paraId="40ABD223" w14:textId="12384A1C" w:rsidR="003C154A" w:rsidRPr="002E7089" w:rsidRDefault="003C3C4B" w:rsidP="00FD5F78">
            <w:pPr>
              <w:spacing w:after="40" w:line="276" w:lineRule="auto"/>
              <w:cnfStyle w:val="000000100000" w:firstRow="0" w:lastRow="0" w:firstColumn="0" w:lastColumn="0" w:oddVBand="0" w:evenVBand="0" w:oddHBand="1" w:evenHBand="0" w:firstRowFirstColumn="0" w:firstRowLastColumn="0" w:lastRowFirstColumn="0" w:lastRowLastColumn="0"/>
              <w:rPr>
                <w:rStyle w:val="IntenseReference"/>
                <w:rFonts w:ascii="Arial" w:hAnsi="Arial" w:cs="Arial"/>
                <w:b w:val="0"/>
                <w:bCs w:val="0"/>
                <w:smallCaps w:val="0"/>
                <w:sz w:val="20"/>
                <w:szCs w:val="20"/>
                <w:u w:val="none"/>
              </w:rPr>
            </w:pPr>
            <w:r w:rsidRPr="002E7089">
              <w:rPr>
                <w:rStyle w:val="IntenseReference"/>
                <w:rFonts w:ascii="Arial" w:hAnsi="Arial" w:cs="Arial"/>
                <w:b w:val="0"/>
                <w:bCs w:val="0"/>
                <w:smallCaps w:val="0"/>
                <w:sz w:val="20"/>
                <w:szCs w:val="20"/>
                <w:u w:val="none"/>
              </w:rPr>
              <w:t>No objections</w:t>
            </w:r>
          </w:p>
        </w:tc>
        <w:tc>
          <w:tcPr>
            <w:tcW w:w="1224" w:type="dxa"/>
            <w:tcBorders>
              <w:top w:val="single" w:sz="12" w:space="0" w:color="ED7D31" w:themeColor="accent2"/>
            </w:tcBorders>
          </w:tcPr>
          <w:p w14:paraId="1AA966AD" w14:textId="147FE253" w:rsidR="003C154A" w:rsidRPr="002E7089" w:rsidRDefault="003C3C4B" w:rsidP="003373CE">
            <w:pPr>
              <w:spacing w:after="40" w:line="276" w:lineRule="auto"/>
              <w:jc w:val="center"/>
              <w:cnfStyle w:val="000000100000" w:firstRow="0" w:lastRow="0" w:firstColumn="0" w:lastColumn="0" w:oddVBand="0" w:evenVBand="0" w:oddHBand="1" w:evenHBand="0" w:firstRowFirstColumn="0" w:firstRowLastColumn="0" w:lastRowFirstColumn="0" w:lastRowLastColumn="0"/>
              <w:rPr>
                <w:rStyle w:val="IntenseReference"/>
                <w:rFonts w:ascii="Arial" w:hAnsi="Arial" w:cs="Arial"/>
                <w:b w:val="0"/>
                <w:bCs w:val="0"/>
                <w:smallCaps w:val="0"/>
                <w:sz w:val="20"/>
                <w:szCs w:val="20"/>
                <w:u w:val="none"/>
              </w:rPr>
            </w:pPr>
            <w:r w:rsidRPr="002E7089">
              <w:rPr>
                <w:rStyle w:val="IntenseReference"/>
                <w:rFonts w:ascii="Arial" w:hAnsi="Arial" w:cs="Arial"/>
                <w:b w:val="0"/>
                <w:bCs w:val="0"/>
                <w:smallCaps w:val="0"/>
                <w:sz w:val="20"/>
                <w:szCs w:val="20"/>
                <w:u w:val="none"/>
              </w:rPr>
              <w:t>Y</w:t>
            </w:r>
          </w:p>
        </w:tc>
      </w:tr>
      <w:tr w:rsidR="007A42A4" w:rsidRPr="002E7089" w14:paraId="0913B01C" w14:textId="77777777" w:rsidTr="007A42A4">
        <w:tc>
          <w:tcPr>
            <w:cnfStyle w:val="001000000000" w:firstRow="0" w:lastRow="0" w:firstColumn="1" w:lastColumn="0" w:oddVBand="0" w:evenVBand="0" w:oddHBand="0" w:evenHBand="0" w:firstRowFirstColumn="0" w:firstRowLastColumn="0" w:lastRowFirstColumn="0" w:lastRowLastColumn="0"/>
            <w:tcW w:w="2122" w:type="dxa"/>
          </w:tcPr>
          <w:p w14:paraId="079E83CA" w14:textId="6D441417" w:rsidR="007A42A4" w:rsidRPr="002E7089" w:rsidRDefault="007A42A4" w:rsidP="00FD5F78">
            <w:pPr>
              <w:spacing w:after="40" w:line="276" w:lineRule="auto"/>
              <w:rPr>
                <w:rStyle w:val="IntenseReference"/>
                <w:rFonts w:ascii="Arial" w:hAnsi="Arial" w:cs="Arial"/>
                <w:smallCaps w:val="0"/>
                <w:sz w:val="20"/>
                <w:szCs w:val="20"/>
                <w:u w:val="none"/>
              </w:rPr>
            </w:pPr>
            <w:r w:rsidRPr="002E7089">
              <w:rPr>
                <w:rStyle w:val="IntenseReference"/>
                <w:rFonts w:ascii="Arial" w:hAnsi="Arial" w:cs="Arial"/>
                <w:smallCaps w:val="0"/>
                <w:sz w:val="20"/>
                <w:szCs w:val="20"/>
                <w:u w:val="none"/>
              </w:rPr>
              <w:t>Traffic</w:t>
            </w:r>
          </w:p>
        </w:tc>
        <w:tc>
          <w:tcPr>
            <w:tcW w:w="5670" w:type="dxa"/>
          </w:tcPr>
          <w:p w14:paraId="67328D75" w14:textId="1AE1759E" w:rsidR="007A42A4" w:rsidRPr="002E7089" w:rsidRDefault="007A42A4" w:rsidP="00FD5F78">
            <w:pPr>
              <w:spacing w:after="40" w:line="276" w:lineRule="auto"/>
              <w:cnfStyle w:val="000000000000" w:firstRow="0" w:lastRow="0" w:firstColumn="0" w:lastColumn="0" w:oddVBand="0" w:evenVBand="0" w:oddHBand="0" w:evenHBand="0" w:firstRowFirstColumn="0" w:firstRowLastColumn="0" w:lastRowFirstColumn="0" w:lastRowLastColumn="0"/>
              <w:rPr>
                <w:rStyle w:val="IntenseReference"/>
                <w:rFonts w:ascii="Arial" w:hAnsi="Arial" w:cs="Arial"/>
                <w:b w:val="0"/>
                <w:bCs w:val="0"/>
                <w:smallCaps w:val="0"/>
                <w:sz w:val="20"/>
                <w:szCs w:val="20"/>
                <w:u w:val="none"/>
              </w:rPr>
            </w:pPr>
            <w:r w:rsidRPr="002E7089">
              <w:rPr>
                <w:rStyle w:val="IntenseReference"/>
                <w:rFonts w:ascii="Arial" w:hAnsi="Arial" w:cs="Arial"/>
                <w:b w:val="0"/>
                <w:bCs w:val="0"/>
                <w:smallCaps w:val="0"/>
                <w:sz w:val="20"/>
                <w:szCs w:val="20"/>
                <w:u w:val="none"/>
              </w:rPr>
              <w:t>C</w:t>
            </w:r>
            <w:r w:rsidR="00095347" w:rsidRPr="002E7089">
              <w:rPr>
                <w:rStyle w:val="IntenseReference"/>
                <w:rFonts w:ascii="Arial" w:hAnsi="Arial" w:cs="Arial"/>
                <w:b w:val="0"/>
                <w:bCs w:val="0"/>
                <w:smallCaps w:val="0"/>
                <w:sz w:val="20"/>
                <w:szCs w:val="20"/>
                <w:u w:val="none"/>
              </w:rPr>
              <w:t>omments provided. Assessment unable to made.</w:t>
            </w:r>
            <w:r w:rsidR="0038773E">
              <w:rPr>
                <w:rStyle w:val="IntenseReference"/>
                <w:rFonts w:ascii="Arial" w:hAnsi="Arial" w:cs="Arial"/>
                <w:b w:val="0"/>
                <w:bCs w:val="0"/>
                <w:smallCaps w:val="0"/>
                <w:sz w:val="20"/>
                <w:szCs w:val="20"/>
                <w:u w:val="none"/>
              </w:rPr>
              <w:t xml:space="preserve"> Submitted plans are considered conceptual only rather than operational. Final plans and are to be submitted as per the existing conditions of consent.</w:t>
            </w:r>
          </w:p>
        </w:tc>
        <w:tc>
          <w:tcPr>
            <w:tcW w:w="1224" w:type="dxa"/>
          </w:tcPr>
          <w:p w14:paraId="1969C0BC" w14:textId="212A7D01" w:rsidR="007A42A4" w:rsidRPr="002E7089" w:rsidRDefault="00095347" w:rsidP="003373CE">
            <w:pPr>
              <w:spacing w:after="40" w:line="276" w:lineRule="auto"/>
              <w:jc w:val="center"/>
              <w:cnfStyle w:val="000000000000" w:firstRow="0" w:lastRow="0" w:firstColumn="0" w:lastColumn="0" w:oddVBand="0" w:evenVBand="0" w:oddHBand="0" w:evenHBand="0" w:firstRowFirstColumn="0" w:firstRowLastColumn="0" w:lastRowFirstColumn="0" w:lastRowLastColumn="0"/>
              <w:rPr>
                <w:rStyle w:val="IntenseReference"/>
                <w:rFonts w:ascii="Arial" w:hAnsi="Arial" w:cs="Arial"/>
                <w:b w:val="0"/>
                <w:bCs w:val="0"/>
                <w:smallCaps w:val="0"/>
                <w:sz w:val="20"/>
                <w:szCs w:val="20"/>
                <w:u w:val="none"/>
              </w:rPr>
            </w:pPr>
            <w:r w:rsidRPr="002E7089">
              <w:rPr>
                <w:rStyle w:val="IntenseReference"/>
                <w:rFonts w:ascii="Arial" w:hAnsi="Arial" w:cs="Arial"/>
                <w:b w:val="0"/>
                <w:bCs w:val="0"/>
                <w:smallCaps w:val="0"/>
                <w:sz w:val="20"/>
                <w:szCs w:val="20"/>
                <w:u w:val="none"/>
              </w:rPr>
              <w:t>N</w:t>
            </w:r>
          </w:p>
        </w:tc>
      </w:tr>
      <w:tr w:rsidR="007A42A4" w:rsidRPr="002E7089" w14:paraId="7D30CEC0" w14:textId="77777777" w:rsidTr="007A42A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2" w:type="dxa"/>
          </w:tcPr>
          <w:p w14:paraId="7F59CFEF" w14:textId="10AAFCBB" w:rsidR="007A42A4" w:rsidRPr="002E7089" w:rsidRDefault="007A42A4" w:rsidP="00FD5F78">
            <w:pPr>
              <w:spacing w:after="40" w:line="276" w:lineRule="auto"/>
              <w:rPr>
                <w:rStyle w:val="IntenseReference"/>
                <w:rFonts w:ascii="Arial" w:hAnsi="Arial" w:cs="Arial"/>
                <w:smallCaps w:val="0"/>
                <w:sz w:val="20"/>
                <w:szCs w:val="20"/>
                <w:u w:val="none"/>
              </w:rPr>
            </w:pPr>
            <w:r w:rsidRPr="002E7089">
              <w:rPr>
                <w:rStyle w:val="IntenseReference"/>
                <w:rFonts w:ascii="Arial" w:hAnsi="Arial" w:cs="Arial"/>
                <w:smallCaps w:val="0"/>
                <w:sz w:val="20"/>
                <w:szCs w:val="20"/>
                <w:u w:val="none"/>
              </w:rPr>
              <w:t>Building</w:t>
            </w:r>
          </w:p>
        </w:tc>
        <w:tc>
          <w:tcPr>
            <w:tcW w:w="5670" w:type="dxa"/>
          </w:tcPr>
          <w:p w14:paraId="2C29EDF5" w14:textId="632A3580" w:rsidR="007A42A4" w:rsidRPr="002E7089" w:rsidRDefault="005E77DD" w:rsidP="00FD5F78">
            <w:pPr>
              <w:spacing w:after="40" w:line="276" w:lineRule="auto"/>
              <w:cnfStyle w:val="000000100000" w:firstRow="0" w:lastRow="0" w:firstColumn="0" w:lastColumn="0" w:oddVBand="0" w:evenVBand="0" w:oddHBand="1" w:evenHBand="0" w:firstRowFirstColumn="0" w:firstRowLastColumn="0" w:lastRowFirstColumn="0" w:lastRowLastColumn="0"/>
              <w:rPr>
                <w:rStyle w:val="IntenseReference"/>
                <w:rFonts w:ascii="Arial" w:hAnsi="Arial" w:cs="Arial"/>
                <w:b w:val="0"/>
                <w:bCs w:val="0"/>
                <w:smallCaps w:val="0"/>
                <w:sz w:val="20"/>
                <w:szCs w:val="20"/>
                <w:u w:val="none"/>
              </w:rPr>
            </w:pPr>
            <w:r w:rsidRPr="002E7089">
              <w:rPr>
                <w:rStyle w:val="IntenseReference"/>
                <w:rFonts w:ascii="Arial" w:hAnsi="Arial" w:cs="Arial"/>
                <w:b w:val="0"/>
                <w:bCs w:val="0"/>
                <w:smallCaps w:val="0"/>
                <w:sz w:val="20"/>
                <w:szCs w:val="20"/>
                <w:u w:val="none"/>
              </w:rPr>
              <w:t>No objections.</w:t>
            </w:r>
          </w:p>
        </w:tc>
        <w:tc>
          <w:tcPr>
            <w:tcW w:w="1224" w:type="dxa"/>
          </w:tcPr>
          <w:p w14:paraId="41E4AF95" w14:textId="692B5497" w:rsidR="007A42A4" w:rsidRPr="002E7089" w:rsidRDefault="003373CE" w:rsidP="003373CE">
            <w:pPr>
              <w:spacing w:after="40" w:line="276" w:lineRule="auto"/>
              <w:jc w:val="center"/>
              <w:cnfStyle w:val="000000100000" w:firstRow="0" w:lastRow="0" w:firstColumn="0" w:lastColumn="0" w:oddVBand="0" w:evenVBand="0" w:oddHBand="1" w:evenHBand="0" w:firstRowFirstColumn="0" w:firstRowLastColumn="0" w:lastRowFirstColumn="0" w:lastRowLastColumn="0"/>
              <w:rPr>
                <w:rStyle w:val="IntenseReference"/>
                <w:rFonts w:ascii="Arial" w:hAnsi="Arial" w:cs="Arial"/>
                <w:b w:val="0"/>
                <w:bCs w:val="0"/>
                <w:smallCaps w:val="0"/>
                <w:sz w:val="20"/>
                <w:szCs w:val="20"/>
                <w:u w:val="none"/>
              </w:rPr>
            </w:pPr>
            <w:r w:rsidRPr="002E7089">
              <w:rPr>
                <w:rStyle w:val="IntenseReference"/>
                <w:rFonts w:ascii="Arial" w:hAnsi="Arial" w:cs="Arial"/>
                <w:b w:val="0"/>
                <w:bCs w:val="0"/>
                <w:smallCaps w:val="0"/>
                <w:sz w:val="20"/>
                <w:szCs w:val="20"/>
                <w:u w:val="none"/>
              </w:rPr>
              <w:t>Y</w:t>
            </w:r>
          </w:p>
        </w:tc>
      </w:tr>
      <w:tr w:rsidR="007A42A4" w:rsidRPr="002E7089" w14:paraId="2E87C12B" w14:textId="77777777" w:rsidTr="007A42A4">
        <w:tc>
          <w:tcPr>
            <w:cnfStyle w:val="001000000000" w:firstRow="0" w:lastRow="0" w:firstColumn="1" w:lastColumn="0" w:oddVBand="0" w:evenVBand="0" w:oddHBand="0" w:evenHBand="0" w:firstRowFirstColumn="0" w:firstRowLastColumn="0" w:lastRowFirstColumn="0" w:lastRowLastColumn="0"/>
            <w:tcW w:w="2122" w:type="dxa"/>
          </w:tcPr>
          <w:p w14:paraId="54BAFDB2" w14:textId="5F069B1F" w:rsidR="007A42A4" w:rsidRPr="002E7089" w:rsidRDefault="007A42A4" w:rsidP="00FD5F78">
            <w:pPr>
              <w:spacing w:after="40" w:line="276" w:lineRule="auto"/>
              <w:rPr>
                <w:rStyle w:val="IntenseReference"/>
                <w:rFonts w:ascii="Arial" w:hAnsi="Arial" w:cs="Arial"/>
                <w:smallCaps w:val="0"/>
                <w:sz w:val="20"/>
                <w:szCs w:val="20"/>
                <w:u w:val="none"/>
              </w:rPr>
            </w:pPr>
            <w:r w:rsidRPr="002E7089">
              <w:rPr>
                <w:rStyle w:val="IntenseReference"/>
                <w:rFonts w:ascii="Arial" w:hAnsi="Arial" w:cs="Arial"/>
                <w:smallCaps w:val="0"/>
                <w:sz w:val="20"/>
                <w:szCs w:val="20"/>
                <w:u w:val="none"/>
              </w:rPr>
              <w:t>Assets</w:t>
            </w:r>
          </w:p>
        </w:tc>
        <w:tc>
          <w:tcPr>
            <w:tcW w:w="5670" w:type="dxa"/>
          </w:tcPr>
          <w:p w14:paraId="24A37DE4" w14:textId="62FB94F1" w:rsidR="007A42A4" w:rsidRPr="002E7089" w:rsidRDefault="003C3C4B" w:rsidP="00FD5F78">
            <w:pPr>
              <w:spacing w:after="40" w:line="276" w:lineRule="auto"/>
              <w:cnfStyle w:val="000000000000" w:firstRow="0" w:lastRow="0" w:firstColumn="0" w:lastColumn="0" w:oddVBand="0" w:evenVBand="0" w:oddHBand="0" w:evenHBand="0" w:firstRowFirstColumn="0" w:firstRowLastColumn="0" w:lastRowFirstColumn="0" w:lastRowLastColumn="0"/>
              <w:rPr>
                <w:rStyle w:val="IntenseReference"/>
                <w:rFonts w:ascii="Arial" w:hAnsi="Arial" w:cs="Arial"/>
                <w:b w:val="0"/>
                <w:bCs w:val="0"/>
                <w:smallCaps w:val="0"/>
                <w:sz w:val="20"/>
                <w:szCs w:val="20"/>
                <w:u w:val="none"/>
              </w:rPr>
            </w:pPr>
            <w:r w:rsidRPr="002E7089">
              <w:rPr>
                <w:rStyle w:val="IntenseReference"/>
                <w:rFonts w:ascii="Arial" w:hAnsi="Arial" w:cs="Arial"/>
                <w:b w:val="0"/>
                <w:bCs w:val="0"/>
                <w:smallCaps w:val="0"/>
                <w:sz w:val="20"/>
                <w:szCs w:val="20"/>
                <w:u w:val="none"/>
              </w:rPr>
              <w:t xml:space="preserve">No </w:t>
            </w:r>
            <w:r w:rsidR="009A60AE">
              <w:rPr>
                <w:rStyle w:val="IntenseReference"/>
                <w:rFonts w:ascii="Arial" w:hAnsi="Arial" w:cs="Arial"/>
                <w:b w:val="0"/>
                <w:bCs w:val="0"/>
                <w:smallCaps w:val="0"/>
                <w:sz w:val="20"/>
                <w:szCs w:val="20"/>
                <w:u w:val="none"/>
              </w:rPr>
              <w:t>o</w:t>
            </w:r>
            <w:r w:rsidRPr="002E7089">
              <w:rPr>
                <w:rStyle w:val="IntenseReference"/>
                <w:rFonts w:ascii="Arial" w:hAnsi="Arial" w:cs="Arial"/>
                <w:b w:val="0"/>
                <w:bCs w:val="0"/>
                <w:smallCaps w:val="0"/>
                <w:sz w:val="20"/>
                <w:szCs w:val="20"/>
                <w:u w:val="none"/>
              </w:rPr>
              <w:t>bjections</w:t>
            </w:r>
          </w:p>
        </w:tc>
        <w:tc>
          <w:tcPr>
            <w:tcW w:w="1224" w:type="dxa"/>
          </w:tcPr>
          <w:p w14:paraId="2F2160B5" w14:textId="091A4EF1" w:rsidR="007A42A4" w:rsidRPr="002E7089" w:rsidRDefault="003C3C4B" w:rsidP="003373CE">
            <w:pPr>
              <w:spacing w:after="40" w:line="276" w:lineRule="auto"/>
              <w:jc w:val="center"/>
              <w:cnfStyle w:val="000000000000" w:firstRow="0" w:lastRow="0" w:firstColumn="0" w:lastColumn="0" w:oddVBand="0" w:evenVBand="0" w:oddHBand="0" w:evenHBand="0" w:firstRowFirstColumn="0" w:firstRowLastColumn="0" w:lastRowFirstColumn="0" w:lastRowLastColumn="0"/>
              <w:rPr>
                <w:rStyle w:val="IntenseReference"/>
                <w:rFonts w:ascii="Arial" w:hAnsi="Arial" w:cs="Arial"/>
                <w:b w:val="0"/>
                <w:bCs w:val="0"/>
                <w:smallCaps w:val="0"/>
                <w:sz w:val="20"/>
                <w:szCs w:val="20"/>
                <w:u w:val="none"/>
              </w:rPr>
            </w:pPr>
            <w:r w:rsidRPr="002E7089">
              <w:rPr>
                <w:rStyle w:val="IntenseReference"/>
                <w:rFonts w:ascii="Arial" w:hAnsi="Arial" w:cs="Arial"/>
                <w:b w:val="0"/>
                <w:bCs w:val="0"/>
                <w:smallCaps w:val="0"/>
                <w:sz w:val="20"/>
                <w:szCs w:val="20"/>
                <w:u w:val="none"/>
              </w:rPr>
              <w:t>Y</w:t>
            </w:r>
          </w:p>
        </w:tc>
      </w:tr>
      <w:tr w:rsidR="007A42A4" w:rsidRPr="002E7089" w14:paraId="13F6D981" w14:textId="77777777" w:rsidTr="007A42A4">
        <w:trPr>
          <w:cnfStyle w:val="000000100000" w:firstRow="0" w:lastRow="0" w:firstColumn="0" w:lastColumn="0" w:oddVBand="0" w:evenVBand="0" w:oddHBand="1" w:evenHBand="0" w:firstRowFirstColumn="0" w:firstRowLastColumn="0" w:lastRowFirstColumn="0" w:lastRowLastColumn="0"/>
          <w:trHeight w:val="299"/>
        </w:trPr>
        <w:tc>
          <w:tcPr>
            <w:cnfStyle w:val="001000000000" w:firstRow="0" w:lastRow="0" w:firstColumn="1" w:lastColumn="0" w:oddVBand="0" w:evenVBand="0" w:oddHBand="0" w:evenHBand="0" w:firstRowFirstColumn="0" w:firstRowLastColumn="0" w:lastRowFirstColumn="0" w:lastRowLastColumn="0"/>
            <w:tcW w:w="2122" w:type="dxa"/>
          </w:tcPr>
          <w:p w14:paraId="290A580D" w14:textId="2DDFCA5C" w:rsidR="007A42A4" w:rsidRPr="002E7089" w:rsidRDefault="007A42A4" w:rsidP="00FD5F78">
            <w:pPr>
              <w:spacing w:after="40" w:line="276" w:lineRule="auto"/>
              <w:rPr>
                <w:rStyle w:val="IntenseReference"/>
                <w:rFonts w:ascii="Arial" w:hAnsi="Arial" w:cs="Arial"/>
                <w:smallCaps w:val="0"/>
                <w:sz w:val="20"/>
                <w:szCs w:val="20"/>
                <w:u w:val="none"/>
              </w:rPr>
            </w:pPr>
            <w:r w:rsidRPr="002E7089">
              <w:rPr>
                <w:rStyle w:val="IntenseReference"/>
                <w:rFonts w:ascii="Arial" w:hAnsi="Arial" w:cs="Arial"/>
                <w:smallCaps w:val="0"/>
                <w:sz w:val="20"/>
                <w:szCs w:val="20"/>
                <w:u w:val="none"/>
              </w:rPr>
              <w:t>Landscaping</w:t>
            </w:r>
          </w:p>
        </w:tc>
        <w:tc>
          <w:tcPr>
            <w:tcW w:w="5670" w:type="dxa"/>
          </w:tcPr>
          <w:p w14:paraId="0CE0C4DD" w14:textId="26BD0203" w:rsidR="007A42A4" w:rsidRPr="002E7089" w:rsidRDefault="009A60AE" w:rsidP="00FD5F78">
            <w:pPr>
              <w:spacing w:after="40" w:line="276" w:lineRule="auto"/>
              <w:cnfStyle w:val="000000100000" w:firstRow="0" w:lastRow="0" w:firstColumn="0" w:lastColumn="0" w:oddVBand="0" w:evenVBand="0" w:oddHBand="1" w:evenHBand="0" w:firstRowFirstColumn="0" w:firstRowLastColumn="0" w:lastRowFirstColumn="0" w:lastRowLastColumn="0"/>
              <w:rPr>
                <w:rStyle w:val="IntenseReference"/>
                <w:rFonts w:ascii="Arial" w:hAnsi="Arial" w:cs="Arial"/>
                <w:b w:val="0"/>
                <w:bCs w:val="0"/>
                <w:smallCaps w:val="0"/>
                <w:sz w:val="20"/>
                <w:szCs w:val="20"/>
                <w:u w:val="none"/>
              </w:rPr>
            </w:pPr>
            <w:r>
              <w:rPr>
                <w:rStyle w:val="IntenseReference"/>
                <w:rFonts w:ascii="Arial" w:hAnsi="Arial" w:cs="Arial"/>
                <w:b w:val="0"/>
                <w:bCs w:val="0"/>
                <w:smallCaps w:val="0"/>
                <w:sz w:val="20"/>
                <w:szCs w:val="20"/>
                <w:u w:val="none"/>
              </w:rPr>
              <w:t xml:space="preserve">Comments provided. </w:t>
            </w:r>
            <w:r w:rsidR="0038773E">
              <w:rPr>
                <w:rStyle w:val="IntenseReference"/>
                <w:rFonts w:ascii="Arial" w:hAnsi="Arial" w:cs="Arial"/>
                <w:b w:val="0"/>
                <w:bCs w:val="0"/>
                <w:smallCaps w:val="0"/>
                <w:sz w:val="20"/>
                <w:szCs w:val="20"/>
                <w:u w:val="none"/>
              </w:rPr>
              <w:t>Submitted</w:t>
            </w:r>
            <w:r>
              <w:rPr>
                <w:rStyle w:val="IntenseReference"/>
                <w:rFonts w:ascii="Arial" w:hAnsi="Arial" w:cs="Arial"/>
                <w:b w:val="0"/>
                <w:bCs w:val="0"/>
                <w:smallCaps w:val="0"/>
                <w:sz w:val="20"/>
                <w:szCs w:val="20"/>
                <w:u w:val="none"/>
              </w:rPr>
              <w:t xml:space="preserve"> plans are considered conceptual only rather than operational. Final landscaping and </w:t>
            </w:r>
            <w:r w:rsidR="0038773E">
              <w:rPr>
                <w:rStyle w:val="IntenseReference"/>
                <w:rFonts w:ascii="Arial" w:hAnsi="Arial" w:cs="Arial"/>
                <w:b w:val="0"/>
                <w:bCs w:val="0"/>
                <w:smallCaps w:val="0"/>
                <w:sz w:val="20"/>
                <w:szCs w:val="20"/>
                <w:u w:val="none"/>
              </w:rPr>
              <w:t xml:space="preserve">public domain plans are to be submitted as per the existing conditions of consent. </w:t>
            </w:r>
          </w:p>
        </w:tc>
        <w:tc>
          <w:tcPr>
            <w:tcW w:w="1224" w:type="dxa"/>
          </w:tcPr>
          <w:p w14:paraId="25ED1978" w14:textId="716F4F2F" w:rsidR="007A42A4" w:rsidRPr="002E7089" w:rsidRDefault="003C3C4B" w:rsidP="003373CE">
            <w:pPr>
              <w:spacing w:after="40" w:line="276" w:lineRule="auto"/>
              <w:jc w:val="center"/>
              <w:cnfStyle w:val="000000100000" w:firstRow="0" w:lastRow="0" w:firstColumn="0" w:lastColumn="0" w:oddVBand="0" w:evenVBand="0" w:oddHBand="1" w:evenHBand="0" w:firstRowFirstColumn="0" w:firstRowLastColumn="0" w:lastRowFirstColumn="0" w:lastRowLastColumn="0"/>
              <w:rPr>
                <w:rStyle w:val="IntenseReference"/>
                <w:rFonts w:ascii="Arial" w:hAnsi="Arial" w:cs="Arial"/>
                <w:b w:val="0"/>
                <w:bCs w:val="0"/>
                <w:smallCaps w:val="0"/>
                <w:sz w:val="20"/>
                <w:szCs w:val="20"/>
                <w:u w:val="none"/>
              </w:rPr>
            </w:pPr>
            <w:r w:rsidRPr="002E7089">
              <w:rPr>
                <w:rStyle w:val="IntenseReference"/>
                <w:rFonts w:ascii="Arial" w:hAnsi="Arial" w:cs="Arial"/>
                <w:b w:val="0"/>
                <w:bCs w:val="0"/>
                <w:smallCaps w:val="0"/>
                <w:sz w:val="20"/>
                <w:szCs w:val="20"/>
                <w:u w:val="none"/>
              </w:rPr>
              <w:t>N</w:t>
            </w:r>
          </w:p>
        </w:tc>
      </w:tr>
    </w:tbl>
    <w:p w14:paraId="41B5E79A" w14:textId="77777777" w:rsidR="003373CE" w:rsidRPr="002E7089" w:rsidRDefault="003373CE" w:rsidP="00C23425">
      <w:pPr>
        <w:spacing w:after="0" w:line="240" w:lineRule="auto"/>
        <w:rPr>
          <w:rFonts w:ascii="Arial" w:eastAsia="Calibri" w:hAnsi="Arial" w:cs="Arial"/>
          <w:szCs w:val="20"/>
        </w:rPr>
      </w:pPr>
    </w:p>
    <w:p w14:paraId="7039296C" w14:textId="559BE5A4" w:rsidR="00C23425" w:rsidRPr="002E7089" w:rsidRDefault="00C23425" w:rsidP="00C23425">
      <w:pPr>
        <w:spacing w:after="0" w:line="240" w:lineRule="auto"/>
        <w:rPr>
          <w:rFonts w:ascii="Arial" w:eastAsia="Calibri" w:hAnsi="Arial" w:cs="Arial"/>
          <w:szCs w:val="20"/>
        </w:rPr>
      </w:pPr>
      <w:r w:rsidRPr="002E7089">
        <w:rPr>
          <w:rFonts w:ascii="Arial" w:eastAsia="Calibri" w:hAnsi="Arial" w:cs="Arial"/>
          <w:szCs w:val="20"/>
        </w:rPr>
        <w:t>Re</w:t>
      </w:r>
      <w:r w:rsidR="002A491B" w:rsidRPr="002E7089">
        <w:rPr>
          <w:rFonts w:ascii="Arial" w:eastAsia="Calibri" w:hAnsi="Arial" w:cs="Arial"/>
          <w:szCs w:val="20"/>
        </w:rPr>
        <w:t>fer below for more details on each of the referral response provided:</w:t>
      </w:r>
    </w:p>
    <w:p w14:paraId="2C293471" w14:textId="77777777" w:rsidR="00C23425" w:rsidRPr="002E7089" w:rsidRDefault="00C23425" w:rsidP="00C23425">
      <w:pPr>
        <w:spacing w:after="0" w:line="240" w:lineRule="auto"/>
        <w:rPr>
          <w:rFonts w:ascii="Arial" w:eastAsia="Calibri" w:hAnsi="Arial" w:cs="Arial"/>
          <w:szCs w:val="20"/>
        </w:rPr>
      </w:pPr>
    </w:p>
    <w:p w14:paraId="3F865104" w14:textId="77777777" w:rsidR="00C23425" w:rsidRPr="002E7089" w:rsidRDefault="00C23425" w:rsidP="00C23425">
      <w:pPr>
        <w:spacing w:after="0" w:line="240" w:lineRule="auto"/>
        <w:rPr>
          <w:rFonts w:ascii="Arial" w:eastAsia="Calibri" w:hAnsi="Arial" w:cs="Arial"/>
          <w:szCs w:val="20"/>
        </w:rPr>
      </w:pPr>
    </w:p>
    <w:p w14:paraId="1FC65227" w14:textId="379C73B9" w:rsidR="007F19AE" w:rsidRPr="002E7089" w:rsidRDefault="007F19AE" w:rsidP="007F19AE">
      <w:pPr>
        <w:spacing w:after="0" w:line="240" w:lineRule="auto"/>
        <w:rPr>
          <w:rFonts w:ascii="Arial" w:eastAsia="Calibri" w:hAnsi="Arial" w:cs="Arial"/>
          <w:szCs w:val="20"/>
          <w:u w:val="single"/>
        </w:rPr>
      </w:pPr>
      <w:r w:rsidRPr="002E7089">
        <w:rPr>
          <w:rFonts w:ascii="Arial" w:eastAsia="Calibri" w:hAnsi="Arial" w:cs="Arial"/>
          <w:szCs w:val="20"/>
          <w:u w:val="single"/>
        </w:rPr>
        <w:lastRenderedPageBreak/>
        <w:t>Urban Design</w:t>
      </w:r>
    </w:p>
    <w:p w14:paraId="6F97F271" w14:textId="77777777" w:rsidR="00C35211" w:rsidRPr="002E7089" w:rsidRDefault="00C35211" w:rsidP="007F19AE">
      <w:pPr>
        <w:spacing w:after="0" w:line="240" w:lineRule="auto"/>
        <w:rPr>
          <w:rFonts w:ascii="Arial" w:eastAsia="Calibri" w:hAnsi="Arial" w:cs="Arial"/>
          <w:szCs w:val="20"/>
        </w:rPr>
      </w:pPr>
    </w:p>
    <w:p w14:paraId="09E59DD8" w14:textId="06CA6E72" w:rsidR="00290B91" w:rsidRPr="002E7089" w:rsidRDefault="007F19AE" w:rsidP="00F90DC7">
      <w:pPr>
        <w:spacing w:after="0" w:line="240" w:lineRule="auto"/>
        <w:rPr>
          <w:b/>
          <w:bCs/>
          <w:smallCaps/>
        </w:rPr>
      </w:pPr>
      <w:r w:rsidRPr="002E7089">
        <w:rPr>
          <w:rFonts w:ascii="Arial" w:eastAsia="Calibri" w:hAnsi="Arial" w:cs="Arial"/>
          <w:szCs w:val="20"/>
        </w:rPr>
        <w:t>As part of the assessment of the subject Section 4.55(2) modification, the proposal was referred t</w:t>
      </w:r>
      <w:r w:rsidR="00F90DC7" w:rsidRPr="002E7089">
        <w:rPr>
          <w:rFonts w:ascii="Arial" w:eastAsia="Calibri" w:hAnsi="Arial" w:cs="Arial"/>
          <w:szCs w:val="20"/>
        </w:rPr>
        <w:t>o Council’s</w:t>
      </w:r>
      <w:r w:rsidRPr="002E7089">
        <w:rPr>
          <w:rFonts w:ascii="Arial" w:eastAsia="Calibri" w:hAnsi="Arial" w:cs="Arial"/>
          <w:szCs w:val="20"/>
        </w:rPr>
        <w:t xml:space="preserve"> Urban Design Officer for comment. In their referral response issued on </w:t>
      </w:r>
      <w:r w:rsidR="008F4E00" w:rsidRPr="002E7089">
        <w:rPr>
          <w:rFonts w:ascii="Arial" w:eastAsia="Calibri" w:hAnsi="Arial" w:cs="Arial"/>
          <w:szCs w:val="20"/>
        </w:rPr>
        <w:t>3 September 2025, the following was advised:</w:t>
      </w:r>
    </w:p>
    <w:p w14:paraId="23BD5A1B" w14:textId="77777777" w:rsidR="00F90DC7" w:rsidRPr="002E7089" w:rsidRDefault="00F90DC7" w:rsidP="00F90DC7">
      <w:pPr>
        <w:spacing w:after="0" w:line="240" w:lineRule="auto"/>
        <w:rPr>
          <w:rFonts w:ascii="Arial" w:hAnsi="Arial" w:cs="Arial"/>
          <w:szCs w:val="20"/>
        </w:rPr>
      </w:pPr>
    </w:p>
    <w:p w14:paraId="50FF3B10" w14:textId="0FF12239" w:rsidR="008F4E00" w:rsidRPr="002E7089" w:rsidRDefault="008F4E00" w:rsidP="00040CAE">
      <w:pPr>
        <w:spacing w:after="0" w:line="240" w:lineRule="auto"/>
        <w:rPr>
          <w:rFonts w:ascii="Arial" w:hAnsi="Arial" w:cs="Arial"/>
          <w:i/>
          <w:iCs/>
          <w:szCs w:val="20"/>
        </w:rPr>
      </w:pPr>
      <w:r w:rsidRPr="002E7089">
        <w:rPr>
          <w:rFonts w:ascii="Arial" w:hAnsi="Arial" w:cs="Arial"/>
          <w:i/>
          <w:iCs/>
          <w:szCs w:val="20"/>
        </w:rPr>
        <w:t>“</w:t>
      </w:r>
      <w:r w:rsidRPr="002E7089">
        <w:rPr>
          <w:rFonts w:ascii="Arial" w:hAnsi="Arial" w:cs="Arial"/>
          <w:i/>
          <w:iCs/>
        </w:rPr>
        <w:t>In relation to the balconies on Tower B, I note that approximately 30% do not meet the Apartment Design Guide (ADG) minimum width requirements. While balcony non-compliance is not ideal, I also note that these balconies are unchanged from the previously approved plans. As this application is a modification rather than a new DA, and the balcony design has already been considered and approved at the earlier stage, I raise no further objection”.</w:t>
      </w:r>
    </w:p>
    <w:p w14:paraId="42736682" w14:textId="77777777" w:rsidR="008F4E00" w:rsidRPr="002E7089" w:rsidRDefault="008F4E00" w:rsidP="007F19AE">
      <w:pPr>
        <w:spacing w:after="0" w:line="240" w:lineRule="auto"/>
        <w:rPr>
          <w:rFonts w:ascii="Arial" w:eastAsia="Calibri" w:hAnsi="Arial" w:cs="Arial"/>
          <w:szCs w:val="20"/>
        </w:rPr>
      </w:pPr>
    </w:p>
    <w:p w14:paraId="165EDD93" w14:textId="1A6BEE5D" w:rsidR="00290B91" w:rsidRPr="002E7089" w:rsidRDefault="00D67D77" w:rsidP="007F19AE">
      <w:pPr>
        <w:spacing w:after="0" w:line="240" w:lineRule="auto"/>
        <w:rPr>
          <w:rFonts w:ascii="Arial" w:eastAsia="Calibri" w:hAnsi="Arial" w:cs="Arial"/>
          <w:szCs w:val="20"/>
          <w:u w:val="single"/>
        </w:rPr>
      </w:pPr>
      <w:r w:rsidRPr="002E7089">
        <w:rPr>
          <w:rFonts w:ascii="Arial" w:eastAsia="Calibri" w:hAnsi="Arial" w:cs="Arial"/>
          <w:szCs w:val="20"/>
          <w:u w:val="single"/>
        </w:rPr>
        <w:t xml:space="preserve">Building </w:t>
      </w:r>
    </w:p>
    <w:p w14:paraId="1C7C8FDC" w14:textId="77777777" w:rsidR="00290B91" w:rsidRPr="002E7089" w:rsidRDefault="00290B91" w:rsidP="007F19AE">
      <w:pPr>
        <w:spacing w:after="0" w:line="240" w:lineRule="auto"/>
        <w:rPr>
          <w:rFonts w:ascii="Arial" w:eastAsia="Calibri" w:hAnsi="Arial" w:cs="Arial"/>
          <w:szCs w:val="20"/>
        </w:rPr>
      </w:pPr>
    </w:p>
    <w:p w14:paraId="3FA4A1B9" w14:textId="7EFB51C4" w:rsidR="00C23425" w:rsidRPr="002E7089" w:rsidRDefault="00D67D77" w:rsidP="00DC58EF">
      <w:pPr>
        <w:spacing w:after="0" w:line="240" w:lineRule="auto"/>
        <w:rPr>
          <w:rFonts w:ascii="Arial" w:hAnsi="Arial" w:cs="Arial"/>
          <w:szCs w:val="20"/>
        </w:rPr>
      </w:pPr>
      <w:r w:rsidRPr="002E7089">
        <w:rPr>
          <w:rFonts w:ascii="Arial" w:eastAsia="Calibri" w:hAnsi="Arial" w:cs="Arial"/>
          <w:szCs w:val="20"/>
        </w:rPr>
        <w:t xml:space="preserve">As part of the assessment of the subject Section 4.55(2) modification, the proposal was referred to Council’s Executive Building Surveyor for comment. In their referral response issued on </w:t>
      </w:r>
      <w:r w:rsidR="00C23425" w:rsidRPr="002E7089">
        <w:rPr>
          <w:rFonts w:ascii="Arial" w:eastAsia="Calibri" w:hAnsi="Arial" w:cs="Arial"/>
          <w:szCs w:val="20"/>
        </w:rPr>
        <w:t xml:space="preserve">21 July 2025, no objections were raised. </w:t>
      </w:r>
    </w:p>
    <w:p w14:paraId="6CBEB98E" w14:textId="77777777" w:rsidR="00DC58EF" w:rsidRPr="002E7089" w:rsidRDefault="00DC58EF" w:rsidP="00DC58EF">
      <w:pPr>
        <w:spacing w:after="0" w:line="240" w:lineRule="auto"/>
        <w:rPr>
          <w:rFonts w:ascii="Arial" w:hAnsi="Arial" w:cs="Arial"/>
          <w:szCs w:val="20"/>
        </w:rPr>
      </w:pPr>
    </w:p>
    <w:p w14:paraId="296E6427" w14:textId="6F58F277" w:rsidR="00DC58EF" w:rsidRPr="002E7089" w:rsidRDefault="00743B8E" w:rsidP="00DC58EF">
      <w:pPr>
        <w:spacing w:after="0" w:line="240" w:lineRule="auto"/>
        <w:rPr>
          <w:rFonts w:ascii="Arial" w:eastAsia="Calibri" w:hAnsi="Arial" w:cs="Arial"/>
          <w:szCs w:val="20"/>
          <w:u w:val="single"/>
        </w:rPr>
      </w:pPr>
      <w:r w:rsidRPr="002E7089">
        <w:rPr>
          <w:rFonts w:ascii="Arial" w:eastAsia="Calibri" w:hAnsi="Arial" w:cs="Arial"/>
          <w:szCs w:val="20"/>
          <w:u w:val="single"/>
        </w:rPr>
        <w:t xml:space="preserve">Traffic </w:t>
      </w:r>
    </w:p>
    <w:p w14:paraId="5A14F449" w14:textId="77777777" w:rsidR="00DC58EF" w:rsidRPr="002E7089" w:rsidRDefault="00DC58EF" w:rsidP="00DC58EF">
      <w:pPr>
        <w:spacing w:after="0" w:line="240" w:lineRule="auto"/>
        <w:rPr>
          <w:rFonts w:ascii="Arial" w:eastAsia="Calibri" w:hAnsi="Arial" w:cs="Arial"/>
          <w:szCs w:val="20"/>
        </w:rPr>
      </w:pPr>
    </w:p>
    <w:p w14:paraId="6AA33C54" w14:textId="0DB81068" w:rsidR="00290B91" w:rsidRPr="002E7089" w:rsidRDefault="00743B8E" w:rsidP="004A0C9E">
      <w:pPr>
        <w:spacing w:after="0" w:line="240" w:lineRule="auto"/>
        <w:rPr>
          <w:rFonts w:ascii="Arial" w:hAnsi="Arial" w:cs="Arial"/>
          <w:szCs w:val="20"/>
        </w:rPr>
      </w:pPr>
      <w:r w:rsidRPr="002E7089">
        <w:rPr>
          <w:rFonts w:ascii="Arial" w:eastAsia="Calibri" w:hAnsi="Arial" w:cs="Arial"/>
          <w:szCs w:val="20"/>
        </w:rPr>
        <w:t xml:space="preserve">As part of the assessment of the Subject Section 4.55(2) modification, the proposal was referred to Council’s </w:t>
      </w:r>
      <w:r w:rsidR="00B3096A" w:rsidRPr="002E7089">
        <w:rPr>
          <w:rFonts w:ascii="Arial" w:eastAsia="Calibri" w:hAnsi="Arial" w:cs="Arial"/>
          <w:szCs w:val="20"/>
        </w:rPr>
        <w:t>Manger of Traffic and Transport for comment.</w:t>
      </w:r>
      <w:r w:rsidR="00335A14" w:rsidRPr="002E7089">
        <w:rPr>
          <w:rFonts w:ascii="Arial" w:eastAsia="Calibri" w:hAnsi="Arial" w:cs="Arial"/>
          <w:szCs w:val="20"/>
        </w:rPr>
        <w:t xml:space="preserve"> In their latest referral response issued on 29 August 2025, the following was advised:</w:t>
      </w:r>
    </w:p>
    <w:p w14:paraId="4056ECD9" w14:textId="77777777" w:rsidR="00335A14" w:rsidRPr="002E7089" w:rsidRDefault="00335A14" w:rsidP="007F19AE">
      <w:pPr>
        <w:spacing w:after="0" w:line="240" w:lineRule="auto"/>
        <w:rPr>
          <w:rFonts w:ascii="Arial" w:eastAsia="Calibri" w:hAnsi="Arial" w:cs="Arial"/>
          <w:szCs w:val="20"/>
        </w:rPr>
      </w:pPr>
    </w:p>
    <w:p w14:paraId="28CB4549" w14:textId="0234E557" w:rsidR="00A94DA4" w:rsidRPr="002E7089" w:rsidRDefault="00A94DA4" w:rsidP="00A94DA4">
      <w:pPr>
        <w:spacing w:after="0" w:line="240" w:lineRule="auto"/>
        <w:jc w:val="both"/>
        <w:rPr>
          <w:rFonts w:ascii="Arial" w:eastAsia="Times New Roman" w:hAnsi="Arial" w:cs="Arial"/>
          <w:i/>
          <w:iCs/>
          <w:lang w:eastAsia="en-AU"/>
        </w:rPr>
      </w:pPr>
      <w:r w:rsidRPr="002E7089">
        <w:rPr>
          <w:rFonts w:ascii="Arial" w:eastAsia="Times New Roman" w:hAnsi="Arial" w:cs="Arial"/>
          <w:lang w:eastAsia="en-AU"/>
        </w:rPr>
        <w:t>“</w:t>
      </w:r>
      <w:r w:rsidRPr="002E7089">
        <w:rPr>
          <w:rFonts w:ascii="Arial" w:eastAsia="Times New Roman" w:hAnsi="Arial" w:cs="Arial"/>
          <w:i/>
          <w:iCs/>
          <w:lang w:eastAsia="en-AU"/>
        </w:rPr>
        <w:t>A Traffic Impact Assessment was requested to determine the impacts of the proposed road narrowing in Wynne Avenue, in order to be able to support the public domain plans. In addition to this additional information was requested regarding street lighting in Wynne Avenue, as well as swept path analysis for service vehicles exiting Burwood Plaza and Burwood Grand loading docks.</w:t>
      </w:r>
    </w:p>
    <w:p w14:paraId="192DC782" w14:textId="77777777" w:rsidR="00A94DA4" w:rsidRPr="002E7089" w:rsidRDefault="00A94DA4" w:rsidP="00A94DA4">
      <w:pPr>
        <w:spacing w:after="0" w:line="240" w:lineRule="auto"/>
        <w:jc w:val="both"/>
        <w:rPr>
          <w:rFonts w:ascii="Arial" w:eastAsia="Times New Roman" w:hAnsi="Arial" w:cs="Arial"/>
          <w:i/>
          <w:iCs/>
          <w:lang w:eastAsia="en-AU"/>
        </w:rPr>
      </w:pPr>
    </w:p>
    <w:p w14:paraId="0C4B77DF" w14:textId="77777777" w:rsidR="00A94DA4" w:rsidRPr="002E7089" w:rsidRDefault="00A94DA4" w:rsidP="00A94DA4">
      <w:pPr>
        <w:spacing w:after="0" w:line="240" w:lineRule="auto"/>
        <w:jc w:val="both"/>
        <w:rPr>
          <w:rFonts w:ascii="Arial" w:eastAsia="Times New Roman" w:hAnsi="Arial" w:cs="Arial"/>
          <w:i/>
          <w:iCs/>
          <w:lang w:eastAsia="en-AU"/>
        </w:rPr>
      </w:pPr>
      <w:r w:rsidRPr="002E7089">
        <w:rPr>
          <w:rFonts w:ascii="Arial" w:eastAsia="Times New Roman" w:hAnsi="Arial" w:cs="Arial"/>
          <w:i/>
          <w:iCs/>
          <w:lang w:eastAsia="en-AU"/>
        </w:rPr>
        <w:t>The original TIA was received on 24 June 2025 and reviewed, with a number of issues identified both by Council staff and Transport for NSW. Comments were provided back to the applicant on 9 July 2025, outlining the areas of concern. An updated report was received on 28 August 2025. A preliminary review of the TIA has indicated that not all of the comments have been taken into consideration, however further detailed review is required.</w:t>
      </w:r>
    </w:p>
    <w:p w14:paraId="4642533B" w14:textId="77777777" w:rsidR="00A94DA4" w:rsidRPr="002E7089" w:rsidRDefault="00A94DA4" w:rsidP="00A94DA4">
      <w:pPr>
        <w:spacing w:after="0" w:line="240" w:lineRule="auto"/>
        <w:jc w:val="both"/>
        <w:rPr>
          <w:rFonts w:ascii="Arial" w:eastAsia="Times New Roman" w:hAnsi="Arial" w:cs="Arial"/>
          <w:i/>
          <w:iCs/>
          <w:lang w:eastAsia="en-AU"/>
        </w:rPr>
      </w:pPr>
    </w:p>
    <w:p w14:paraId="797FDCE1" w14:textId="32B1BB72" w:rsidR="00A94DA4" w:rsidRPr="002E7089" w:rsidRDefault="00A94DA4" w:rsidP="00A94DA4">
      <w:pPr>
        <w:spacing w:after="0" w:line="240" w:lineRule="auto"/>
        <w:jc w:val="both"/>
        <w:rPr>
          <w:rFonts w:ascii="Arial" w:eastAsia="Times New Roman" w:hAnsi="Arial" w:cs="Arial"/>
          <w:i/>
          <w:iCs/>
          <w:lang w:eastAsia="en-AU"/>
        </w:rPr>
      </w:pPr>
      <w:r w:rsidRPr="002E7089">
        <w:rPr>
          <w:rFonts w:ascii="Arial" w:eastAsia="Times New Roman" w:hAnsi="Arial" w:cs="Arial"/>
          <w:i/>
          <w:iCs/>
          <w:lang w:eastAsia="en-AU"/>
        </w:rPr>
        <w:t>This matter will not be able to be resolved ahead of the reporting deadline of 2 September 2025. Council will continue to review the TIA and other submitted documents in anticipation that a new application will be made”.</w:t>
      </w:r>
    </w:p>
    <w:p w14:paraId="3DEC6405" w14:textId="77777777" w:rsidR="00290B91" w:rsidRPr="002E7089" w:rsidRDefault="00290B91" w:rsidP="007F19AE">
      <w:pPr>
        <w:spacing w:after="0" w:line="240" w:lineRule="auto"/>
        <w:rPr>
          <w:rFonts w:ascii="Arial" w:eastAsia="Calibri" w:hAnsi="Arial" w:cs="Arial"/>
          <w:szCs w:val="20"/>
        </w:rPr>
      </w:pPr>
    </w:p>
    <w:p w14:paraId="350A0E65" w14:textId="411E28BC" w:rsidR="00290B91" w:rsidRPr="002E7089" w:rsidRDefault="00A94DA4" w:rsidP="007F19AE">
      <w:pPr>
        <w:spacing w:after="0" w:line="240" w:lineRule="auto"/>
        <w:rPr>
          <w:rFonts w:ascii="Arial" w:eastAsia="Calibri" w:hAnsi="Arial" w:cs="Arial"/>
          <w:szCs w:val="20"/>
        </w:rPr>
      </w:pPr>
      <w:r w:rsidRPr="002E7089">
        <w:rPr>
          <w:rFonts w:ascii="Arial" w:eastAsia="Calibri" w:hAnsi="Arial" w:cs="Arial"/>
          <w:szCs w:val="20"/>
        </w:rPr>
        <w:t xml:space="preserve">In light of the above, </w:t>
      </w:r>
      <w:r w:rsidR="00CA4A53" w:rsidRPr="002E7089">
        <w:rPr>
          <w:rFonts w:ascii="Arial" w:eastAsia="Calibri" w:hAnsi="Arial" w:cs="Arial"/>
          <w:szCs w:val="20"/>
        </w:rPr>
        <w:t xml:space="preserve">and given the absence of information, </w:t>
      </w:r>
      <w:r w:rsidR="00040CAE" w:rsidRPr="002E7089">
        <w:rPr>
          <w:rFonts w:ascii="Arial" w:eastAsia="Calibri" w:hAnsi="Arial" w:cs="Arial"/>
          <w:szCs w:val="20"/>
        </w:rPr>
        <w:t xml:space="preserve">all conditions of consent imposed under the original application will still apply. </w:t>
      </w:r>
      <w:r w:rsidR="0038773E">
        <w:rPr>
          <w:rFonts w:ascii="Arial" w:eastAsia="Calibri" w:hAnsi="Arial" w:cs="Arial"/>
          <w:szCs w:val="20"/>
        </w:rPr>
        <w:t>The subject modification as such does not address the existing conditions of consent (</w:t>
      </w:r>
      <w:r w:rsidR="002469F5">
        <w:rPr>
          <w:rFonts w:ascii="Arial" w:eastAsia="Calibri" w:hAnsi="Arial" w:cs="Arial"/>
          <w:szCs w:val="20"/>
        </w:rPr>
        <w:t>including conditions such as</w:t>
      </w:r>
      <w:r w:rsidR="00720B5B">
        <w:rPr>
          <w:rFonts w:ascii="Arial" w:eastAsia="Calibri" w:hAnsi="Arial" w:cs="Arial"/>
          <w:szCs w:val="20"/>
        </w:rPr>
        <w:t xml:space="preserve"> No.20 and No.179), that require </w:t>
      </w:r>
      <w:r w:rsidR="00685BB1">
        <w:rPr>
          <w:rFonts w:ascii="Arial" w:eastAsia="Calibri" w:hAnsi="Arial" w:cs="Arial"/>
          <w:szCs w:val="20"/>
        </w:rPr>
        <w:t>additional approvals and design details to be submitted and approved by Council.</w:t>
      </w:r>
      <w:r w:rsidR="0038773E">
        <w:rPr>
          <w:rFonts w:ascii="Arial" w:eastAsia="Calibri" w:hAnsi="Arial" w:cs="Arial"/>
          <w:szCs w:val="20"/>
        </w:rPr>
        <w:t xml:space="preserve"> The existing conditions of consent remain valid, override any submitted plans and remain yet to be addressed. </w:t>
      </w:r>
    </w:p>
    <w:p w14:paraId="1AA4AE7C" w14:textId="77777777" w:rsidR="00290B91" w:rsidRPr="002E7089" w:rsidRDefault="00290B91" w:rsidP="007F19AE">
      <w:pPr>
        <w:spacing w:after="0" w:line="240" w:lineRule="auto"/>
        <w:rPr>
          <w:rFonts w:ascii="Arial" w:eastAsia="Calibri" w:hAnsi="Arial" w:cs="Arial"/>
          <w:szCs w:val="20"/>
        </w:rPr>
      </w:pPr>
    </w:p>
    <w:p w14:paraId="5E9DD1FD" w14:textId="47CBCE56" w:rsidR="002B3919" w:rsidRPr="002E7089" w:rsidRDefault="002B3919" w:rsidP="007F19AE">
      <w:pPr>
        <w:spacing w:after="0" w:line="240" w:lineRule="auto"/>
        <w:rPr>
          <w:rFonts w:ascii="Arial" w:eastAsia="Calibri" w:hAnsi="Arial" w:cs="Arial"/>
          <w:szCs w:val="20"/>
          <w:u w:val="single"/>
        </w:rPr>
      </w:pPr>
      <w:r w:rsidRPr="002E7089">
        <w:rPr>
          <w:rFonts w:ascii="Arial" w:eastAsia="Calibri" w:hAnsi="Arial" w:cs="Arial"/>
          <w:szCs w:val="20"/>
          <w:u w:val="single"/>
        </w:rPr>
        <w:t>Assests</w:t>
      </w:r>
      <w:r w:rsidR="003A4237" w:rsidRPr="002E7089">
        <w:rPr>
          <w:rFonts w:ascii="Arial" w:eastAsia="Calibri" w:hAnsi="Arial" w:cs="Arial"/>
          <w:szCs w:val="20"/>
          <w:u w:val="single"/>
        </w:rPr>
        <w:t>/Landscaping</w:t>
      </w:r>
      <w:r w:rsidRPr="002E7089">
        <w:rPr>
          <w:rFonts w:ascii="Arial" w:eastAsia="Calibri" w:hAnsi="Arial" w:cs="Arial"/>
          <w:szCs w:val="20"/>
          <w:u w:val="single"/>
        </w:rPr>
        <w:t xml:space="preserve"> Referral</w:t>
      </w:r>
    </w:p>
    <w:p w14:paraId="44746862" w14:textId="77777777" w:rsidR="002B3919" w:rsidRPr="002E7089" w:rsidRDefault="002B3919" w:rsidP="007F19AE">
      <w:pPr>
        <w:spacing w:after="0" w:line="240" w:lineRule="auto"/>
        <w:rPr>
          <w:rFonts w:ascii="Arial" w:eastAsia="Calibri" w:hAnsi="Arial" w:cs="Arial"/>
          <w:szCs w:val="20"/>
          <w:u w:val="single"/>
        </w:rPr>
      </w:pPr>
    </w:p>
    <w:p w14:paraId="53D2E003" w14:textId="2C87079E" w:rsidR="002B3919" w:rsidRPr="002E7089" w:rsidRDefault="00C73776" w:rsidP="007F19AE">
      <w:pPr>
        <w:spacing w:after="0" w:line="240" w:lineRule="auto"/>
        <w:rPr>
          <w:rFonts w:ascii="Arial" w:eastAsia="Calibri" w:hAnsi="Arial" w:cs="Arial"/>
          <w:szCs w:val="20"/>
        </w:rPr>
      </w:pPr>
      <w:r w:rsidRPr="002E7089">
        <w:rPr>
          <w:rFonts w:ascii="Arial" w:eastAsia="Calibri" w:hAnsi="Arial" w:cs="Arial"/>
          <w:szCs w:val="20"/>
        </w:rPr>
        <w:t>The application wa</w:t>
      </w:r>
      <w:r w:rsidR="00B93900" w:rsidRPr="002E7089">
        <w:rPr>
          <w:rFonts w:ascii="Arial" w:eastAsia="Calibri" w:hAnsi="Arial" w:cs="Arial"/>
          <w:szCs w:val="20"/>
        </w:rPr>
        <w:t>s</w:t>
      </w:r>
      <w:r w:rsidRPr="002E7089">
        <w:rPr>
          <w:rFonts w:ascii="Arial" w:eastAsia="Calibri" w:hAnsi="Arial" w:cs="Arial"/>
          <w:szCs w:val="20"/>
        </w:rPr>
        <w:t xml:space="preserve"> referred to Councils Assests Team</w:t>
      </w:r>
      <w:r w:rsidR="0016042A" w:rsidRPr="002E7089">
        <w:rPr>
          <w:rFonts w:ascii="Arial" w:eastAsia="Calibri" w:hAnsi="Arial" w:cs="Arial"/>
          <w:szCs w:val="20"/>
        </w:rPr>
        <w:t xml:space="preserve"> for comment. In their referral response</w:t>
      </w:r>
      <w:r w:rsidRPr="002E7089">
        <w:rPr>
          <w:rFonts w:ascii="Arial" w:eastAsia="Calibri" w:hAnsi="Arial" w:cs="Arial"/>
          <w:szCs w:val="20"/>
        </w:rPr>
        <w:t>,</w:t>
      </w:r>
      <w:r w:rsidR="0016042A" w:rsidRPr="002E7089">
        <w:rPr>
          <w:rFonts w:ascii="Arial" w:eastAsia="Calibri" w:hAnsi="Arial" w:cs="Arial"/>
          <w:szCs w:val="20"/>
        </w:rPr>
        <w:t xml:space="preserve"> c</w:t>
      </w:r>
      <w:r w:rsidRPr="002E7089">
        <w:rPr>
          <w:rFonts w:ascii="Arial" w:eastAsia="Calibri" w:hAnsi="Arial" w:cs="Arial"/>
          <w:szCs w:val="20"/>
        </w:rPr>
        <w:t xml:space="preserve">oncern </w:t>
      </w:r>
      <w:r w:rsidR="0016042A" w:rsidRPr="002E7089">
        <w:rPr>
          <w:rFonts w:ascii="Arial" w:eastAsia="Calibri" w:hAnsi="Arial" w:cs="Arial"/>
          <w:szCs w:val="20"/>
        </w:rPr>
        <w:t xml:space="preserve">was raised with the </w:t>
      </w:r>
      <w:r w:rsidRPr="002E7089">
        <w:rPr>
          <w:rFonts w:ascii="Arial" w:eastAsia="Calibri" w:hAnsi="Arial" w:cs="Arial"/>
          <w:szCs w:val="20"/>
        </w:rPr>
        <w:t>level of detai</w:t>
      </w:r>
      <w:r w:rsidR="00EC478A" w:rsidRPr="002E7089">
        <w:rPr>
          <w:rFonts w:ascii="Arial" w:eastAsia="Calibri" w:hAnsi="Arial" w:cs="Arial"/>
          <w:szCs w:val="20"/>
        </w:rPr>
        <w:t>l</w:t>
      </w:r>
      <w:r w:rsidRPr="002E7089">
        <w:rPr>
          <w:rFonts w:ascii="Arial" w:eastAsia="Calibri" w:hAnsi="Arial" w:cs="Arial"/>
          <w:szCs w:val="20"/>
        </w:rPr>
        <w:t xml:space="preserve"> provided with the submitted landscape and public domain plans</w:t>
      </w:r>
      <w:r w:rsidR="00EC478A" w:rsidRPr="002E7089">
        <w:rPr>
          <w:rFonts w:ascii="Arial" w:eastAsia="Calibri" w:hAnsi="Arial" w:cs="Arial"/>
          <w:szCs w:val="20"/>
        </w:rPr>
        <w:t>.</w:t>
      </w:r>
    </w:p>
    <w:p w14:paraId="3957CE11" w14:textId="77777777" w:rsidR="00C73776" w:rsidRPr="002E7089" w:rsidRDefault="00C73776" w:rsidP="007F19AE">
      <w:pPr>
        <w:spacing w:after="0" w:line="240" w:lineRule="auto"/>
        <w:rPr>
          <w:rFonts w:ascii="Arial" w:eastAsia="Calibri" w:hAnsi="Arial" w:cs="Arial"/>
          <w:szCs w:val="20"/>
        </w:rPr>
      </w:pPr>
    </w:p>
    <w:p w14:paraId="4396B9B6" w14:textId="2CFA8917" w:rsidR="00C73776" w:rsidRPr="002E7089" w:rsidRDefault="00EC478A" w:rsidP="007F19AE">
      <w:pPr>
        <w:spacing w:after="0" w:line="240" w:lineRule="auto"/>
        <w:rPr>
          <w:rFonts w:ascii="Arial" w:eastAsia="Calibri" w:hAnsi="Arial" w:cs="Arial"/>
          <w:szCs w:val="20"/>
        </w:rPr>
      </w:pPr>
      <w:r w:rsidRPr="002E7089">
        <w:rPr>
          <w:rFonts w:ascii="Arial" w:eastAsia="Calibri" w:hAnsi="Arial" w:cs="Arial"/>
          <w:szCs w:val="20"/>
        </w:rPr>
        <w:lastRenderedPageBreak/>
        <w:t>Notwithstanding</w:t>
      </w:r>
      <w:r w:rsidR="00C73776" w:rsidRPr="002E7089">
        <w:rPr>
          <w:rFonts w:ascii="Arial" w:eastAsia="Calibri" w:hAnsi="Arial" w:cs="Arial"/>
          <w:szCs w:val="20"/>
        </w:rPr>
        <w:t xml:space="preserve"> this, the submitted plans can be considered as a concept </w:t>
      </w:r>
      <w:r w:rsidRPr="002E7089">
        <w:rPr>
          <w:rFonts w:ascii="Arial" w:eastAsia="Calibri" w:hAnsi="Arial" w:cs="Arial"/>
          <w:szCs w:val="20"/>
        </w:rPr>
        <w:t>public</w:t>
      </w:r>
      <w:r w:rsidR="00C73776" w:rsidRPr="002E7089">
        <w:rPr>
          <w:rFonts w:ascii="Arial" w:eastAsia="Calibri" w:hAnsi="Arial" w:cs="Arial"/>
          <w:szCs w:val="20"/>
        </w:rPr>
        <w:t xml:space="preserve"> </w:t>
      </w:r>
      <w:r w:rsidRPr="002E7089">
        <w:rPr>
          <w:rFonts w:ascii="Arial" w:eastAsia="Calibri" w:hAnsi="Arial" w:cs="Arial"/>
          <w:szCs w:val="20"/>
        </w:rPr>
        <w:t>domain</w:t>
      </w:r>
      <w:r w:rsidR="00C73776" w:rsidRPr="002E7089">
        <w:rPr>
          <w:rFonts w:ascii="Arial" w:eastAsia="Calibri" w:hAnsi="Arial" w:cs="Arial"/>
          <w:szCs w:val="20"/>
        </w:rPr>
        <w:t xml:space="preserve"> and landscape schem</w:t>
      </w:r>
      <w:r w:rsidRPr="002E7089">
        <w:rPr>
          <w:rFonts w:ascii="Arial" w:eastAsia="Calibri" w:hAnsi="Arial" w:cs="Arial"/>
          <w:szCs w:val="20"/>
        </w:rPr>
        <w:t>e</w:t>
      </w:r>
      <w:r w:rsidR="00C73776" w:rsidRPr="002E7089">
        <w:rPr>
          <w:rFonts w:ascii="Arial" w:eastAsia="Calibri" w:hAnsi="Arial" w:cs="Arial"/>
          <w:szCs w:val="20"/>
        </w:rPr>
        <w:t xml:space="preserve">, and will be subject to a final detailed public domain plan in the </w:t>
      </w:r>
      <w:r w:rsidRPr="002E7089">
        <w:rPr>
          <w:rFonts w:ascii="Arial" w:eastAsia="Calibri" w:hAnsi="Arial" w:cs="Arial"/>
          <w:szCs w:val="20"/>
        </w:rPr>
        <w:t>recommended</w:t>
      </w:r>
      <w:r w:rsidR="00C73776" w:rsidRPr="002E7089">
        <w:rPr>
          <w:rFonts w:ascii="Arial" w:eastAsia="Calibri" w:hAnsi="Arial" w:cs="Arial"/>
          <w:szCs w:val="20"/>
        </w:rPr>
        <w:t xml:space="preserve"> conditions of consent. </w:t>
      </w:r>
    </w:p>
    <w:p w14:paraId="70CEEC7F" w14:textId="77777777" w:rsidR="00C73776" w:rsidRPr="002E7089" w:rsidRDefault="00C73776" w:rsidP="007F19AE">
      <w:pPr>
        <w:spacing w:after="0" w:line="240" w:lineRule="auto"/>
        <w:rPr>
          <w:rFonts w:ascii="Arial" w:eastAsia="Calibri" w:hAnsi="Arial" w:cs="Arial"/>
          <w:szCs w:val="20"/>
        </w:rPr>
      </w:pPr>
    </w:p>
    <w:p w14:paraId="2271E5D7" w14:textId="51A9FCF4" w:rsidR="00C73776" w:rsidRPr="002E7089" w:rsidRDefault="00C73776" w:rsidP="007F19AE">
      <w:pPr>
        <w:spacing w:after="0" w:line="240" w:lineRule="auto"/>
        <w:rPr>
          <w:rFonts w:ascii="Arial" w:eastAsia="Calibri" w:hAnsi="Arial" w:cs="Arial"/>
          <w:szCs w:val="20"/>
        </w:rPr>
      </w:pPr>
      <w:r w:rsidRPr="002E7089">
        <w:rPr>
          <w:rFonts w:ascii="Arial" w:eastAsia="Calibri" w:hAnsi="Arial" w:cs="Arial"/>
          <w:szCs w:val="20"/>
        </w:rPr>
        <w:t xml:space="preserve">The proposed </w:t>
      </w:r>
      <w:r w:rsidR="00EC478A" w:rsidRPr="002E7089">
        <w:rPr>
          <w:rFonts w:ascii="Arial" w:eastAsia="Calibri" w:hAnsi="Arial" w:cs="Arial"/>
          <w:szCs w:val="20"/>
        </w:rPr>
        <w:t>modifications</w:t>
      </w:r>
      <w:r w:rsidRPr="002E7089">
        <w:rPr>
          <w:rFonts w:ascii="Arial" w:eastAsia="Calibri" w:hAnsi="Arial" w:cs="Arial"/>
          <w:szCs w:val="20"/>
        </w:rPr>
        <w:t xml:space="preserve"> ha</w:t>
      </w:r>
      <w:r w:rsidR="00EC478A" w:rsidRPr="002E7089">
        <w:rPr>
          <w:rFonts w:ascii="Arial" w:eastAsia="Calibri" w:hAnsi="Arial" w:cs="Arial"/>
          <w:szCs w:val="20"/>
        </w:rPr>
        <w:t>ve</w:t>
      </w:r>
      <w:r w:rsidRPr="002E7089">
        <w:rPr>
          <w:rFonts w:ascii="Arial" w:eastAsia="Calibri" w:hAnsi="Arial" w:cs="Arial"/>
          <w:szCs w:val="20"/>
        </w:rPr>
        <w:t xml:space="preserve"> not sati</w:t>
      </w:r>
      <w:r w:rsidR="00EC478A" w:rsidRPr="002E7089">
        <w:rPr>
          <w:rFonts w:ascii="Arial" w:eastAsia="Calibri" w:hAnsi="Arial" w:cs="Arial"/>
          <w:szCs w:val="20"/>
        </w:rPr>
        <w:t>s</w:t>
      </w:r>
      <w:r w:rsidRPr="002E7089">
        <w:rPr>
          <w:rFonts w:ascii="Arial" w:eastAsia="Calibri" w:hAnsi="Arial" w:cs="Arial"/>
          <w:szCs w:val="20"/>
        </w:rPr>
        <w:t>fi</w:t>
      </w:r>
      <w:r w:rsidR="00EC478A" w:rsidRPr="002E7089">
        <w:rPr>
          <w:rFonts w:ascii="Arial" w:eastAsia="Calibri" w:hAnsi="Arial" w:cs="Arial"/>
          <w:szCs w:val="20"/>
        </w:rPr>
        <w:t>e</w:t>
      </w:r>
      <w:r w:rsidRPr="002E7089">
        <w:rPr>
          <w:rFonts w:ascii="Arial" w:eastAsia="Calibri" w:hAnsi="Arial" w:cs="Arial"/>
          <w:szCs w:val="20"/>
        </w:rPr>
        <w:t xml:space="preserve">d a number of conditions of consent, specifically relating to public domain and road works, that will still need to be satisfied, prior to the issue of the relevant construction certificate. </w:t>
      </w:r>
    </w:p>
    <w:p w14:paraId="0BB4504E" w14:textId="77777777" w:rsidR="002B3919" w:rsidRPr="002E7089" w:rsidRDefault="002B3919" w:rsidP="007F19AE">
      <w:pPr>
        <w:spacing w:after="0" w:line="240" w:lineRule="auto"/>
        <w:rPr>
          <w:rFonts w:ascii="Arial" w:eastAsia="Calibri" w:hAnsi="Arial" w:cs="Arial"/>
          <w:szCs w:val="20"/>
          <w:u w:val="single"/>
        </w:rPr>
      </w:pPr>
    </w:p>
    <w:p w14:paraId="10CD0AB4" w14:textId="77777777" w:rsidR="002B3919" w:rsidRPr="002E7089" w:rsidRDefault="002B3919" w:rsidP="007F19AE">
      <w:pPr>
        <w:spacing w:after="0" w:line="240" w:lineRule="auto"/>
        <w:rPr>
          <w:rFonts w:ascii="Arial" w:eastAsia="Calibri" w:hAnsi="Arial" w:cs="Arial"/>
          <w:szCs w:val="20"/>
          <w:u w:val="single"/>
        </w:rPr>
      </w:pPr>
    </w:p>
    <w:p w14:paraId="13216FDC" w14:textId="7A54059F" w:rsidR="003373CE" w:rsidRPr="002E7089" w:rsidRDefault="003373CE" w:rsidP="007A42A4">
      <w:pPr>
        <w:spacing w:after="40" w:line="276" w:lineRule="auto"/>
        <w:rPr>
          <w:rStyle w:val="IntenseReference"/>
          <w:rFonts w:ascii="Arial" w:hAnsi="Arial" w:cs="Arial"/>
          <w:smallCaps w:val="0"/>
          <w:u w:val="none"/>
        </w:rPr>
      </w:pPr>
      <w:r w:rsidRPr="002E7089">
        <w:rPr>
          <w:rStyle w:val="IntenseReference"/>
          <w:rFonts w:ascii="Arial" w:hAnsi="Arial" w:cs="Arial"/>
          <w:smallCaps w:val="0"/>
          <w:u w:val="none"/>
        </w:rPr>
        <w:t>4.3 Community Consultation</w:t>
      </w:r>
    </w:p>
    <w:p w14:paraId="07C6CDF6" w14:textId="77777777" w:rsidR="003373CE" w:rsidRPr="002E7089" w:rsidRDefault="003373CE" w:rsidP="009F5CCB">
      <w:pPr>
        <w:spacing w:after="0" w:line="240" w:lineRule="auto"/>
        <w:rPr>
          <w:rStyle w:val="IntenseReference"/>
          <w:rFonts w:ascii="Arial" w:hAnsi="Arial" w:cs="Arial"/>
          <w:b w:val="0"/>
          <w:bCs w:val="0"/>
          <w:smallCaps w:val="0"/>
          <w:u w:val="none"/>
        </w:rPr>
      </w:pPr>
    </w:p>
    <w:p w14:paraId="292CCA18" w14:textId="3D091049" w:rsidR="003373CE" w:rsidRPr="002E7089" w:rsidRDefault="003373CE" w:rsidP="00F90DC7">
      <w:pPr>
        <w:spacing w:after="0" w:line="240" w:lineRule="auto"/>
        <w:jc w:val="both"/>
        <w:rPr>
          <w:rStyle w:val="IntenseReference"/>
          <w:rFonts w:ascii="Arial" w:hAnsi="Arial" w:cs="Arial"/>
          <w:b w:val="0"/>
          <w:bCs w:val="0"/>
          <w:smallCaps w:val="0"/>
          <w:u w:val="none"/>
        </w:rPr>
      </w:pPr>
      <w:r w:rsidRPr="002E7089">
        <w:rPr>
          <w:rStyle w:val="IntenseReference"/>
          <w:rFonts w:ascii="Arial" w:hAnsi="Arial" w:cs="Arial"/>
          <w:b w:val="0"/>
          <w:bCs w:val="0"/>
          <w:smallCaps w:val="0"/>
          <w:u w:val="none"/>
        </w:rPr>
        <w:t>The proposal was notified in accordance with Burwood Council’s Community Engagement Strategy 2023-2026 from 14 November 2024 until 30 December 2024. A total of three (3) unique submissions were received all of which contained objections to the proposed development.</w:t>
      </w:r>
    </w:p>
    <w:p w14:paraId="54060CC3" w14:textId="77777777" w:rsidR="004B5EC2" w:rsidRPr="002E7089" w:rsidRDefault="004B5EC2" w:rsidP="00805FF2">
      <w:pPr>
        <w:spacing w:after="0" w:line="240" w:lineRule="auto"/>
        <w:rPr>
          <w:rFonts w:ascii="Arial" w:eastAsia="Calibri" w:hAnsi="Arial" w:cs="Arial"/>
          <w:szCs w:val="20"/>
        </w:rPr>
      </w:pPr>
    </w:p>
    <w:p w14:paraId="54DAA28D" w14:textId="0C7CB870" w:rsidR="004B5EC2" w:rsidRPr="002E7089" w:rsidRDefault="000C56A0" w:rsidP="00805FF2">
      <w:pPr>
        <w:spacing w:after="0" w:line="240" w:lineRule="auto"/>
        <w:rPr>
          <w:rFonts w:ascii="Arial" w:eastAsia="Calibri" w:hAnsi="Arial" w:cs="Arial"/>
          <w:szCs w:val="20"/>
        </w:rPr>
      </w:pPr>
      <w:r w:rsidRPr="002E7089">
        <w:rPr>
          <w:rFonts w:ascii="Arial" w:eastAsia="Calibri" w:hAnsi="Arial" w:cs="Arial"/>
          <w:szCs w:val="20"/>
        </w:rPr>
        <w:t>The matters raised within the submissions are summarised below, followed by a comment from the assessing planner:</w:t>
      </w:r>
    </w:p>
    <w:p w14:paraId="233A1C8D" w14:textId="77777777" w:rsidR="000C56A0" w:rsidRPr="002E7089" w:rsidRDefault="00314DE9" w:rsidP="00314DE9">
      <w:pPr>
        <w:pStyle w:val="NormalWeb"/>
        <w:numPr>
          <w:ilvl w:val="0"/>
          <w:numId w:val="8"/>
        </w:numPr>
        <w:rPr>
          <w:rFonts w:ascii="Arial" w:hAnsi="Arial" w:cs="Arial"/>
          <w:color w:val="000000"/>
          <w:sz w:val="22"/>
          <w:szCs w:val="22"/>
        </w:rPr>
      </w:pPr>
      <w:r w:rsidRPr="002E7089">
        <w:rPr>
          <w:rFonts w:ascii="Arial" w:hAnsi="Arial" w:cs="Arial"/>
          <w:color w:val="000000"/>
          <w:sz w:val="22"/>
          <w:szCs w:val="22"/>
        </w:rPr>
        <w:t>The proposal will adversely impact upon occupants of residential flat buildings situated nearby in terms of constant noise from activities such as deliveries, customer traffic and 24/7 operation.</w:t>
      </w:r>
    </w:p>
    <w:p w14:paraId="0EE5BE8D" w14:textId="5FA7352C" w:rsidR="00314DE9" w:rsidRPr="002E7089" w:rsidRDefault="00133057" w:rsidP="000C56A0">
      <w:pPr>
        <w:pStyle w:val="NormalWeb"/>
        <w:rPr>
          <w:rFonts w:ascii="Arial" w:hAnsi="Arial" w:cs="Arial"/>
          <w:color w:val="000000"/>
          <w:sz w:val="22"/>
          <w:szCs w:val="22"/>
        </w:rPr>
      </w:pPr>
      <w:r w:rsidRPr="002E7089">
        <w:rPr>
          <w:rFonts w:ascii="Arial" w:hAnsi="Arial" w:cs="Arial"/>
          <w:b/>
          <w:bCs/>
          <w:color w:val="000000"/>
          <w:sz w:val="22"/>
          <w:szCs w:val="22"/>
        </w:rPr>
        <w:t>Assess</w:t>
      </w:r>
      <w:r w:rsidR="00250D9D" w:rsidRPr="002E7089">
        <w:rPr>
          <w:rFonts w:ascii="Arial" w:hAnsi="Arial" w:cs="Arial"/>
          <w:b/>
          <w:bCs/>
          <w:color w:val="000000"/>
          <w:sz w:val="22"/>
          <w:szCs w:val="22"/>
        </w:rPr>
        <w:t>ment</w:t>
      </w:r>
      <w:r w:rsidRPr="002E7089">
        <w:rPr>
          <w:rFonts w:ascii="Arial" w:hAnsi="Arial" w:cs="Arial"/>
          <w:b/>
          <w:bCs/>
          <w:color w:val="000000"/>
          <w:sz w:val="22"/>
          <w:szCs w:val="22"/>
        </w:rPr>
        <w:t xml:space="preserve"> Officer Comment</w:t>
      </w:r>
      <w:r w:rsidRPr="002E7089">
        <w:rPr>
          <w:rFonts w:ascii="Arial" w:hAnsi="Arial" w:cs="Arial"/>
          <w:color w:val="000000"/>
          <w:sz w:val="22"/>
          <w:szCs w:val="22"/>
        </w:rPr>
        <w:t xml:space="preserve">: </w:t>
      </w:r>
      <w:r w:rsidR="00314DE9" w:rsidRPr="002E7089">
        <w:rPr>
          <w:rFonts w:ascii="Arial" w:hAnsi="Arial" w:cs="Arial"/>
          <w:color w:val="000000"/>
          <w:sz w:val="22"/>
          <w:szCs w:val="22"/>
        </w:rPr>
        <w:t>The proposed development, as modified, remains substantially consistent with the previously approved scheme. The total number of apartments will remain unchanged. However, the revised proposal introduces a new hawker’s market located in the basement. Given the development’s close proximity to the train station and bus stops, it is anticipated that a significant number of patrons will access the market via public transport. As such, the proposed modification is unlikely to result in a substantial increase in traffic activity or emissions within the immediate locality when compared to the originally approved development.</w:t>
      </w:r>
    </w:p>
    <w:p w14:paraId="1ECBE6D7" w14:textId="3B6F6A41" w:rsidR="00314DE9" w:rsidRPr="002E7089" w:rsidRDefault="00314DE9" w:rsidP="00133057">
      <w:pPr>
        <w:pStyle w:val="NormalWeb"/>
        <w:numPr>
          <w:ilvl w:val="0"/>
          <w:numId w:val="8"/>
        </w:numPr>
        <w:rPr>
          <w:rFonts w:ascii="Arial" w:hAnsi="Arial" w:cs="Arial"/>
          <w:color w:val="000000"/>
          <w:sz w:val="22"/>
          <w:szCs w:val="22"/>
        </w:rPr>
      </w:pPr>
      <w:r w:rsidRPr="002E7089">
        <w:rPr>
          <w:rFonts w:ascii="Arial" w:hAnsi="Arial" w:cs="Arial"/>
          <w:color w:val="000000"/>
          <w:sz w:val="22"/>
          <w:szCs w:val="22"/>
        </w:rPr>
        <w:t>The buildings should be soundproofed to minimise noise escaping from the shopping centre.</w:t>
      </w:r>
    </w:p>
    <w:p w14:paraId="3357EF79" w14:textId="591A4760" w:rsidR="00250D9D" w:rsidRPr="002E7089" w:rsidRDefault="00314DE9" w:rsidP="00314DE9">
      <w:pPr>
        <w:pStyle w:val="NormalWeb"/>
        <w:rPr>
          <w:rFonts w:ascii="Arial" w:hAnsi="Arial" w:cs="Arial"/>
          <w:color w:val="000000"/>
          <w:sz w:val="22"/>
          <w:szCs w:val="22"/>
        </w:rPr>
      </w:pPr>
      <w:r w:rsidRPr="002E7089">
        <w:rPr>
          <w:rFonts w:ascii="Arial" w:hAnsi="Arial" w:cs="Arial"/>
          <w:b/>
          <w:bCs/>
          <w:color w:val="000000"/>
          <w:sz w:val="22"/>
          <w:szCs w:val="22"/>
        </w:rPr>
        <w:t>Assess</w:t>
      </w:r>
      <w:r w:rsidR="00250D9D" w:rsidRPr="002E7089">
        <w:rPr>
          <w:rFonts w:ascii="Arial" w:hAnsi="Arial" w:cs="Arial"/>
          <w:b/>
          <w:bCs/>
          <w:color w:val="000000"/>
          <w:sz w:val="22"/>
          <w:szCs w:val="22"/>
        </w:rPr>
        <w:t>ment</w:t>
      </w:r>
      <w:r w:rsidR="001E1E77" w:rsidRPr="002E7089">
        <w:rPr>
          <w:rFonts w:ascii="Arial" w:hAnsi="Arial" w:cs="Arial"/>
          <w:b/>
          <w:bCs/>
          <w:color w:val="000000"/>
          <w:sz w:val="22"/>
          <w:szCs w:val="22"/>
        </w:rPr>
        <w:t xml:space="preserve"> Officer Comment</w:t>
      </w:r>
      <w:r w:rsidRPr="002E7089">
        <w:rPr>
          <w:rFonts w:ascii="Arial" w:hAnsi="Arial" w:cs="Arial"/>
          <w:b/>
          <w:bCs/>
          <w:color w:val="000000"/>
          <w:sz w:val="22"/>
          <w:szCs w:val="22"/>
        </w:rPr>
        <w:t>:</w:t>
      </w:r>
      <w:r w:rsidR="00F046E2" w:rsidRPr="002E7089">
        <w:rPr>
          <w:rFonts w:ascii="Arial" w:hAnsi="Arial" w:cs="Arial"/>
          <w:b/>
          <w:bCs/>
          <w:color w:val="000000"/>
          <w:sz w:val="22"/>
          <w:szCs w:val="22"/>
        </w:rPr>
        <w:t xml:space="preserve"> </w:t>
      </w:r>
      <w:r w:rsidRPr="002E7089">
        <w:rPr>
          <w:rFonts w:ascii="Arial" w:hAnsi="Arial" w:cs="Arial"/>
          <w:color w:val="000000"/>
          <w:sz w:val="22"/>
          <w:szCs w:val="22"/>
        </w:rPr>
        <w:t>The acoustic insulation of the development was assessed as part of the previously approved Development Application, and the modified proposal remains substantially consistent with that approval</w:t>
      </w:r>
      <w:r w:rsidR="0092750A" w:rsidRPr="002E7089">
        <w:rPr>
          <w:rFonts w:ascii="Arial" w:hAnsi="Arial" w:cs="Arial"/>
          <w:color w:val="000000"/>
          <w:sz w:val="22"/>
          <w:szCs w:val="22"/>
        </w:rPr>
        <w:t xml:space="preserve"> and is unlikely to </w:t>
      </w:r>
      <w:r w:rsidR="00250D9D" w:rsidRPr="002E7089">
        <w:rPr>
          <w:rFonts w:ascii="Arial" w:hAnsi="Arial" w:cs="Arial"/>
          <w:color w:val="000000"/>
          <w:sz w:val="22"/>
          <w:szCs w:val="22"/>
        </w:rPr>
        <w:t>result in additional noise</w:t>
      </w:r>
    </w:p>
    <w:p w14:paraId="6ED819F1" w14:textId="36B5E045" w:rsidR="00314DE9" w:rsidRPr="002E7089" w:rsidRDefault="00314DE9" w:rsidP="00250D9D">
      <w:pPr>
        <w:pStyle w:val="NormalWeb"/>
        <w:numPr>
          <w:ilvl w:val="0"/>
          <w:numId w:val="8"/>
        </w:numPr>
        <w:rPr>
          <w:rFonts w:ascii="Arial" w:hAnsi="Arial" w:cs="Arial"/>
          <w:color w:val="000000"/>
          <w:sz w:val="22"/>
          <w:szCs w:val="22"/>
        </w:rPr>
      </w:pPr>
      <w:r w:rsidRPr="002E7089">
        <w:rPr>
          <w:rFonts w:ascii="Arial" w:hAnsi="Arial" w:cs="Arial"/>
          <w:color w:val="000000"/>
          <w:sz w:val="22"/>
          <w:szCs w:val="22"/>
        </w:rPr>
        <w:t>Late</w:t>
      </w:r>
      <w:r w:rsidR="00EE79C1" w:rsidRPr="002E7089">
        <w:rPr>
          <w:rFonts w:ascii="Arial" w:hAnsi="Arial" w:cs="Arial"/>
          <w:color w:val="000000"/>
          <w:sz w:val="22"/>
          <w:szCs w:val="22"/>
        </w:rPr>
        <w:t>r</w:t>
      </w:r>
      <w:r w:rsidRPr="002E7089">
        <w:rPr>
          <w:rFonts w:ascii="Arial" w:hAnsi="Arial" w:cs="Arial"/>
          <w:color w:val="000000"/>
          <w:sz w:val="22"/>
          <w:szCs w:val="22"/>
        </w:rPr>
        <w:t xml:space="preserve"> trading hours will generate the need for security patrols</w:t>
      </w:r>
    </w:p>
    <w:p w14:paraId="736829C2" w14:textId="676F02AA" w:rsidR="00314DE9" w:rsidRPr="002E7089" w:rsidRDefault="00314DE9" w:rsidP="00314DE9">
      <w:pPr>
        <w:pStyle w:val="NormalWeb"/>
        <w:rPr>
          <w:rFonts w:ascii="Arial" w:hAnsi="Arial" w:cs="Arial"/>
          <w:color w:val="000000"/>
          <w:sz w:val="22"/>
          <w:szCs w:val="22"/>
        </w:rPr>
      </w:pPr>
      <w:r w:rsidRPr="002E7089">
        <w:rPr>
          <w:rFonts w:ascii="Arial" w:hAnsi="Arial" w:cs="Arial"/>
          <w:b/>
          <w:bCs/>
          <w:color w:val="000000"/>
          <w:sz w:val="22"/>
          <w:szCs w:val="22"/>
        </w:rPr>
        <w:t xml:space="preserve">Assessment Officer </w:t>
      </w:r>
      <w:r w:rsidR="00250D9D" w:rsidRPr="002E7089">
        <w:rPr>
          <w:rFonts w:ascii="Arial" w:hAnsi="Arial" w:cs="Arial"/>
          <w:b/>
          <w:bCs/>
          <w:color w:val="000000"/>
          <w:sz w:val="22"/>
          <w:szCs w:val="22"/>
        </w:rPr>
        <w:t>C</w:t>
      </w:r>
      <w:r w:rsidRPr="002E7089">
        <w:rPr>
          <w:rFonts w:ascii="Arial" w:hAnsi="Arial" w:cs="Arial"/>
          <w:b/>
          <w:bCs/>
          <w:color w:val="000000"/>
          <w:sz w:val="22"/>
          <w:szCs w:val="22"/>
        </w:rPr>
        <w:t>omment:</w:t>
      </w:r>
      <w:r w:rsidRPr="002E7089">
        <w:rPr>
          <w:rFonts w:ascii="Arial" w:hAnsi="Arial" w:cs="Arial"/>
          <w:color w:val="000000"/>
          <w:sz w:val="22"/>
          <w:szCs w:val="22"/>
        </w:rPr>
        <w:t xml:space="preserve"> </w:t>
      </w:r>
      <w:r w:rsidR="007858F8" w:rsidRPr="002E7089">
        <w:rPr>
          <w:rFonts w:ascii="Arial" w:hAnsi="Arial" w:cs="Arial"/>
          <w:color w:val="000000"/>
          <w:sz w:val="22"/>
          <w:szCs w:val="22"/>
        </w:rPr>
        <w:t xml:space="preserve">This Section 4.55(2) modification application </w:t>
      </w:r>
      <w:r w:rsidR="00DB5AE3" w:rsidRPr="002E7089">
        <w:rPr>
          <w:rFonts w:ascii="Arial" w:hAnsi="Arial" w:cs="Arial"/>
          <w:color w:val="000000"/>
          <w:sz w:val="22"/>
          <w:szCs w:val="22"/>
        </w:rPr>
        <w:t>only seeks amendments which include the reconfiguration of residential and retail components, the introduction of a hawker’s market, and changes to landscaping, childcare centre use and public domain facilities. Extended operating hours are proposed to allow for 24 hours, 7 days a week trading for retail uses.</w:t>
      </w:r>
      <w:r w:rsidR="008A2CA3" w:rsidRPr="002E7089">
        <w:rPr>
          <w:rFonts w:ascii="Arial" w:hAnsi="Arial" w:cs="Arial"/>
          <w:color w:val="000000"/>
          <w:sz w:val="22"/>
          <w:szCs w:val="22"/>
        </w:rPr>
        <w:t xml:space="preserve"> The need for late night security patrols will be assessed on a case by case basis, depending on the use of the business. Future </w:t>
      </w:r>
      <w:r w:rsidR="0038773E">
        <w:rPr>
          <w:rFonts w:ascii="Arial" w:hAnsi="Arial" w:cs="Arial"/>
          <w:color w:val="000000"/>
          <w:sz w:val="22"/>
          <w:szCs w:val="22"/>
        </w:rPr>
        <w:t>d</w:t>
      </w:r>
      <w:r w:rsidR="008A2CA3" w:rsidRPr="002E7089">
        <w:rPr>
          <w:rFonts w:ascii="Arial" w:hAnsi="Arial" w:cs="Arial"/>
          <w:color w:val="000000"/>
          <w:sz w:val="22"/>
          <w:szCs w:val="22"/>
        </w:rPr>
        <w:t xml:space="preserve">evelopment applications are likely to be lodged for the uses of these retail components of the proposed development, which will require a comprehensive plan of management detailing whether the use will require late night security patrols. </w:t>
      </w:r>
    </w:p>
    <w:p w14:paraId="7E16F760" w14:textId="454FAE93" w:rsidR="00314DE9" w:rsidRPr="002E7089" w:rsidRDefault="00314DE9" w:rsidP="008A2CA3">
      <w:pPr>
        <w:pStyle w:val="NormalWeb"/>
        <w:numPr>
          <w:ilvl w:val="0"/>
          <w:numId w:val="8"/>
        </w:numPr>
        <w:rPr>
          <w:rFonts w:ascii="Arial" w:hAnsi="Arial" w:cs="Arial"/>
          <w:color w:val="000000"/>
          <w:sz w:val="22"/>
          <w:szCs w:val="22"/>
        </w:rPr>
      </w:pPr>
      <w:r w:rsidRPr="002E7089">
        <w:rPr>
          <w:rFonts w:ascii="Arial" w:hAnsi="Arial" w:cs="Arial"/>
          <w:color w:val="000000"/>
          <w:sz w:val="22"/>
          <w:szCs w:val="22"/>
        </w:rPr>
        <w:t>Increased traffic congestion.</w:t>
      </w:r>
    </w:p>
    <w:p w14:paraId="521D2079" w14:textId="0C79AA7D" w:rsidR="00314DE9" w:rsidRPr="002E7089" w:rsidRDefault="00314DE9" w:rsidP="00314DE9">
      <w:pPr>
        <w:pStyle w:val="NormalWeb"/>
        <w:rPr>
          <w:rFonts w:ascii="Arial" w:hAnsi="Arial" w:cs="Arial"/>
          <w:color w:val="000000"/>
          <w:sz w:val="22"/>
          <w:szCs w:val="22"/>
        </w:rPr>
      </w:pPr>
      <w:r w:rsidRPr="002E7089">
        <w:rPr>
          <w:rFonts w:ascii="Arial" w:hAnsi="Arial" w:cs="Arial"/>
          <w:b/>
          <w:bCs/>
          <w:color w:val="000000"/>
          <w:sz w:val="22"/>
          <w:szCs w:val="22"/>
        </w:rPr>
        <w:lastRenderedPageBreak/>
        <w:t xml:space="preserve">Assessment Officer </w:t>
      </w:r>
      <w:r w:rsidR="00250D9D" w:rsidRPr="002E7089">
        <w:rPr>
          <w:rFonts w:ascii="Arial" w:hAnsi="Arial" w:cs="Arial"/>
          <w:b/>
          <w:bCs/>
          <w:color w:val="000000"/>
          <w:sz w:val="22"/>
          <w:szCs w:val="22"/>
        </w:rPr>
        <w:t>C</w:t>
      </w:r>
      <w:r w:rsidRPr="002E7089">
        <w:rPr>
          <w:rFonts w:ascii="Arial" w:hAnsi="Arial" w:cs="Arial"/>
          <w:b/>
          <w:bCs/>
          <w:color w:val="000000"/>
          <w:sz w:val="22"/>
          <w:szCs w:val="22"/>
        </w:rPr>
        <w:t>omments</w:t>
      </w:r>
      <w:r w:rsidRPr="002E7089">
        <w:rPr>
          <w:rFonts w:ascii="Arial" w:hAnsi="Arial" w:cs="Arial"/>
          <w:color w:val="000000"/>
          <w:sz w:val="22"/>
          <w:szCs w:val="22"/>
        </w:rPr>
        <w:t>: The modified proposal does not increase the total number of apartments. Additionally, the introduction of the hawker’s market is unlikely to result in a significant increase in traffic, given the site’s accessibility to various modes of public transport. Furthermore, as the subject site is surrounded by numerous residential flat buildings, it is reasonable to expect that a substantial number of customers will access the shops on foot.</w:t>
      </w:r>
      <w:r w:rsidR="00600066" w:rsidRPr="002E7089">
        <w:rPr>
          <w:rFonts w:ascii="Arial" w:hAnsi="Arial" w:cs="Arial"/>
          <w:color w:val="000000"/>
          <w:sz w:val="22"/>
          <w:szCs w:val="22"/>
        </w:rPr>
        <w:t xml:space="preserve"> As such, the proposal as modified is not considered to result in any substantial traffic congestion. </w:t>
      </w:r>
      <w:r w:rsidR="00D9540C" w:rsidRPr="002E7089">
        <w:rPr>
          <w:rFonts w:ascii="Arial" w:hAnsi="Arial" w:cs="Arial"/>
          <w:color w:val="000000"/>
          <w:sz w:val="22"/>
          <w:szCs w:val="22"/>
        </w:rPr>
        <w:t xml:space="preserve">In addition, the proposal as modified results in </w:t>
      </w:r>
      <w:r w:rsidR="00F11F43" w:rsidRPr="002E7089">
        <w:rPr>
          <w:rFonts w:ascii="Arial" w:hAnsi="Arial" w:cs="Arial"/>
          <w:color w:val="000000"/>
          <w:sz w:val="22"/>
          <w:szCs w:val="22"/>
        </w:rPr>
        <w:t>54 additional car parking spaces within the basement, which is still below the DCP requirement.</w:t>
      </w:r>
    </w:p>
    <w:p w14:paraId="4273B2E0" w14:textId="7B908FCB" w:rsidR="00314DE9" w:rsidRPr="002E7089" w:rsidRDefault="00314DE9" w:rsidP="00DB0525">
      <w:pPr>
        <w:pStyle w:val="NormalWeb"/>
        <w:numPr>
          <w:ilvl w:val="0"/>
          <w:numId w:val="8"/>
        </w:numPr>
        <w:rPr>
          <w:rFonts w:ascii="Arial" w:hAnsi="Arial" w:cs="Arial"/>
          <w:color w:val="000000"/>
          <w:sz w:val="22"/>
          <w:szCs w:val="22"/>
        </w:rPr>
      </w:pPr>
      <w:r w:rsidRPr="002E7089">
        <w:rPr>
          <w:rFonts w:ascii="Arial" w:hAnsi="Arial" w:cs="Arial"/>
          <w:color w:val="000000"/>
          <w:sz w:val="22"/>
          <w:szCs w:val="22"/>
        </w:rPr>
        <w:t>Light pollution associated with 24/7 trading.</w:t>
      </w:r>
    </w:p>
    <w:p w14:paraId="6BA20AF2" w14:textId="12284429" w:rsidR="00314DE9" w:rsidRPr="002E7089" w:rsidRDefault="00314DE9" w:rsidP="00314DE9">
      <w:pPr>
        <w:pStyle w:val="NormalWeb"/>
        <w:rPr>
          <w:rFonts w:ascii="Arial" w:hAnsi="Arial" w:cs="Arial"/>
          <w:color w:val="000000"/>
          <w:sz w:val="22"/>
          <w:szCs w:val="22"/>
        </w:rPr>
      </w:pPr>
      <w:r w:rsidRPr="002E7089">
        <w:rPr>
          <w:rFonts w:ascii="Arial" w:hAnsi="Arial" w:cs="Arial"/>
          <w:b/>
          <w:bCs/>
          <w:color w:val="000000"/>
          <w:sz w:val="22"/>
          <w:szCs w:val="22"/>
        </w:rPr>
        <w:t xml:space="preserve">Assessment Officer </w:t>
      </w:r>
      <w:r w:rsidR="00DB0525" w:rsidRPr="002E7089">
        <w:rPr>
          <w:rFonts w:ascii="Arial" w:hAnsi="Arial" w:cs="Arial"/>
          <w:b/>
          <w:bCs/>
          <w:color w:val="000000"/>
          <w:sz w:val="22"/>
          <w:szCs w:val="22"/>
        </w:rPr>
        <w:t>C</w:t>
      </w:r>
      <w:r w:rsidRPr="002E7089">
        <w:rPr>
          <w:rFonts w:ascii="Arial" w:hAnsi="Arial" w:cs="Arial"/>
          <w:b/>
          <w:bCs/>
          <w:color w:val="000000"/>
          <w:sz w:val="22"/>
          <w:szCs w:val="22"/>
        </w:rPr>
        <w:t>omment:</w:t>
      </w:r>
      <w:r w:rsidRPr="002E7089">
        <w:rPr>
          <w:rFonts w:ascii="Arial" w:hAnsi="Arial" w:cs="Arial"/>
          <w:color w:val="000000"/>
          <w:sz w:val="22"/>
          <w:szCs w:val="22"/>
        </w:rPr>
        <w:t xml:space="preserve"> Given that the commercial tenancies are concentrated within the basement and ground podium levels of the proposal, and that the adjacent residential flat buildings also contain commercial uses at ground level, it is unlikely that the operation of these businesses will result in significant light spillage onto nearby apartments.</w:t>
      </w:r>
      <w:r w:rsidR="0062333C" w:rsidRPr="002E7089">
        <w:rPr>
          <w:rFonts w:ascii="Arial" w:hAnsi="Arial" w:cs="Arial"/>
          <w:color w:val="000000"/>
          <w:sz w:val="22"/>
          <w:szCs w:val="22"/>
        </w:rPr>
        <w:t xml:space="preserve"> In addition, the subject propos</w:t>
      </w:r>
      <w:r w:rsidR="00694BF5" w:rsidRPr="002E7089">
        <w:rPr>
          <w:rFonts w:ascii="Arial" w:hAnsi="Arial" w:cs="Arial"/>
          <w:color w:val="000000"/>
          <w:sz w:val="22"/>
          <w:szCs w:val="22"/>
        </w:rPr>
        <w:t xml:space="preserve">al </w:t>
      </w:r>
      <w:r w:rsidR="00562087" w:rsidRPr="002E7089">
        <w:rPr>
          <w:rFonts w:ascii="Arial" w:hAnsi="Arial" w:cs="Arial"/>
          <w:color w:val="000000"/>
          <w:sz w:val="22"/>
          <w:szCs w:val="22"/>
        </w:rPr>
        <w:t>as modified, does not seek to change the previously approved lighting scheme.</w:t>
      </w:r>
    </w:p>
    <w:p w14:paraId="428AE25F" w14:textId="46182804" w:rsidR="00314DE9" w:rsidRPr="002E7089" w:rsidRDefault="00314DE9" w:rsidP="002047B9">
      <w:pPr>
        <w:pStyle w:val="NormalWeb"/>
        <w:numPr>
          <w:ilvl w:val="0"/>
          <w:numId w:val="8"/>
        </w:numPr>
        <w:rPr>
          <w:rFonts w:ascii="Arial" w:hAnsi="Arial" w:cs="Arial"/>
          <w:color w:val="000000"/>
          <w:sz w:val="22"/>
          <w:szCs w:val="22"/>
        </w:rPr>
      </w:pPr>
      <w:r w:rsidRPr="002E7089">
        <w:rPr>
          <w:rFonts w:ascii="Arial" w:hAnsi="Arial" w:cs="Arial"/>
          <w:color w:val="000000"/>
          <w:sz w:val="22"/>
          <w:szCs w:val="22"/>
        </w:rPr>
        <w:t>Increased need for Waste Management systems to cater for increased waste generation.</w:t>
      </w:r>
    </w:p>
    <w:p w14:paraId="651B251C" w14:textId="3A36D17B" w:rsidR="00314DE9" w:rsidRPr="002E7089" w:rsidRDefault="00314DE9" w:rsidP="00314DE9">
      <w:pPr>
        <w:pStyle w:val="NormalWeb"/>
        <w:rPr>
          <w:rFonts w:ascii="Arial" w:hAnsi="Arial" w:cs="Arial"/>
          <w:color w:val="000000"/>
          <w:sz w:val="22"/>
          <w:szCs w:val="22"/>
        </w:rPr>
      </w:pPr>
      <w:r w:rsidRPr="002E7089">
        <w:rPr>
          <w:rFonts w:ascii="Arial" w:hAnsi="Arial" w:cs="Arial"/>
          <w:b/>
          <w:bCs/>
          <w:color w:val="000000"/>
          <w:sz w:val="22"/>
          <w:szCs w:val="22"/>
        </w:rPr>
        <w:t xml:space="preserve">Assessment Officer </w:t>
      </w:r>
      <w:r w:rsidR="002047B9" w:rsidRPr="002E7089">
        <w:rPr>
          <w:rFonts w:ascii="Arial" w:hAnsi="Arial" w:cs="Arial"/>
          <w:b/>
          <w:bCs/>
          <w:color w:val="000000"/>
          <w:sz w:val="22"/>
          <w:szCs w:val="22"/>
        </w:rPr>
        <w:t>C</w:t>
      </w:r>
      <w:r w:rsidRPr="002E7089">
        <w:rPr>
          <w:rFonts w:ascii="Arial" w:hAnsi="Arial" w:cs="Arial"/>
          <w:b/>
          <w:bCs/>
          <w:color w:val="000000"/>
          <w:sz w:val="22"/>
          <w:szCs w:val="22"/>
        </w:rPr>
        <w:t>omment:</w:t>
      </w:r>
      <w:r w:rsidRPr="002E7089">
        <w:rPr>
          <w:rFonts w:ascii="Arial" w:hAnsi="Arial" w:cs="Arial"/>
          <w:color w:val="000000"/>
          <w:sz w:val="22"/>
          <w:szCs w:val="22"/>
        </w:rPr>
        <w:t xml:space="preserve"> The proposed development, as modified, will not substantially increase the commercial floor area or the previously approved number of apartments. As such, it is unlikely to result in a significant increase in waste collection services.</w:t>
      </w:r>
    </w:p>
    <w:p w14:paraId="5D6B91C4" w14:textId="2DCB900B" w:rsidR="00314DE9" w:rsidRPr="002E7089" w:rsidRDefault="00314DE9" w:rsidP="00562087">
      <w:pPr>
        <w:pStyle w:val="NormalWeb"/>
        <w:numPr>
          <w:ilvl w:val="0"/>
          <w:numId w:val="8"/>
        </w:numPr>
        <w:rPr>
          <w:rFonts w:ascii="Arial" w:hAnsi="Arial" w:cs="Arial"/>
          <w:color w:val="000000"/>
          <w:sz w:val="22"/>
          <w:szCs w:val="22"/>
        </w:rPr>
      </w:pPr>
      <w:r w:rsidRPr="002E7089">
        <w:rPr>
          <w:rFonts w:ascii="Arial" w:hAnsi="Arial" w:cs="Arial"/>
          <w:color w:val="000000"/>
          <w:sz w:val="22"/>
          <w:szCs w:val="22"/>
        </w:rPr>
        <w:t>Impact on Local Character as trading 24/7 will discourage families and long term residents from living in Burwood.</w:t>
      </w:r>
    </w:p>
    <w:p w14:paraId="47B73DEA" w14:textId="0D0BE171" w:rsidR="007C74E1" w:rsidRPr="002E7089" w:rsidRDefault="00314DE9" w:rsidP="00314DE9">
      <w:pPr>
        <w:pStyle w:val="NormalWeb"/>
        <w:rPr>
          <w:rFonts w:ascii="Arial" w:hAnsi="Arial" w:cs="Arial"/>
          <w:color w:val="000000"/>
          <w:sz w:val="22"/>
          <w:szCs w:val="22"/>
        </w:rPr>
      </w:pPr>
      <w:r w:rsidRPr="002E7089">
        <w:rPr>
          <w:rFonts w:ascii="Arial" w:hAnsi="Arial" w:cs="Arial"/>
          <w:b/>
          <w:bCs/>
          <w:color w:val="000000"/>
          <w:sz w:val="22"/>
          <w:szCs w:val="22"/>
        </w:rPr>
        <w:t xml:space="preserve">Assessment Officer </w:t>
      </w:r>
      <w:r w:rsidR="007C74E1" w:rsidRPr="002E7089">
        <w:rPr>
          <w:rFonts w:ascii="Arial" w:hAnsi="Arial" w:cs="Arial"/>
          <w:b/>
          <w:bCs/>
          <w:color w:val="000000"/>
          <w:sz w:val="22"/>
          <w:szCs w:val="22"/>
        </w:rPr>
        <w:t>C</w:t>
      </w:r>
      <w:r w:rsidRPr="002E7089">
        <w:rPr>
          <w:rFonts w:ascii="Arial" w:hAnsi="Arial" w:cs="Arial"/>
          <w:b/>
          <w:bCs/>
          <w:color w:val="000000"/>
          <w:sz w:val="22"/>
          <w:szCs w:val="22"/>
        </w:rPr>
        <w:t>omments:</w:t>
      </w:r>
      <w:r w:rsidRPr="002E7089">
        <w:rPr>
          <w:rFonts w:ascii="Arial" w:hAnsi="Arial" w:cs="Arial"/>
          <w:color w:val="000000"/>
          <w:sz w:val="22"/>
          <w:szCs w:val="22"/>
        </w:rPr>
        <w:t xml:space="preserve"> The proposed 24-hour operation aligns with the late-night economy strategy for the Burwood Town Centre, aiming to provide nearby residents with greater flexibility to access retail and entertainment throughout the day</w:t>
      </w:r>
      <w:r w:rsidR="007C74E1" w:rsidRPr="002E7089">
        <w:rPr>
          <w:rFonts w:ascii="Arial" w:hAnsi="Arial" w:cs="Arial"/>
          <w:color w:val="000000"/>
          <w:sz w:val="22"/>
          <w:szCs w:val="22"/>
        </w:rPr>
        <w:t xml:space="preserve"> and night</w:t>
      </w:r>
      <w:r w:rsidRPr="002E7089">
        <w:rPr>
          <w:rFonts w:ascii="Arial" w:hAnsi="Arial" w:cs="Arial"/>
          <w:color w:val="000000"/>
          <w:sz w:val="22"/>
          <w:szCs w:val="22"/>
        </w:rPr>
        <w:t>. Furthermore, as the proposal is located within the MU1 Mixed Use zone, the extended operating hours will support local economic growth by creating additional employment opportunities. Additionally, not all businesses are expected to operate during late-night hours, and as a result, the overall impact on local amenity during these times is anticipated to be minimal.</w:t>
      </w:r>
    </w:p>
    <w:p w14:paraId="30F27EF2" w14:textId="4BA0C438" w:rsidR="00314DE9" w:rsidRPr="002E7089" w:rsidRDefault="00314DE9" w:rsidP="00E4772B">
      <w:pPr>
        <w:pStyle w:val="NormalWeb"/>
        <w:numPr>
          <w:ilvl w:val="0"/>
          <w:numId w:val="8"/>
        </w:numPr>
        <w:rPr>
          <w:rFonts w:ascii="Arial" w:hAnsi="Arial" w:cs="Arial"/>
          <w:color w:val="000000"/>
          <w:sz w:val="22"/>
          <w:szCs w:val="22"/>
        </w:rPr>
      </w:pPr>
      <w:r w:rsidRPr="002E7089">
        <w:rPr>
          <w:rFonts w:ascii="Arial" w:hAnsi="Arial" w:cs="Arial"/>
          <w:color w:val="000000"/>
          <w:sz w:val="22"/>
          <w:szCs w:val="22"/>
        </w:rPr>
        <w:t>Late night noise from the Burwood Hotel and nearby “Chinatown” already disrupt</w:t>
      </w:r>
      <w:r w:rsidR="00E4772B" w:rsidRPr="002E7089">
        <w:rPr>
          <w:rFonts w:ascii="Arial" w:hAnsi="Arial" w:cs="Arial"/>
          <w:color w:val="000000"/>
          <w:sz w:val="22"/>
          <w:szCs w:val="22"/>
        </w:rPr>
        <w:t>s</w:t>
      </w:r>
      <w:r w:rsidRPr="002E7089">
        <w:rPr>
          <w:rFonts w:ascii="Arial" w:hAnsi="Arial" w:cs="Arial"/>
          <w:color w:val="000000"/>
          <w:sz w:val="22"/>
          <w:szCs w:val="22"/>
        </w:rPr>
        <w:t xml:space="preserve"> sleep patterns and 24/7 trading will further impact upon the health of nearby residents.</w:t>
      </w:r>
    </w:p>
    <w:p w14:paraId="61FCCCD3" w14:textId="36072846" w:rsidR="00314DE9" w:rsidRPr="002E7089" w:rsidRDefault="00314DE9" w:rsidP="00314DE9">
      <w:pPr>
        <w:pStyle w:val="NormalWeb"/>
        <w:rPr>
          <w:rFonts w:ascii="Arial" w:hAnsi="Arial" w:cs="Arial"/>
          <w:color w:val="000000"/>
          <w:sz w:val="22"/>
          <w:szCs w:val="22"/>
        </w:rPr>
      </w:pPr>
      <w:r w:rsidRPr="002E7089">
        <w:rPr>
          <w:rFonts w:ascii="Arial" w:hAnsi="Arial" w:cs="Arial"/>
          <w:b/>
          <w:bCs/>
          <w:color w:val="000000"/>
          <w:sz w:val="22"/>
          <w:szCs w:val="22"/>
        </w:rPr>
        <w:t xml:space="preserve">Assessment Officer </w:t>
      </w:r>
      <w:r w:rsidR="00E4772B" w:rsidRPr="002E7089">
        <w:rPr>
          <w:rFonts w:ascii="Arial" w:hAnsi="Arial" w:cs="Arial"/>
          <w:b/>
          <w:bCs/>
          <w:color w:val="000000"/>
          <w:sz w:val="22"/>
          <w:szCs w:val="22"/>
        </w:rPr>
        <w:t>C</w:t>
      </w:r>
      <w:r w:rsidRPr="002E7089">
        <w:rPr>
          <w:rFonts w:ascii="Arial" w:hAnsi="Arial" w:cs="Arial"/>
          <w:b/>
          <w:bCs/>
          <w:color w:val="000000"/>
          <w:sz w:val="22"/>
          <w:szCs w:val="22"/>
        </w:rPr>
        <w:t>omment</w:t>
      </w:r>
      <w:r w:rsidRPr="002E7089">
        <w:rPr>
          <w:rFonts w:ascii="Arial" w:hAnsi="Arial" w:cs="Arial"/>
          <w:color w:val="000000"/>
          <w:sz w:val="22"/>
          <w:szCs w:val="22"/>
        </w:rPr>
        <w:t>: Given that the subject site is located within the town centre, it is expected that local businesses will generate some level of noise. Furthermore, the operation of commercial tenancies aligns with the late-night economy strategy for Burwood Town Centre. Since the majority of businesses are contained within the interior of the development, the proposed 24-hour operation is not expected to result in a noticeable increase in acoustic emissions affecting the surrounding residential flat buildings.</w:t>
      </w:r>
    </w:p>
    <w:p w14:paraId="3A4AB35D" w14:textId="2D28520B" w:rsidR="00314DE9" w:rsidRPr="002E7089" w:rsidRDefault="00314DE9" w:rsidP="00E4772B">
      <w:pPr>
        <w:pStyle w:val="NormalWeb"/>
        <w:numPr>
          <w:ilvl w:val="0"/>
          <w:numId w:val="8"/>
        </w:numPr>
        <w:rPr>
          <w:rFonts w:ascii="Arial" w:hAnsi="Arial" w:cs="Arial"/>
          <w:color w:val="000000"/>
          <w:sz w:val="22"/>
          <w:szCs w:val="22"/>
        </w:rPr>
      </w:pPr>
      <w:r w:rsidRPr="002E7089">
        <w:rPr>
          <w:rFonts w:ascii="Arial" w:hAnsi="Arial" w:cs="Arial"/>
          <w:color w:val="000000"/>
          <w:sz w:val="22"/>
          <w:szCs w:val="22"/>
        </w:rPr>
        <w:t>What type of businesses will be trading 24/7 in terms of suitability and potential noise generation?</w:t>
      </w:r>
    </w:p>
    <w:p w14:paraId="635894C1" w14:textId="7BCAEF03" w:rsidR="00314DE9" w:rsidRPr="002E7089" w:rsidRDefault="00314DE9" w:rsidP="00314DE9">
      <w:pPr>
        <w:pStyle w:val="NormalWeb"/>
        <w:rPr>
          <w:rFonts w:ascii="Arial" w:hAnsi="Arial" w:cs="Arial"/>
          <w:color w:val="000000"/>
          <w:sz w:val="22"/>
          <w:szCs w:val="22"/>
        </w:rPr>
      </w:pPr>
      <w:r w:rsidRPr="002E7089">
        <w:rPr>
          <w:rFonts w:ascii="Arial" w:hAnsi="Arial" w:cs="Arial"/>
          <w:b/>
          <w:bCs/>
          <w:color w:val="000000"/>
          <w:sz w:val="22"/>
          <w:szCs w:val="22"/>
        </w:rPr>
        <w:t xml:space="preserve">Assessment Officer </w:t>
      </w:r>
      <w:r w:rsidR="008E38FF" w:rsidRPr="002E7089">
        <w:rPr>
          <w:rFonts w:ascii="Arial" w:hAnsi="Arial" w:cs="Arial"/>
          <w:b/>
          <w:bCs/>
          <w:color w:val="000000"/>
          <w:sz w:val="22"/>
          <w:szCs w:val="22"/>
        </w:rPr>
        <w:t>C</w:t>
      </w:r>
      <w:r w:rsidRPr="002E7089">
        <w:rPr>
          <w:rFonts w:ascii="Arial" w:hAnsi="Arial" w:cs="Arial"/>
          <w:b/>
          <w:bCs/>
          <w:color w:val="000000"/>
          <w:sz w:val="22"/>
          <w:szCs w:val="22"/>
        </w:rPr>
        <w:t>omment:</w:t>
      </w:r>
      <w:r w:rsidRPr="002E7089">
        <w:rPr>
          <w:rFonts w:ascii="Arial" w:hAnsi="Arial" w:cs="Arial"/>
          <w:color w:val="000000"/>
          <w:sz w:val="22"/>
          <w:szCs w:val="22"/>
        </w:rPr>
        <w:t xml:space="preserve"> The subject site is located within the MU1 Mixed Use zone under the Burwood LEP 2012, where land uses</w:t>
      </w:r>
      <w:r w:rsidR="007E19B7" w:rsidRPr="002E7089">
        <w:rPr>
          <w:rFonts w:ascii="Arial" w:hAnsi="Arial" w:cs="Arial"/>
          <w:color w:val="000000"/>
          <w:sz w:val="22"/>
          <w:szCs w:val="22"/>
        </w:rPr>
        <w:t>, such as business premises are</w:t>
      </w:r>
      <w:r w:rsidRPr="002E7089">
        <w:rPr>
          <w:rFonts w:ascii="Arial" w:hAnsi="Arial" w:cs="Arial"/>
          <w:color w:val="000000"/>
          <w:sz w:val="22"/>
          <w:szCs w:val="22"/>
        </w:rPr>
        <w:t xml:space="preserve"> permitted with consent under the LEP's land use table </w:t>
      </w:r>
      <w:r w:rsidR="007E19B7" w:rsidRPr="002E7089">
        <w:rPr>
          <w:rFonts w:ascii="Arial" w:hAnsi="Arial" w:cs="Arial"/>
          <w:color w:val="000000"/>
          <w:sz w:val="22"/>
          <w:szCs w:val="22"/>
        </w:rPr>
        <w:t xml:space="preserve">and </w:t>
      </w:r>
      <w:r w:rsidRPr="002E7089">
        <w:rPr>
          <w:rFonts w:ascii="Arial" w:hAnsi="Arial" w:cs="Arial"/>
          <w:color w:val="000000"/>
          <w:sz w:val="22"/>
          <w:szCs w:val="22"/>
        </w:rPr>
        <w:t xml:space="preserve">are considered appropriate for the </w:t>
      </w:r>
      <w:r w:rsidRPr="002E7089">
        <w:rPr>
          <w:rFonts w:ascii="Arial" w:hAnsi="Arial" w:cs="Arial"/>
          <w:color w:val="000000"/>
          <w:sz w:val="22"/>
          <w:szCs w:val="22"/>
        </w:rPr>
        <w:lastRenderedPageBreak/>
        <w:t>immediate locality. Additionally, Council has endorsed the late-night economy strategy for the Burwood Town Centre. Extended trading hours will provide residents with greater flexibility to access entertainment, retail, and dining</w:t>
      </w:r>
      <w:r w:rsidR="008E38FF" w:rsidRPr="002E7089">
        <w:rPr>
          <w:rFonts w:ascii="Arial" w:hAnsi="Arial" w:cs="Arial"/>
          <w:color w:val="000000"/>
          <w:sz w:val="22"/>
          <w:szCs w:val="22"/>
        </w:rPr>
        <w:t xml:space="preserve"> </w:t>
      </w:r>
      <w:r w:rsidRPr="002E7089">
        <w:rPr>
          <w:rFonts w:ascii="Arial" w:hAnsi="Arial" w:cs="Arial"/>
          <w:color w:val="000000"/>
          <w:sz w:val="22"/>
          <w:szCs w:val="22"/>
        </w:rPr>
        <w:t>options throughout the day</w:t>
      </w:r>
      <w:r w:rsidR="008E38FF" w:rsidRPr="002E7089">
        <w:rPr>
          <w:rFonts w:ascii="Arial" w:hAnsi="Arial" w:cs="Arial"/>
          <w:color w:val="000000"/>
          <w:sz w:val="22"/>
          <w:szCs w:val="22"/>
        </w:rPr>
        <w:t xml:space="preserve"> and night</w:t>
      </w:r>
      <w:r w:rsidRPr="002E7089">
        <w:rPr>
          <w:rFonts w:ascii="Arial" w:hAnsi="Arial" w:cs="Arial"/>
          <w:color w:val="000000"/>
          <w:sz w:val="22"/>
          <w:szCs w:val="22"/>
        </w:rPr>
        <w:t>. Furthermore, increased foot traffic during the evening is expected to enhance passive surveillance, thereby improving pedestrian safety.</w:t>
      </w:r>
    </w:p>
    <w:p w14:paraId="584FA59A" w14:textId="7DF5AD81" w:rsidR="00314DE9" w:rsidRPr="002E7089" w:rsidRDefault="00314DE9" w:rsidP="007E19B7">
      <w:pPr>
        <w:pStyle w:val="NormalWeb"/>
        <w:numPr>
          <w:ilvl w:val="0"/>
          <w:numId w:val="8"/>
        </w:numPr>
        <w:rPr>
          <w:rFonts w:ascii="Arial" w:hAnsi="Arial" w:cs="Arial"/>
          <w:color w:val="000000"/>
          <w:sz w:val="22"/>
          <w:szCs w:val="22"/>
        </w:rPr>
      </w:pPr>
      <w:r w:rsidRPr="002E7089">
        <w:rPr>
          <w:rFonts w:ascii="Arial" w:hAnsi="Arial" w:cs="Arial"/>
          <w:color w:val="000000"/>
          <w:sz w:val="22"/>
          <w:szCs w:val="22"/>
        </w:rPr>
        <w:t>Reversing alarms from delivery trucks will further add to excessive noise levels.</w:t>
      </w:r>
    </w:p>
    <w:p w14:paraId="0290D798" w14:textId="41C68C9A" w:rsidR="00314DE9" w:rsidRPr="002E7089" w:rsidRDefault="00314DE9" w:rsidP="00314DE9">
      <w:pPr>
        <w:pStyle w:val="NormalWeb"/>
        <w:rPr>
          <w:rFonts w:ascii="Arial" w:hAnsi="Arial" w:cs="Arial"/>
          <w:color w:val="000000"/>
          <w:sz w:val="22"/>
          <w:szCs w:val="22"/>
        </w:rPr>
      </w:pPr>
      <w:r w:rsidRPr="002E7089">
        <w:rPr>
          <w:rFonts w:ascii="Arial" w:hAnsi="Arial" w:cs="Arial"/>
          <w:b/>
          <w:bCs/>
          <w:color w:val="000000"/>
          <w:sz w:val="22"/>
          <w:szCs w:val="22"/>
        </w:rPr>
        <w:t xml:space="preserve">Assessment Officer </w:t>
      </w:r>
      <w:r w:rsidR="007E19B7" w:rsidRPr="002E7089">
        <w:rPr>
          <w:rFonts w:ascii="Arial" w:hAnsi="Arial" w:cs="Arial"/>
          <w:b/>
          <w:bCs/>
          <w:color w:val="000000"/>
          <w:sz w:val="22"/>
          <w:szCs w:val="22"/>
        </w:rPr>
        <w:t>C</w:t>
      </w:r>
      <w:r w:rsidRPr="002E7089">
        <w:rPr>
          <w:rFonts w:ascii="Arial" w:hAnsi="Arial" w:cs="Arial"/>
          <w:b/>
          <w:bCs/>
          <w:color w:val="000000"/>
          <w:sz w:val="22"/>
          <w:szCs w:val="22"/>
        </w:rPr>
        <w:t>omment:</w:t>
      </w:r>
      <w:r w:rsidRPr="002E7089">
        <w:rPr>
          <w:rFonts w:ascii="Arial" w:hAnsi="Arial" w:cs="Arial"/>
          <w:color w:val="000000"/>
          <w:sz w:val="22"/>
          <w:szCs w:val="22"/>
        </w:rPr>
        <w:t xml:space="preserve"> The modified proposal remains substantially consistent with the previously approved development. Noise impacts were assessed as part of the original approval, and the proposed modifications are not expected to result in a significant increase in delivery or waste collection services associated with the</w:t>
      </w:r>
      <w:r w:rsidR="00F80B30" w:rsidRPr="002E7089">
        <w:rPr>
          <w:rFonts w:ascii="Arial" w:hAnsi="Arial" w:cs="Arial"/>
          <w:color w:val="000000"/>
          <w:sz w:val="22"/>
          <w:szCs w:val="22"/>
        </w:rPr>
        <w:t xml:space="preserve"> proposed development as modified.</w:t>
      </w:r>
    </w:p>
    <w:p w14:paraId="416CD3D7" w14:textId="70EFFA78" w:rsidR="004B5EC2" w:rsidRPr="002E7089" w:rsidRDefault="004B5EC2" w:rsidP="004B5EC2">
      <w:pPr>
        <w:pBdr>
          <w:bottom w:val="single" w:sz="12" w:space="1" w:color="auto"/>
        </w:pBdr>
        <w:spacing w:after="40" w:line="276" w:lineRule="auto"/>
        <w:jc w:val="both"/>
        <w:rPr>
          <w:rFonts w:ascii="Arial" w:hAnsi="Arial" w:cs="Arial"/>
          <w:b/>
          <w:bCs/>
        </w:rPr>
      </w:pPr>
      <w:r w:rsidRPr="002E7089">
        <w:rPr>
          <w:rFonts w:ascii="Arial" w:hAnsi="Arial" w:cs="Arial"/>
          <w:b/>
          <w:bCs/>
        </w:rPr>
        <w:t>5. KEY ISSUES</w:t>
      </w:r>
    </w:p>
    <w:p w14:paraId="329F2F2C" w14:textId="3A83834F" w:rsidR="00C63AD0" w:rsidRPr="002E7089" w:rsidRDefault="00C63AD0" w:rsidP="00FD5C46">
      <w:pPr>
        <w:pStyle w:val="NormalWeb"/>
        <w:rPr>
          <w:rFonts w:ascii="Arial" w:hAnsi="Arial" w:cs="Arial"/>
          <w:sz w:val="22"/>
          <w:szCs w:val="22"/>
        </w:rPr>
      </w:pPr>
      <w:r w:rsidRPr="002E7089">
        <w:rPr>
          <w:rFonts w:ascii="Arial" w:hAnsi="Arial" w:cs="Arial"/>
          <w:sz w:val="22"/>
          <w:szCs w:val="22"/>
        </w:rPr>
        <w:t>The following key issues are relevant to the assessment of this application having considered the relevant planning controls and the proposal in detail:</w:t>
      </w:r>
    </w:p>
    <w:p w14:paraId="16D133E7" w14:textId="50FF89FB" w:rsidR="004B5EC2" w:rsidRPr="002E7089" w:rsidRDefault="004B5EC2" w:rsidP="003373CE">
      <w:pPr>
        <w:spacing w:after="40" w:line="276" w:lineRule="auto"/>
        <w:jc w:val="both"/>
        <w:rPr>
          <w:rFonts w:ascii="Arial" w:hAnsi="Arial" w:cs="Arial"/>
          <w:b/>
          <w:bCs/>
        </w:rPr>
      </w:pPr>
      <w:r w:rsidRPr="002E7089">
        <w:rPr>
          <w:rFonts w:ascii="Arial" w:hAnsi="Arial" w:cs="Arial"/>
          <w:b/>
          <w:bCs/>
        </w:rPr>
        <w:t>5.</w:t>
      </w:r>
      <w:r w:rsidR="00A5128A" w:rsidRPr="002E7089">
        <w:rPr>
          <w:rFonts w:ascii="Arial" w:hAnsi="Arial" w:cs="Arial"/>
          <w:b/>
          <w:bCs/>
        </w:rPr>
        <w:t>2</w:t>
      </w:r>
      <w:r w:rsidRPr="002E7089">
        <w:rPr>
          <w:rFonts w:ascii="Arial" w:hAnsi="Arial" w:cs="Arial"/>
          <w:b/>
          <w:bCs/>
        </w:rPr>
        <w:t xml:space="preserve"> ADG Compliance</w:t>
      </w:r>
    </w:p>
    <w:p w14:paraId="708712DA" w14:textId="77777777" w:rsidR="00FD5C46" w:rsidRPr="002E7089" w:rsidRDefault="00FD5C46" w:rsidP="00FD5C46">
      <w:pPr>
        <w:spacing w:after="0" w:line="240" w:lineRule="auto"/>
        <w:jc w:val="both"/>
        <w:rPr>
          <w:rFonts w:ascii="Arial" w:hAnsi="Arial" w:cs="Arial"/>
        </w:rPr>
      </w:pPr>
    </w:p>
    <w:p w14:paraId="68B15BB9" w14:textId="5E2C81CB" w:rsidR="00C63AD0" w:rsidRPr="002E7089" w:rsidRDefault="00990AFF" w:rsidP="00FD5C46">
      <w:pPr>
        <w:spacing w:after="0" w:line="240" w:lineRule="auto"/>
        <w:jc w:val="both"/>
        <w:rPr>
          <w:rFonts w:ascii="Arial" w:hAnsi="Arial" w:cs="Arial"/>
        </w:rPr>
      </w:pPr>
      <w:r w:rsidRPr="002E7089">
        <w:rPr>
          <w:rFonts w:ascii="Arial" w:hAnsi="Arial" w:cs="Arial"/>
        </w:rPr>
        <w:t>Part 4D of the Apartment Design Guide outlines th</w:t>
      </w:r>
      <w:r w:rsidR="00D56341" w:rsidRPr="002E7089">
        <w:rPr>
          <w:rFonts w:ascii="Arial" w:hAnsi="Arial" w:cs="Arial"/>
        </w:rPr>
        <w:t>at apartments are to have the following minimum internal areas:</w:t>
      </w:r>
    </w:p>
    <w:p w14:paraId="73360FEB" w14:textId="77777777" w:rsidR="00D56341" w:rsidRPr="002E7089" w:rsidRDefault="00D56341" w:rsidP="00FD5C46">
      <w:pPr>
        <w:spacing w:after="0" w:line="240" w:lineRule="auto"/>
        <w:jc w:val="both"/>
        <w:rPr>
          <w:rFonts w:ascii="Arial" w:hAnsi="Arial" w:cs="Arial"/>
        </w:rPr>
      </w:pPr>
    </w:p>
    <w:tbl>
      <w:tblPr>
        <w:tblStyle w:val="TableGrid"/>
        <w:tblW w:w="0" w:type="auto"/>
        <w:tblLook w:val="04A0" w:firstRow="1" w:lastRow="0" w:firstColumn="1" w:lastColumn="0" w:noHBand="0" w:noVBand="1"/>
      </w:tblPr>
      <w:tblGrid>
        <w:gridCol w:w="2689"/>
        <w:gridCol w:w="2835"/>
      </w:tblGrid>
      <w:tr w:rsidR="00D56341" w:rsidRPr="002E7089" w14:paraId="56D1508F" w14:textId="77777777" w:rsidTr="00D56341">
        <w:tc>
          <w:tcPr>
            <w:tcW w:w="2689" w:type="dxa"/>
          </w:tcPr>
          <w:p w14:paraId="3E1B051E" w14:textId="77777777" w:rsidR="00D56341" w:rsidRPr="002E7089" w:rsidRDefault="00D56341" w:rsidP="00FD5C46">
            <w:pPr>
              <w:jc w:val="both"/>
              <w:rPr>
                <w:rFonts w:ascii="Arial" w:hAnsi="Arial" w:cs="Arial"/>
                <w:b/>
                <w:bCs/>
              </w:rPr>
            </w:pPr>
            <w:r w:rsidRPr="002E7089">
              <w:rPr>
                <w:rFonts w:ascii="Arial" w:hAnsi="Arial" w:cs="Arial"/>
                <w:b/>
                <w:bCs/>
              </w:rPr>
              <w:t xml:space="preserve">Apartment Type </w:t>
            </w:r>
          </w:p>
          <w:p w14:paraId="3E140EF5" w14:textId="7DDFB0D3" w:rsidR="00D56341" w:rsidRPr="002E7089" w:rsidRDefault="00D56341" w:rsidP="00FD5C46">
            <w:pPr>
              <w:jc w:val="both"/>
              <w:rPr>
                <w:rFonts w:ascii="Arial" w:hAnsi="Arial" w:cs="Arial"/>
                <w:b/>
                <w:bCs/>
              </w:rPr>
            </w:pPr>
          </w:p>
        </w:tc>
        <w:tc>
          <w:tcPr>
            <w:tcW w:w="2835" w:type="dxa"/>
          </w:tcPr>
          <w:p w14:paraId="228EAEB6" w14:textId="48A8C399" w:rsidR="00D56341" w:rsidRPr="002E7089" w:rsidRDefault="00D56341" w:rsidP="00FD5C46">
            <w:pPr>
              <w:jc w:val="both"/>
              <w:rPr>
                <w:rFonts w:ascii="Arial" w:hAnsi="Arial" w:cs="Arial"/>
                <w:b/>
                <w:bCs/>
              </w:rPr>
            </w:pPr>
            <w:r w:rsidRPr="002E7089">
              <w:rPr>
                <w:rFonts w:ascii="Arial" w:hAnsi="Arial" w:cs="Arial"/>
                <w:b/>
                <w:bCs/>
              </w:rPr>
              <w:t>Minimum Internal Area</w:t>
            </w:r>
          </w:p>
        </w:tc>
      </w:tr>
      <w:tr w:rsidR="00D56341" w:rsidRPr="002E7089" w14:paraId="5DDA9E3C" w14:textId="77777777" w:rsidTr="00D56341">
        <w:tc>
          <w:tcPr>
            <w:tcW w:w="2689" w:type="dxa"/>
          </w:tcPr>
          <w:p w14:paraId="5235BC02" w14:textId="5BC19805" w:rsidR="00D56341" w:rsidRPr="002E7089" w:rsidRDefault="00016091" w:rsidP="00FD5C46">
            <w:pPr>
              <w:jc w:val="both"/>
              <w:rPr>
                <w:rFonts w:ascii="Arial" w:hAnsi="Arial" w:cs="Arial"/>
              </w:rPr>
            </w:pPr>
            <w:r w:rsidRPr="002E7089">
              <w:rPr>
                <w:rFonts w:ascii="Arial" w:hAnsi="Arial" w:cs="Arial"/>
              </w:rPr>
              <w:t>Studio</w:t>
            </w:r>
          </w:p>
        </w:tc>
        <w:tc>
          <w:tcPr>
            <w:tcW w:w="2835" w:type="dxa"/>
          </w:tcPr>
          <w:p w14:paraId="727A6DFE" w14:textId="2CBFC02B" w:rsidR="00D56341" w:rsidRPr="002E7089" w:rsidRDefault="00016091" w:rsidP="00FD5C46">
            <w:pPr>
              <w:jc w:val="both"/>
              <w:rPr>
                <w:rFonts w:ascii="Arial" w:hAnsi="Arial" w:cs="Arial"/>
                <w:vertAlign w:val="superscript"/>
              </w:rPr>
            </w:pPr>
            <w:r w:rsidRPr="002E7089">
              <w:rPr>
                <w:rFonts w:ascii="Arial" w:hAnsi="Arial" w:cs="Arial"/>
              </w:rPr>
              <w:t>35m</w:t>
            </w:r>
            <w:r w:rsidR="004142A5" w:rsidRPr="002E7089">
              <w:rPr>
                <w:rFonts w:ascii="Arial" w:hAnsi="Arial" w:cs="Arial"/>
                <w:vertAlign w:val="superscript"/>
              </w:rPr>
              <w:t>2</w:t>
            </w:r>
          </w:p>
        </w:tc>
      </w:tr>
      <w:tr w:rsidR="00D56341" w:rsidRPr="002E7089" w14:paraId="1AE2165B" w14:textId="77777777" w:rsidTr="00D56341">
        <w:tc>
          <w:tcPr>
            <w:tcW w:w="2689" w:type="dxa"/>
          </w:tcPr>
          <w:p w14:paraId="66F74675" w14:textId="12DB0F3A" w:rsidR="00D56341" w:rsidRPr="002E7089" w:rsidRDefault="00016091" w:rsidP="00FD5C46">
            <w:pPr>
              <w:jc w:val="both"/>
              <w:rPr>
                <w:rFonts w:ascii="Arial" w:hAnsi="Arial" w:cs="Arial"/>
              </w:rPr>
            </w:pPr>
            <w:r w:rsidRPr="002E7089">
              <w:rPr>
                <w:rFonts w:ascii="Arial" w:hAnsi="Arial" w:cs="Arial"/>
              </w:rPr>
              <w:t>1 Bedroom</w:t>
            </w:r>
          </w:p>
        </w:tc>
        <w:tc>
          <w:tcPr>
            <w:tcW w:w="2835" w:type="dxa"/>
          </w:tcPr>
          <w:p w14:paraId="3756E027" w14:textId="3E0DA6AB" w:rsidR="00D56341" w:rsidRPr="002E7089" w:rsidRDefault="00016091" w:rsidP="00FD5C46">
            <w:pPr>
              <w:jc w:val="both"/>
              <w:rPr>
                <w:rFonts w:ascii="Arial" w:hAnsi="Arial" w:cs="Arial"/>
                <w:vertAlign w:val="superscript"/>
              </w:rPr>
            </w:pPr>
            <w:r w:rsidRPr="002E7089">
              <w:rPr>
                <w:rFonts w:ascii="Arial" w:hAnsi="Arial" w:cs="Arial"/>
              </w:rPr>
              <w:t>50m</w:t>
            </w:r>
            <w:r w:rsidR="004142A5" w:rsidRPr="002E7089">
              <w:rPr>
                <w:rFonts w:ascii="Arial" w:hAnsi="Arial" w:cs="Arial"/>
                <w:vertAlign w:val="superscript"/>
              </w:rPr>
              <w:t>2</w:t>
            </w:r>
          </w:p>
        </w:tc>
      </w:tr>
      <w:tr w:rsidR="00D56341" w:rsidRPr="002E7089" w14:paraId="457DEB80" w14:textId="77777777" w:rsidTr="00D56341">
        <w:tc>
          <w:tcPr>
            <w:tcW w:w="2689" w:type="dxa"/>
          </w:tcPr>
          <w:p w14:paraId="49EC1529" w14:textId="17DA3591" w:rsidR="00D56341" w:rsidRPr="002E7089" w:rsidRDefault="00016091" w:rsidP="00FD5C46">
            <w:pPr>
              <w:jc w:val="both"/>
              <w:rPr>
                <w:rFonts w:ascii="Arial" w:hAnsi="Arial" w:cs="Arial"/>
              </w:rPr>
            </w:pPr>
            <w:r w:rsidRPr="002E7089">
              <w:rPr>
                <w:rFonts w:ascii="Arial" w:hAnsi="Arial" w:cs="Arial"/>
              </w:rPr>
              <w:t>2 Bedroom</w:t>
            </w:r>
          </w:p>
        </w:tc>
        <w:tc>
          <w:tcPr>
            <w:tcW w:w="2835" w:type="dxa"/>
          </w:tcPr>
          <w:p w14:paraId="00F4AC2D" w14:textId="7F92CE9F" w:rsidR="00D56341" w:rsidRPr="002E7089" w:rsidRDefault="004142A5" w:rsidP="00FD5C46">
            <w:pPr>
              <w:jc w:val="both"/>
              <w:rPr>
                <w:rFonts w:ascii="Arial" w:hAnsi="Arial" w:cs="Arial"/>
                <w:vertAlign w:val="superscript"/>
              </w:rPr>
            </w:pPr>
            <w:r w:rsidRPr="002E7089">
              <w:rPr>
                <w:rFonts w:ascii="Arial" w:hAnsi="Arial" w:cs="Arial"/>
              </w:rPr>
              <w:t>70m</w:t>
            </w:r>
            <w:r w:rsidRPr="002E7089">
              <w:rPr>
                <w:rFonts w:ascii="Arial" w:hAnsi="Arial" w:cs="Arial"/>
                <w:vertAlign w:val="superscript"/>
              </w:rPr>
              <w:t>2</w:t>
            </w:r>
          </w:p>
        </w:tc>
      </w:tr>
      <w:tr w:rsidR="00D56341" w:rsidRPr="002E7089" w14:paraId="17D2CEA7" w14:textId="77777777" w:rsidTr="00D56341">
        <w:tc>
          <w:tcPr>
            <w:tcW w:w="2689" w:type="dxa"/>
          </w:tcPr>
          <w:p w14:paraId="0AC06D57" w14:textId="22FDFB31" w:rsidR="00D56341" w:rsidRPr="002E7089" w:rsidRDefault="00016091" w:rsidP="00FD5C46">
            <w:pPr>
              <w:jc w:val="both"/>
              <w:rPr>
                <w:rFonts w:ascii="Arial" w:hAnsi="Arial" w:cs="Arial"/>
              </w:rPr>
            </w:pPr>
            <w:r w:rsidRPr="002E7089">
              <w:rPr>
                <w:rFonts w:ascii="Arial" w:hAnsi="Arial" w:cs="Arial"/>
              </w:rPr>
              <w:t>3 Bedroom</w:t>
            </w:r>
          </w:p>
        </w:tc>
        <w:tc>
          <w:tcPr>
            <w:tcW w:w="2835" w:type="dxa"/>
          </w:tcPr>
          <w:p w14:paraId="132F4766" w14:textId="15D3F60B" w:rsidR="00D56341" w:rsidRPr="002E7089" w:rsidRDefault="004142A5" w:rsidP="00FD5C46">
            <w:pPr>
              <w:jc w:val="both"/>
              <w:rPr>
                <w:rFonts w:ascii="Arial" w:hAnsi="Arial" w:cs="Arial"/>
              </w:rPr>
            </w:pPr>
            <w:r w:rsidRPr="002E7089">
              <w:rPr>
                <w:rFonts w:ascii="Arial" w:hAnsi="Arial" w:cs="Arial"/>
              </w:rPr>
              <w:t>90m</w:t>
            </w:r>
            <w:r w:rsidRPr="002E7089">
              <w:rPr>
                <w:rFonts w:ascii="Arial" w:hAnsi="Arial" w:cs="Arial"/>
                <w:vertAlign w:val="superscript"/>
              </w:rPr>
              <w:t>2</w:t>
            </w:r>
          </w:p>
        </w:tc>
      </w:tr>
    </w:tbl>
    <w:p w14:paraId="308CBB39" w14:textId="73913040" w:rsidR="00D56341" w:rsidRPr="002E7089" w:rsidRDefault="00D56341" w:rsidP="00FD5C46">
      <w:pPr>
        <w:spacing w:after="0" w:line="240" w:lineRule="auto"/>
        <w:jc w:val="both"/>
        <w:rPr>
          <w:rFonts w:ascii="Arial" w:hAnsi="Arial" w:cs="Arial"/>
        </w:rPr>
      </w:pPr>
    </w:p>
    <w:p w14:paraId="4FE3513D" w14:textId="4310ADB8" w:rsidR="00FD5C46" w:rsidRPr="002E7089" w:rsidRDefault="004142A5" w:rsidP="00FD5C46">
      <w:pPr>
        <w:spacing w:after="0" w:line="240" w:lineRule="auto"/>
        <w:jc w:val="both"/>
        <w:rPr>
          <w:rFonts w:ascii="Arial" w:hAnsi="Arial" w:cs="Arial"/>
        </w:rPr>
      </w:pPr>
      <w:r w:rsidRPr="002E7089">
        <w:rPr>
          <w:rFonts w:ascii="Arial" w:hAnsi="Arial" w:cs="Arial"/>
        </w:rPr>
        <w:t>In addition to the above</w:t>
      </w:r>
      <w:r w:rsidR="00C03978" w:rsidRPr="002E7089">
        <w:rPr>
          <w:rFonts w:ascii="Arial" w:hAnsi="Arial" w:cs="Arial"/>
        </w:rPr>
        <w:t xml:space="preserve">, the minimum internal </w:t>
      </w:r>
      <w:r w:rsidR="00B85481" w:rsidRPr="002E7089">
        <w:rPr>
          <w:rFonts w:ascii="Arial" w:hAnsi="Arial" w:cs="Arial"/>
        </w:rPr>
        <w:t>areas include only one bathroom. Additional bathrooms increase the minimum internal area by 5m</w:t>
      </w:r>
      <w:r w:rsidR="00B85481" w:rsidRPr="002E7089">
        <w:rPr>
          <w:rFonts w:ascii="Arial" w:hAnsi="Arial" w:cs="Arial"/>
          <w:vertAlign w:val="superscript"/>
        </w:rPr>
        <w:t>2</w:t>
      </w:r>
      <w:r w:rsidR="00B85481" w:rsidRPr="002E7089">
        <w:rPr>
          <w:rFonts w:ascii="Arial" w:hAnsi="Arial" w:cs="Arial"/>
        </w:rPr>
        <w:t xml:space="preserve"> each. </w:t>
      </w:r>
    </w:p>
    <w:p w14:paraId="30BDD3E8" w14:textId="77777777" w:rsidR="00FD5C46" w:rsidRPr="002E7089" w:rsidRDefault="00FD5C46" w:rsidP="00FD5C46">
      <w:pPr>
        <w:spacing w:after="0" w:line="240" w:lineRule="auto"/>
        <w:jc w:val="both"/>
        <w:rPr>
          <w:rFonts w:ascii="Arial" w:hAnsi="Arial" w:cs="Arial"/>
        </w:rPr>
      </w:pPr>
    </w:p>
    <w:p w14:paraId="61C37D87" w14:textId="75BC7771" w:rsidR="00FD5C46" w:rsidRPr="002E7089" w:rsidRDefault="00B85481" w:rsidP="00FD5C46">
      <w:pPr>
        <w:spacing w:after="0" w:line="240" w:lineRule="auto"/>
        <w:jc w:val="both"/>
        <w:rPr>
          <w:rFonts w:ascii="Arial" w:hAnsi="Arial" w:cs="Arial"/>
        </w:rPr>
      </w:pPr>
      <w:r w:rsidRPr="002E7089">
        <w:rPr>
          <w:rFonts w:ascii="Arial" w:hAnsi="Arial" w:cs="Arial"/>
        </w:rPr>
        <w:t>A review of the apartment layouts has revealed that Tower C</w:t>
      </w:r>
      <w:r w:rsidR="00333B1A" w:rsidRPr="002E7089">
        <w:rPr>
          <w:rFonts w:ascii="Arial" w:hAnsi="Arial" w:cs="Arial"/>
        </w:rPr>
        <w:t xml:space="preserve"> includes 24 (2-bedroom) apartments (inclusive of an additional bathroom) measuring 73m</w:t>
      </w:r>
      <w:r w:rsidR="00333B1A" w:rsidRPr="002E7089">
        <w:rPr>
          <w:rFonts w:ascii="Arial" w:hAnsi="Arial" w:cs="Arial"/>
          <w:vertAlign w:val="superscript"/>
        </w:rPr>
        <w:t>2</w:t>
      </w:r>
      <w:r w:rsidR="00333B1A" w:rsidRPr="002E7089">
        <w:rPr>
          <w:rFonts w:ascii="Arial" w:hAnsi="Arial" w:cs="Arial"/>
        </w:rPr>
        <w:t xml:space="preserve">, </w:t>
      </w:r>
      <w:r w:rsidR="00105CCA" w:rsidRPr="002E7089">
        <w:rPr>
          <w:rFonts w:ascii="Arial" w:hAnsi="Arial" w:cs="Arial"/>
        </w:rPr>
        <w:t xml:space="preserve">thus falling short of the </w:t>
      </w:r>
      <w:r w:rsidR="005C1E5E" w:rsidRPr="002E7089">
        <w:rPr>
          <w:rFonts w:ascii="Arial" w:hAnsi="Arial" w:cs="Arial"/>
        </w:rPr>
        <w:t>minimum</w:t>
      </w:r>
      <w:r w:rsidR="00105CCA" w:rsidRPr="002E7089">
        <w:rPr>
          <w:rFonts w:ascii="Arial" w:hAnsi="Arial" w:cs="Arial"/>
        </w:rPr>
        <w:t xml:space="preserve"> 75m</w:t>
      </w:r>
      <w:r w:rsidR="00105CCA" w:rsidRPr="002E7089">
        <w:rPr>
          <w:rFonts w:ascii="Arial" w:hAnsi="Arial" w:cs="Arial"/>
          <w:vertAlign w:val="superscript"/>
        </w:rPr>
        <w:t>2</w:t>
      </w:r>
      <w:r w:rsidR="00105CCA" w:rsidRPr="002E7089">
        <w:rPr>
          <w:rFonts w:ascii="Arial" w:hAnsi="Arial" w:cs="Arial"/>
        </w:rPr>
        <w:t xml:space="preserve"> </w:t>
      </w:r>
      <w:r w:rsidR="005C1E5E" w:rsidRPr="002E7089">
        <w:rPr>
          <w:rFonts w:ascii="Arial" w:hAnsi="Arial" w:cs="Arial"/>
        </w:rPr>
        <w:t xml:space="preserve">internal area control. </w:t>
      </w:r>
    </w:p>
    <w:p w14:paraId="3D495B37" w14:textId="77777777" w:rsidR="00FD5C46" w:rsidRPr="002E7089" w:rsidRDefault="00FD5C46" w:rsidP="00FD5C46">
      <w:pPr>
        <w:spacing w:after="0" w:line="240" w:lineRule="auto"/>
        <w:jc w:val="both"/>
        <w:rPr>
          <w:rFonts w:ascii="Arial" w:hAnsi="Arial" w:cs="Arial"/>
        </w:rPr>
      </w:pPr>
    </w:p>
    <w:p w14:paraId="30E00852" w14:textId="59446225" w:rsidR="00E93F6A" w:rsidRPr="002E7089" w:rsidRDefault="00E93F6A" w:rsidP="00FD5C46">
      <w:pPr>
        <w:spacing w:after="0" w:line="240" w:lineRule="auto"/>
        <w:jc w:val="both"/>
        <w:rPr>
          <w:rFonts w:ascii="Arial" w:hAnsi="Arial" w:cs="Arial"/>
        </w:rPr>
      </w:pPr>
      <w:r w:rsidRPr="002E7089">
        <w:rPr>
          <w:rFonts w:ascii="Arial" w:hAnsi="Arial" w:cs="Arial"/>
        </w:rPr>
        <w:t xml:space="preserve">In addition, </w:t>
      </w:r>
      <w:r w:rsidR="00A41F5A" w:rsidRPr="002E7089">
        <w:rPr>
          <w:rFonts w:ascii="Arial" w:hAnsi="Arial" w:cs="Arial"/>
        </w:rPr>
        <w:t>Tower D includes 21 (3-bedroom) apartments (inclusive of an additional bathroom) measuring 92m</w:t>
      </w:r>
      <w:r w:rsidR="00A41F5A" w:rsidRPr="002E7089">
        <w:rPr>
          <w:rFonts w:ascii="Arial" w:hAnsi="Arial" w:cs="Arial"/>
          <w:vertAlign w:val="superscript"/>
        </w:rPr>
        <w:t>2</w:t>
      </w:r>
      <w:r w:rsidR="00A41F5A" w:rsidRPr="002E7089">
        <w:rPr>
          <w:rFonts w:ascii="Arial" w:hAnsi="Arial" w:cs="Arial"/>
        </w:rPr>
        <w:t xml:space="preserve">, thus also falling short of the </w:t>
      </w:r>
      <w:r w:rsidR="006B7935" w:rsidRPr="002E7089">
        <w:rPr>
          <w:rFonts w:ascii="Arial" w:hAnsi="Arial" w:cs="Arial"/>
        </w:rPr>
        <w:t>minimum 95m</w:t>
      </w:r>
      <w:r w:rsidR="006B7935" w:rsidRPr="002E7089">
        <w:rPr>
          <w:rFonts w:ascii="Arial" w:hAnsi="Arial" w:cs="Arial"/>
          <w:vertAlign w:val="superscript"/>
        </w:rPr>
        <w:t>2</w:t>
      </w:r>
      <w:r w:rsidR="00D1014A" w:rsidRPr="002E7089">
        <w:rPr>
          <w:rFonts w:ascii="Arial" w:hAnsi="Arial" w:cs="Arial"/>
        </w:rPr>
        <w:t xml:space="preserve"> internal area control. </w:t>
      </w:r>
    </w:p>
    <w:p w14:paraId="0E7F37E0" w14:textId="77777777" w:rsidR="006C544F" w:rsidRPr="002E7089" w:rsidRDefault="006C544F" w:rsidP="00FD5C46">
      <w:pPr>
        <w:spacing w:after="0" w:line="240" w:lineRule="auto"/>
        <w:jc w:val="both"/>
        <w:rPr>
          <w:rFonts w:ascii="Arial" w:hAnsi="Arial" w:cs="Arial"/>
        </w:rPr>
      </w:pPr>
    </w:p>
    <w:p w14:paraId="2EB9C991" w14:textId="322D63E6" w:rsidR="006C544F" w:rsidRPr="002E7089" w:rsidRDefault="006C544F" w:rsidP="00FD5C46">
      <w:pPr>
        <w:spacing w:after="0" w:line="240" w:lineRule="auto"/>
        <w:jc w:val="both"/>
        <w:rPr>
          <w:rFonts w:ascii="Arial" w:hAnsi="Arial" w:cs="Arial"/>
        </w:rPr>
      </w:pPr>
      <w:r w:rsidRPr="002E7089">
        <w:rPr>
          <w:rFonts w:ascii="Arial" w:hAnsi="Arial" w:cs="Arial"/>
        </w:rPr>
        <w:t>The above mention</w:t>
      </w:r>
      <w:r w:rsidR="001A6BCB" w:rsidRPr="002E7089">
        <w:rPr>
          <w:rFonts w:ascii="Arial" w:hAnsi="Arial" w:cs="Arial"/>
        </w:rPr>
        <w:t>ed non-compliances are considered justifiable for the following reasons:</w:t>
      </w:r>
    </w:p>
    <w:p w14:paraId="3E326188" w14:textId="77777777" w:rsidR="00FD5C46" w:rsidRPr="002E7089" w:rsidRDefault="00FD5C46" w:rsidP="00FD5C46">
      <w:pPr>
        <w:spacing w:after="0" w:line="240" w:lineRule="auto"/>
        <w:jc w:val="both"/>
        <w:rPr>
          <w:rFonts w:ascii="Arial" w:hAnsi="Arial" w:cs="Arial"/>
        </w:rPr>
      </w:pPr>
    </w:p>
    <w:p w14:paraId="0C815541" w14:textId="5AD91172" w:rsidR="009E4A94" w:rsidRPr="002E7089" w:rsidRDefault="00D1014A" w:rsidP="001A6BCB">
      <w:pPr>
        <w:pStyle w:val="ListParagraph"/>
        <w:numPr>
          <w:ilvl w:val="0"/>
          <w:numId w:val="46"/>
        </w:numPr>
        <w:spacing w:after="0" w:line="240" w:lineRule="auto"/>
        <w:jc w:val="both"/>
        <w:rPr>
          <w:rFonts w:ascii="Arial" w:hAnsi="Arial" w:cs="Arial"/>
        </w:rPr>
      </w:pPr>
      <w:r w:rsidRPr="002E7089">
        <w:rPr>
          <w:rFonts w:ascii="Arial" w:hAnsi="Arial" w:cs="Arial"/>
        </w:rPr>
        <w:t xml:space="preserve">The above </w:t>
      </w:r>
      <w:r w:rsidRPr="002E7089">
        <w:rPr>
          <w:rFonts w:ascii="Arial" w:hAnsi="Arial" w:cs="Arial"/>
          <w:bCs/>
        </w:rPr>
        <w:t>represents a variation of 2.3% for the 2-bedroom apartments and a 3% variation for the 3 bedroom apartments (inclusive of a</w:t>
      </w:r>
      <w:r w:rsidR="0038773E">
        <w:rPr>
          <w:rFonts w:ascii="Arial" w:hAnsi="Arial" w:cs="Arial"/>
          <w:bCs/>
        </w:rPr>
        <w:t>n additional</w:t>
      </w:r>
      <w:r w:rsidRPr="002E7089">
        <w:rPr>
          <w:rFonts w:ascii="Arial" w:hAnsi="Arial" w:cs="Arial"/>
          <w:bCs/>
        </w:rPr>
        <w:t xml:space="preserve"> bathroom)</w:t>
      </w:r>
      <w:r w:rsidR="008D1483" w:rsidRPr="002E7089">
        <w:rPr>
          <w:rFonts w:ascii="Arial" w:hAnsi="Arial" w:cs="Arial"/>
          <w:bCs/>
        </w:rPr>
        <w:t xml:space="preserve">. </w:t>
      </w:r>
      <w:r w:rsidR="0004088E" w:rsidRPr="002E7089">
        <w:rPr>
          <w:rFonts w:ascii="Arial" w:hAnsi="Arial" w:cs="Arial"/>
          <w:bCs/>
        </w:rPr>
        <w:t xml:space="preserve">The development includes 1041 units, of which </w:t>
      </w:r>
      <w:r w:rsidR="00EC4C98" w:rsidRPr="002E7089">
        <w:rPr>
          <w:rFonts w:ascii="Arial" w:hAnsi="Arial" w:cs="Arial"/>
          <w:bCs/>
        </w:rPr>
        <w:t>45 units</w:t>
      </w:r>
      <w:r w:rsidR="00C56642" w:rsidRPr="002E7089">
        <w:rPr>
          <w:rFonts w:ascii="Arial" w:hAnsi="Arial" w:cs="Arial"/>
          <w:bCs/>
        </w:rPr>
        <w:t xml:space="preserve"> (4.3%)</w:t>
      </w:r>
      <w:r w:rsidR="00EC4C98" w:rsidRPr="002E7089">
        <w:rPr>
          <w:rFonts w:ascii="Arial" w:hAnsi="Arial" w:cs="Arial"/>
          <w:bCs/>
        </w:rPr>
        <w:t xml:space="preserve"> </w:t>
      </w:r>
      <w:r w:rsidR="00215EBA" w:rsidRPr="002E7089">
        <w:rPr>
          <w:rFonts w:ascii="Arial" w:hAnsi="Arial" w:cs="Arial"/>
          <w:bCs/>
        </w:rPr>
        <w:t xml:space="preserve">fall short of achieving compliance with </w:t>
      </w:r>
      <w:r w:rsidR="00C56642" w:rsidRPr="002E7089">
        <w:rPr>
          <w:rFonts w:ascii="Arial" w:hAnsi="Arial" w:cs="Arial"/>
          <w:bCs/>
        </w:rPr>
        <w:t xml:space="preserve">the required internal areas. </w:t>
      </w:r>
      <w:r w:rsidR="008D1483" w:rsidRPr="002E7089">
        <w:rPr>
          <w:rFonts w:ascii="Arial" w:hAnsi="Arial" w:cs="Arial"/>
          <w:bCs/>
        </w:rPr>
        <w:t>Accordingly, this is considered a minor variation</w:t>
      </w:r>
      <w:r w:rsidR="006C4D5E" w:rsidRPr="002E7089">
        <w:rPr>
          <w:rFonts w:ascii="Arial" w:hAnsi="Arial" w:cs="Arial"/>
          <w:bCs/>
        </w:rPr>
        <w:t>, with the proposal as modified still achieving a high level of compliance.</w:t>
      </w:r>
    </w:p>
    <w:p w14:paraId="17959621" w14:textId="2389F61C" w:rsidR="009B4027" w:rsidRPr="002E7089" w:rsidRDefault="009B4027" w:rsidP="001A6BCB">
      <w:pPr>
        <w:pStyle w:val="ListParagraph"/>
        <w:numPr>
          <w:ilvl w:val="0"/>
          <w:numId w:val="46"/>
        </w:numPr>
        <w:spacing w:after="0" w:line="240" w:lineRule="auto"/>
        <w:jc w:val="both"/>
        <w:rPr>
          <w:rFonts w:ascii="Arial" w:hAnsi="Arial" w:cs="Arial"/>
        </w:rPr>
      </w:pPr>
      <w:r w:rsidRPr="002E7089">
        <w:rPr>
          <w:rFonts w:ascii="Arial" w:hAnsi="Arial" w:cs="Arial"/>
          <w:bCs/>
        </w:rPr>
        <w:t xml:space="preserve">The reduced internal areas has </w:t>
      </w:r>
      <w:r w:rsidR="006C456D" w:rsidRPr="002E7089">
        <w:rPr>
          <w:rFonts w:ascii="Arial" w:hAnsi="Arial" w:cs="Arial"/>
          <w:bCs/>
        </w:rPr>
        <w:t>is as a resu</w:t>
      </w:r>
      <w:r w:rsidRPr="002E7089">
        <w:rPr>
          <w:rFonts w:ascii="Arial" w:hAnsi="Arial" w:cs="Arial"/>
          <w:bCs/>
        </w:rPr>
        <w:t>lt of design development, through the introduction of risers for servicing,</w:t>
      </w:r>
      <w:r w:rsidR="006C456D" w:rsidRPr="002E7089">
        <w:rPr>
          <w:rFonts w:ascii="Arial" w:hAnsi="Arial" w:cs="Arial"/>
          <w:bCs/>
        </w:rPr>
        <w:t xml:space="preserve"> and a review of structural sizes.</w:t>
      </w:r>
    </w:p>
    <w:p w14:paraId="79D8DD1D" w14:textId="1A5343BC" w:rsidR="00F27F4D" w:rsidRPr="002E7089" w:rsidRDefault="00F27F4D" w:rsidP="001A6BCB">
      <w:pPr>
        <w:pStyle w:val="ListParagraph"/>
        <w:numPr>
          <w:ilvl w:val="0"/>
          <w:numId w:val="46"/>
        </w:numPr>
        <w:spacing w:after="0" w:line="240" w:lineRule="auto"/>
        <w:jc w:val="both"/>
        <w:rPr>
          <w:rFonts w:ascii="Arial" w:hAnsi="Arial" w:cs="Arial"/>
        </w:rPr>
      </w:pPr>
      <w:r w:rsidRPr="002E7089">
        <w:rPr>
          <w:rFonts w:ascii="Arial" w:hAnsi="Arial" w:cs="Arial"/>
          <w:bCs/>
        </w:rPr>
        <w:t xml:space="preserve">In addition, the units offer a high level compliance in all other areas, with a very efficient use of the internal spaces. </w:t>
      </w:r>
      <w:r w:rsidR="00D20082" w:rsidRPr="002E7089">
        <w:rPr>
          <w:rFonts w:ascii="Arial" w:hAnsi="Arial" w:cs="Arial"/>
          <w:bCs/>
        </w:rPr>
        <w:t>Island benches have been included within</w:t>
      </w:r>
      <w:r w:rsidR="00EF72B5" w:rsidRPr="002E7089">
        <w:rPr>
          <w:rFonts w:ascii="Arial" w:hAnsi="Arial" w:cs="Arial"/>
          <w:bCs/>
        </w:rPr>
        <w:t xml:space="preserve"> the</w:t>
      </w:r>
      <w:r w:rsidR="00D20082" w:rsidRPr="002E7089">
        <w:rPr>
          <w:rFonts w:ascii="Arial" w:hAnsi="Arial" w:cs="Arial"/>
          <w:bCs/>
        </w:rPr>
        <w:t xml:space="preserve"> kitchen</w:t>
      </w:r>
      <w:r w:rsidR="00EF72B5" w:rsidRPr="002E7089">
        <w:rPr>
          <w:rFonts w:ascii="Arial" w:hAnsi="Arial" w:cs="Arial"/>
          <w:bCs/>
        </w:rPr>
        <w:t>s</w:t>
      </w:r>
      <w:r w:rsidR="00D20082" w:rsidRPr="002E7089">
        <w:rPr>
          <w:rFonts w:ascii="Arial" w:hAnsi="Arial" w:cs="Arial"/>
          <w:bCs/>
        </w:rPr>
        <w:t>, and study nooks have bee</w:t>
      </w:r>
      <w:r w:rsidR="00490912" w:rsidRPr="002E7089">
        <w:rPr>
          <w:rFonts w:ascii="Arial" w:hAnsi="Arial" w:cs="Arial"/>
          <w:bCs/>
        </w:rPr>
        <w:t>n</w:t>
      </w:r>
      <w:r w:rsidR="00D20082" w:rsidRPr="002E7089">
        <w:rPr>
          <w:rFonts w:ascii="Arial" w:hAnsi="Arial" w:cs="Arial"/>
          <w:bCs/>
        </w:rPr>
        <w:t xml:space="preserve"> introduced to the 3 bedroom units. This allows for </w:t>
      </w:r>
      <w:r w:rsidR="00471053" w:rsidRPr="002E7089">
        <w:rPr>
          <w:rFonts w:ascii="Arial" w:hAnsi="Arial" w:cs="Arial"/>
          <w:bCs/>
        </w:rPr>
        <w:t xml:space="preserve">a more </w:t>
      </w:r>
      <w:r w:rsidR="00471053" w:rsidRPr="002E7089">
        <w:rPr>
          <w:rFonts w:ascii="Arial" w:hAnsi="Arial" w:cs="Arial"/>
          <w:bCs/>
        </w:rPr>
        <w:lastRenderedPageBreak/>
        <w:t xml:space="preserve">affordable offer to users while still achieving compliance with respect to apartment planning. </w:t>
      </w:r>
    </w:p>
    <w:p w14:paraId="4916D5E9" w14:textId="54B12EBE" w:rsidR="00EF17CB" w:rsidRPr="002E7089" w:rsidRDefault="00EF17CB" w:rsidP="001A6BCB">
      <w:pPr>
        <w:pStyle w:val="ListParagraph"/>
        <w:numPr>
          <w:ilvl w:val="0"/>
          <w:numId w:val="46"/>
        </w:numPr>
        <w:spacing w:after="0" w:line="240" w:lineRule="auto"/>
        <w:jc w:val="both"/>
        <w:rPr>
          <w:rFonts w:ascii="Arial" w:hAnsi="Arial" w:cs="Arial"/>
        </w:rPr>
      </w:pPr>
      <w:r w:rsidRPr="002E7089">
        <w:rPr>
          <w:rFonts w:ascii="Arial" w:hAnsi="Arial" w:cs="Arial"/>
          <w:bCs/>
        </w:rPr>
        <w:t xml:space="preserve">Overall, the scheme remains consistent with </w:t>
      </w:r>
      <w:r w:rsidR="00DE2843" w:rsidRPr="002E7089">
        <w:rPr>
          <w:rFonts w:ascii="Arial" w:hAnsi="Arial" w:cs="Arial"/>
          <w:bCs/>
        </w:rPr>
        <w:t>original DA approval in respect of compliance with the apartment design guidelines.</w:t>
      </w:r>
    </w:p>
    <w:p w14:paraId="7A13C6A0" w14:textId="77777777" w:rsidR="00C03978" w:rsidRPr="002E7089" w:rsidRDefault="00C03978" w:rsidP="00FD5C46">
      <w:pPr>
        <w:spacing w:after="0" w:line="240" w:lineRule="auto"/>
        <w:jc w:val="both"/>
        <w:rPr>
          <w:rFonts w:ascii="Arial" w:hAnsi="Arial" w:cs="Arial"/>
        </w:rPr>
      </w:pPr>
    </w:p>
    <w:p w14:paraId="22F0F4D4" w14:textId="77777777" w:rsidR="00C03978" w:rsidRPr="002E7089" w:rsidRDefault="00C03978" w:rsidP="00FD5C46">
      <w:pPr>
        <w:spacing w:after="0" w:line="240" w:lineRule="auto"/>
        <w:jc w:val="both"/>
        <w:rPr>
          <w:rFonts w:ascii="Arial" w:hAnsi="Arial" w:cs="Arial"/>
        </w:rPr>
      </w:pPr>
    </w:p>
    <w:p w14:paraId="16B7F00A" w14:textId="18511056" w:rsidR="008D2F97" w:rsidRPr="002E7089" w:rsidRDefault="008D2F97" w:rsidP="008D2F97">
      <w:pPr>
        <w:pBdr>
          <w:bottom w:val="single" w:sz="12" w:space="1" w:color="auto"/>
        </w:pBdr>
        <w:spacing w:after="40" w:line="276" w:lineRule="auto"/>
        <w:jc w:val="both"/>
        <w:rPr>
          <w:rFonts w:ascii="Arial" w:hAnsi="Arial" w:cs="Arial"/>
          <w:b/>
          <w:bCs/>
        </w:rPr>
      </w:pPr>
      <w:r w:rsidRPr="002E7089">
        <w:rPr>
          <w:rFonts w:ascii="Arial" w:hAnsi="Arial" w:cs="Arial"/>
          <w:b/>
          <w:bCs/>
        </w:rPr>
        <w:t>6. CONCLUSION</w:t>
      </w:r>
    </w:p>
    <w:p w14:paraId="1AC39453" w14:textId="77777777" w:rsidR="004B5EC2" w:rsidRPr="002E7089" w:rsidRDefault="004B5EC2" w:rsidP="003373CE">
      <w:pPr>
        <w:spacing w:after="40" w:line="276" w:lineRule="auto"/>
        <w:jc w:val="both"/>
        <w:rPr>
          <w:rFonts w:ascii="Arial" w:hAnsi="Arial" w:cs="Arial"/>
        </w:rPr>
      </w:pPr>
    </w:p>
    <w:p w14:paraId="45CB5786" w14:textId="77777777" w:rsidR="008B365F" w:rsidRPr="002E7089" w:rsidRDefault="00B35837" w:rsidP="008B4693">
      <w:pPr>
        <w:spacing w:after="0" w:line="240" w:lineRule="auto"/>
        <w:jc w:val="both"/>
      </w:pPr>
      <w:r w:rsidRPr="00B35837">
        <w:rPr>
          <w:rFonts w:ascii="Arial" w:hAnsi="Arial" w:cs="Arial"/>
        </w:rPr>
        <w:t>The subject S.4.55 (2) Modification Application seeks consent for modifications to the approved Development Application (DA) DA.2021.44. Amendments include the reconfiguration of residential and retail components, the introduction of a hawker’s market, and changes to landscaping, childcare centre use and public domain facilities. Extended operating hours are proposed to allow for 24 hours, 7 days a week trading for retail uses.</w:t>
      </w:r>
      <w:r w:rsidR="00965F7E" w:rsidRPr="002E7089">
        <w:t xml:space="preserve"> </w:t>
      </w:r>
    </w:p>
    <w:p w14:paraId="300B10F2" w14:textId="77777777" w:rsidR="008B365F" w:rsidRPr="002E7089" w:rsidRDefault="008B365F" w:rsidP="00CF55B1">
      <w:pPr>
        <w:spacing w:after="0" w:line="240" w:lineRule="auto"/>
        <w:jc w:val="both"/>
      </w:pPr>
    </w:p>
    <w:p w14:paraId="0A63F8CF" w14:textId="57496CAE" w:rsidR="00B35837" w:rsidRPr="00B35837" w:rsidRDefault="00965F7E" w:rsidP="008B4693">
      <w:pPr>
        <w:spacing w:after="0" w:line="240" w:lineRule="auto"/>
        <w:jc w:val="both"/>
        <w:rPr>
          <w:rFonts w:ascii="Arial" w:hAnsi="Arial" w:cs="Arial"/>
        </w:rPr>
      </w:pPr>
      <w:r w:rsidRPr="002E7089">
        <w:rPr>
          <w:rFonts w:ascii="Arial" w:hAnsi="Arial" w:cs="Arial"/>
        </w:rPr>
        <w:t>Following a detailed assessment of the application, the proposal is generally consistent with the relevant planning instruments including SEPP (Housing) 2021, the Apartment Design Guide, Burwood LEP 2012 and the Burwood DCP. The development as modified is permissible with consent and is consistent with the objectives of the zone and those of the relevant development standards.</w:t>
      </w:r>
      <w:r w:rsidR="00CF55B1" w:rsidRPr="002E7089">
        <w:rPr>
          <w:rFonts w:ascii="Arial" w:hAnsi="Arial" w:cs="Arial"/>
        </w:rPr>
        <w:t xml:space="preserve"> As such, it is considered, that the application can be supported.</w:t>
      </w:r>
    </w:p>
    <w:p w14:paraId="2221A796" w14:textId="77777777" w:rsidR="00DE2843" w:rsidRPr="002E7089" w:rsidRDefault="00DE2843" w:rsidP="003373CE">
      <w:pPr>
        <w:spacing w:after="40" w:line="276" w:lineRule="auto"/>
        <w:jc w:val="both"/>
        <w:rPr>
          <w:rFonts w:ascii="Arial" w:hAnsi="Arial" w:cs="Arial"/>
        </w:rPr>
      </w:pPr>
    </w:p>
    <w:p w14:paraId="47669F4C" w14:textId="22F65272" w:rsidR="004B5EC2" w:rsidRPr="002E7089" w:rsidRDefault="008D2F97" w:rsidP="004B5EC2">
      <w:pPr>
        <w:pBdr>
          <w:bottom w:val="single" w:sz="12" w:space="1" w:color="auto"/>
        </w:pBdr>
        <w:spacing w:after="40" w:line="276" w:lineRule="auto"/>
        <w:jc w:val="both"/>
        <w:rPr>
          <w:rFonts w:ascii="Arial" w:hAnsi="Arial" w:cs="Arial"/>
          <w:b/>
          <w:bCs/>
        </w:rPr>
      </w:pPr>
      <w:r w:rsidRPr="002E7089">
        <w:rPr>
          <w:rFonts w:ascii="Arial" w:hAnsi="Arial" w:cs="Arial"/>
          <w:b/>
          <w:bCs/>
        </w:rPr>
        <w:t>7</w:t>
      </w:r>
      <w:r w:rsidR="004B5EC2" w:rsidRPr="002E7089">
        <w:rPr>
          <w:rFonts w:ascii="Arial" w:hAnsi="Arial" w:cs="Arial"/>
          <w:b/>
          <w:bCs/>
        </w:rPr>
        <w:t>. RECCOMMENDATION</w:t>
      </w:r>
    </w:p>
    <w:p w14:paraId="46FA1188" w14:textId="77777777" w:rsidR="004B5EC2" w:rsidRPr="002E7089" w:rsidRDefault="004B5EC2" w:rsidP="004B5EC2">
      <w:pPr>
        <w:spacing w:after="40" w:line="276" w:lineRule="auto"/>
        <w:jc w:val="both"/>
        <w:rPr>
          <w:rFonts w:ascii="Arial" w:hAnsi="Arial" w:cs="Arial"/>
        </w:rPr>
      </w:pPr>
    </w:p>
    <w:p w14:paraId="366B2491" w14:textId="7346ADF8" w:rsidR="004B5EC2" w:rsidRPr="002E7089" w:rsidRDefault="00605707" w:rsidP="008B4693">
      <w:pPr>
        <w:spacing w:after="0" w:line="240" w:lineRule="auto"/>
        <w:jc w:val="both"/>
        <w:rPr>
          <w:rStyle w:val="IntenseReference"/>
          <w:rFonts w:ascii="Arial" w:hAnsi="Arial" w:cs="Arial"/>
          <w:b w:val="0"/>
          <w:bCs w:val="0"/>
          <w:smallCaps w:val="0"/>
          <w:u w:val="none"/>
        </w:rPr>
      </w:pPr>
      <w:r w:rsidRPr="002E7089">
        <w:rPr>
          <w:rStyle w:val="IntenseReference"/>
          <w:rFonts w:ascii="Arial" w:hAnsi="Arial" w:cs="Arial"/>
          <w:b w:val="0"/>
          <w:bCs w:val="0"/>
          <w:smallCaps w:val="0"/>
          <w:u w:val="none"/>
        </w:rPr>
        <w:t xml:space="preserve">The Development Application S.4.55(2) – DA.2021.44 for </w:t>
      </w:r>
      <w:r w:rsidR="004957F0" w:rsidRPr="002E7089">
        <w:rPr>
          <w:rFonts w:ascii="Arial" w:hAnsi="Arial" w:cs="Arial"/>
        </w:rPr>
        <w:t>reconfiguration of residential and retail components, the introduction of a hawker’s market, and changes to landscaping, childcare centre use and public domain facilities, extended operating hours to allow for 24 hours, 7 days a week trading for retail uses</w:t>
      </w:r>
      <w:r w:rsidR="001A09F5" w:rsidRPr="002E7089">
        <w:rPr>
          <w:rFonts w:ascii="Arial" w:hAnsi="Arial" w:cs="Arial"/>
        </w:rPr>
        <w:t xml:space="preserve"> on land at No. 42-50 Railway Parade, </w:t>
      </w:r>
      <w:r w:rsidR="008B425F" w:rsidRPr="002E7089">
        <w:rPr>
          <w:rFonts w:ascii="Arial" w:hAnsi="Arial" w:cs="Arial"/>
        </w:rPr>
        <w:t xml:space="preserve">Burwood be APPROVED, pursuant to </w:t>
      </w:r>
      <w:r w:rsidR="00853557" w:rsidRPr="002E7089">
        <w:rPr>
          <w:rFonts w:ascii="Arial" w:hAnsi="Arial" w:cs="Arial"/>
        </w:rPr>
        <w:t>Section 4.16(1)(a) or (b) of the Environmental Planning and Assessment Act 1979 subject to the draft conditions of consent attached to this report at Attachment A.</w:t>
      </w:r>
    </w:p>
    <w:p w14:paraId="6DF71D3C" w14:textId="77777777" w:rsidR="004B5EC2" w:rsidRPr="002E7089" w:rsidRDefault="004B5EC2" w:rsidP="003373CE">
      <w:pPr>
        <w:spacing w:after="40" w:line="276" w:lineRule="auto"/>
        <w:jc w:val="both"/>
        <w:rPr>
          <w:rStyle w:val="IntenseReference"/>
          <w:rFonts w:ascii="Arial" w:hAnsi="Arial" w:cs="Arial"/>
          <w:b w:val="0"/>
          <w:bCs w:val="0"/>
          <w:smallCaps w:val="0"/>
          <w:u w:val="none"/>
        </w:rPr>
      </w:pPr>
    </w:p>
    <w:p w14:paraId="3C8DEE68" w14:textId="77777777" w:rsidR="00CF55B1" w:rsidRPr="002E7089" w:rsidRDefault="00CF55B1" w:rsidP="003373CE">
      <w:pPr>
        <w:spacing w:after="40" w:line="276" w:lineRule="auto"/>
        <w:jc w:val="both"/>
        <w:rPr>
          <w:rStyle w:val="IntenseReference"/>
          <w:rFonts w:ascii="Arial" w:hAnsi="Arial" w:cs="Arial"/>
          <w:b w:val="0"/>
          <w:bCs w:val="0"/>
          <w:smallCaps w:val="0"/>
          <w:u w:val="none"/>
        </w:rPr>
      </w:pPr>
    </w:p>
    <w:p w14:paraId="2AD5C24F" w14:textId="5EA66F38" w:rsidR="004B5EC2" w:rsidRPr="002E7089" w:rsidRDefault="008D2F97" w:rsidP="004B5EC2">
      <w:pPr>
        <w:pBdr>
          <w:bottom w:val="single" w:sz="12" w:space="1" w:color="auto"/>
        </w:pBdr>
        <w:spacing w:after="40" w:line="276" w:lineRule="auto"/>
        <w:jc w:val="both"/>
        <w:rPr>
          <w:rFonts w:ascii="Arial" w:hAnsi="Arial" w:cs="Arial"/>
          <w:b/>
          <w:bCs/>
        </w:rPr>
      </w:pPr>
      <w:r w:rsidRPr="002E7089">
        <w:rPr>
          <w:rFonts w:ascii="Arial" w:hAnsi="Arial" w:cs="Arial"/>
          <w:b/>
          <w:bCs/>
        </w:rPr>
        <w:t>8</w:t>
      </w:r>
      <w:r w:rsidR="004B5EC2" w:rsidRPr="002E7089">
        <w:rPr>
          <w:rFonts w:ascii="Arial" w:hAnsi="Arial" w:cs="Arial"/>
          <w:b/>
          <w:bCs/>
        </w:rPr>
        <w:t>. ATTACHMENTS</w:t>
      </w:r>
    </w:p>
    <w:p w14:paraId="658C0D04" w14:textId="77777777" w:rsidR="004B5EC2" w:rsidRPr="002E7089" w:rsidRDefault="004B5EC2" w:rsidP="004B5EC2">
      <w:pPr>
        <w:spacing w:after="40" w:line="276" w:lineRule="auto"/>
        <w:jc w:val="both"/>
        <w:rPr>
          <w:rFonts w:ascii="Arial" w:hAnsi="Arial" w:cs="Arial"/>
        </w:rPr>
      </w:pPr>
    </w:p>
    <w:p w14:paraId="1FBCD8CC" w14:textId="28246D65" w:rsidR="004B5EC2" w:rsidRPr="002E7089" w:rsidRDefault="005E4F09" w:rsidP="003373CE">
      <w:pPr>
        <w:spacing w:after="40" w:line="276" w:lineRule="auto"/>
        <w:jc w:val="both"/>
        <w:rPr>
          <w:rStyle w:val="IntenseReference"/>
          <w:rFonts w:ascii="Arial" w:hAnsi="Arial" w:cs="Arial"/>
          <w:b w:val="0"/>
          <w:bCs w:val="0"/>
          <w:smallCaps w:val="0"/>
          <w:u w:val="none"/>
        </w:rPr>
      </w:pPr>
      <w:r w:rsidRPr="002E7089">
        <w:rPr>
          <w:rStyle w:val="IntenseReference"/>
          <w:rFonts w:ascii="Arial" w:hAnsi="Arial" w:cs="Arial"/>
          <w:b w:val="0"/>
          <w:bCs w:val="0"/>
          <w:smallCaps w:val="0"/>
          <w:u w:val="none"/>
        </w:rPr>
        <w:t>The following attachments are provided:</w:t>
      </w:r>
    </w:p>
    <w:p w14:paraId="55FA68C5" w14:textId="77777777" w:rsidR="005E4F09" w:rsidRPr="002E7089" w:rsidRDefault="005E4F09" w:rsidP="003373CE">
      <w:pPr>
        <w:spacing w:after="40" w:line="276" w:lineRule="auto"/>
        <w:jc w:val="both"/>
        <w:rPr>
          <w:rStyle w:val="IntenseReference"/>
          <w:rFonts w:ascii="Arial" w:hAnsi="Arial" w:cs="Arial"/>
          <w:b w:val="0"/>
          <w:bCs w:val="0"/>
          <w:smallCaps w:val="0"/>
          <w:u w:val="none"/>
        </w:rPr>
      </w:pPr>
    </w:p>
    <w:p w14:paraId="36BB61B6" w14:textId="57948E00" w:rsidR="00DE7443" w:rsidRPr="002E7089" w:rsidRDefault="00DE7443" w:rsidP="00DE7443">
      <w:pPr>
        <w:pStyle w:val="ListParagraph"/>
        <w:numPr>
          <w:ilvl w:val="0"/>
          <w:numId w:val="47"/>
        </w:numPr>
        <w:spacing w:after="40" w:line="276" w:lineRule="auto"/>
        <w:jc w:val="both"/>
        <w:rPr>
          <w:rStyle w:val="IntenseReference"/>
          <w:rFonts w:ascii="Arial" w:hAnsi="Arial" w:cs="Arial"/>
          <w:b w:val="0"/>
          <w:bCs w:val="0"/>
          <w:smallCaps w:val="0"/>
          <w:u w:val="none"/>
        </w:rPr>
      </w:pPr>
      <w:r w:rsidRPr="002E7089">
        <w:rPr>
          <w:rStyle w:val="IntenseReference"/>
          <w:rFonts w:ascii="Arial" w:hAnsi="Arial" w:cs="Arial"/>
          <w:b w:val="0"/>
          <w:bCs w:val="0"/>
          <w:smallCaps w:val="0"/>
          <w:u w:val="none"/>
        </w:rPr>
        <w:t>Attachment A: Draft Conditions of Consent</w:t>
      </w:r>
    </w:p>
    <w:p w14:paraId="3A1CD60E" w14:textId="365B2041" w:rsidR="00DE7443" w:rsidRPr="002E7089" w:rsidRDefault="00DE7443" w:rsidP="00DE7443">
      <w:pPr>
        <w:pStyle w:val="ListParagraph"/>
        <w:numPr>
          <w:ilvl w:val="0"/>
          <w:numId w:val="47"/>
        </w:numPr>
        <w:spacing w:after="40" w:line="276" w:lineRule="auto"/>
        <w:jc w:val="both"/>
        <w:rPr>
          <w:rStyle w:val="IntenseReference"/>
          <w:rFonts w:ascii="Arial" w:hAnsi="Arial" w:cs="Arial"/>
          <w:b w:val="0"/>
          <w:bCs w:val="0"/>
          <w:smallCaps w:val="0"/>
          <w:u w:val="none"/>
        </w:rPr>
      </w:pPr>
      <w:r w:rsidRPr="002E7089">
        <w:rPr>
          <w:rStyle w:val="IntenseReference"/>
          <w:rFonts w:ascii="Arial" w:hAnsi="Arial" w:cs="Arial"/>
          <w:b w:val="0"/>
          <w:bCs w:val="0"/>
          <w:smallCaps w:val="0"/>
          <w:u w:val="none"/>
        </w:rPr>
        <w:t xml:space="preserve">Attachment B: </w:t>
      </w:r>
      <w:r w:rsidR="00B93900" w:rsidRPr="002E7089">
        <w:rPr>
          <w:rStyle w:val="IntenseReference"/>
          <w:rFonts w:ascii="Arial" w:hAnsi="Arial" w:cs="Arial"/>
          <w:b w:val="0"/>
          <w:bCs w:val="0"/>
          <w:smallCaps w:val="0"/>
          <w:u w:val="none"/>
        </w:rPr>
        <w:t xml:space="preserve">Architectural Plans </w:t>
      </w:r>
    </w:p>
    <w:sectPr w:rsidR="00DE7443" w:rsidRPr="002E7089" w:rsidSect="00645F14">
      <w:footerReference w:type="even" r:id="rId62"/>
      <w:footerReference w:type="default" r:id="rId63"/>
      <w:headerReference w:type="first" r:id="rId64"/>
      <w:footerReference w:type="first" r:id="rId65"/>
      <w:pgSz w:w="11906" w:h="16838"/>
      <w:pgMar w:top="1440" w:right="1440" w:bottom="1440" w:left="1440"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BD4D0DE" w14:textId="77777777" w:rsidR="00F275B0" w:rsidRDefault="00F275B0" w:rsidP="004F7B72">
      <w:pPr>
        <w:spacing w:after="0" w:line="240" w:lineRule="auto"/>
      </w:pPr>
      <w:r>
        <w:separator/>
      </w:r>
    </w:p>
  </w:endnote>
  <w:endnote w:type="continuationSeparator" w:id="0">
    <w:p w14:paraId="6214716C" w14:textId="77777777" w:rsidR="00F275B0" w:rsidRDefault="00F275B0" w:rsidP="004F7B7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 w:name="Calibri">
    <w:panose1 w:val="020F0502020204030204"/>
    <w:charset w:val="00"/>
    <w:family w:val="swiss"/>
    <w:pitch w:val="variable"/>
    <w:sig w:usb0="E4002EFF" w:usb1="C200247B" w:usb2="00000009" w:usb3="00000000" w:csb0="000001FF"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B1B8D35" w14:textId="41406DAC" w:rsidR="00C93D85" w:rsidRDefault="00B74E46">
    <w:pPr>
      <w:pStyle w:val="Footer"/>
    </w:pPr>
    <w:r>
      <w:rPr>
        <w:noProof/>
      </w:rPr>
      <mc:AlternateContent>
        <mc:Choice Requires="wps">
          <w:drawing>
            <wp:anchor distT="0" distB="0" distL="114300" distR="114300" simplePos="0" relativeHeight="251656192" behindDoc="0" locked="0" layoutInCell="1" allowOverlap="1" wp14:anchorId="535A694C" wp14:editId="4E8667C5">
              <wp:simplePos x="0" y="0"/>
              <wp:positionH relativeFrom="column">
                <wp:posOffset>18989</wp:posOffset>
              </wp:positionH>
              <wp:positionV relativeFrom="paragraph">
                <wp:posOffset>-108585</wp:posOffset>
              </wp:positionV>
              <wp:extent cx="5924611" cy="18604"/>
              <wp:effectExtent l="0" t="0" r="0" b="0"/>
              <wp:wrapSquare wrapText="bothSides"/>
              <wp:docPr id="498727392" name="Rectangle 38"/>
              <wp:cNvGraphicFramePr/>
              <a:graphic xmlns:a="http://schemas.openxmlformats.org/drawingml/2006/main">
                <a:graphicData uri="http://schemas.microsoft.com/office/word/2010/wordprocessingShape">
                  <wps:wsp>
                    <wps:cNvSpPr/>
                    <wps:spPr>
                      <a:xfrm>
                        <a:off x="0" y="0"/>
                        <a:ext cx="5924611" cy="18604"/>
                      </a:xfrm>
                      <a:prstGeom prst="rect">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534284B" id="Rectangle 38" o:spid="_x0000_s1026" style="position:absolute;margin-left:1.5pt;margin-top:-8.55pt;width:466.5pt;height:1.45pt;z-index:2516643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" fillcolor="black [3213]" stroked="f" strokeweight="1pt">
              <w10:wrap type="square"/>
            </v:rect>
          </w:pict>
        </mc:Fallback>
      </mc:AlternateContent>
    </w:r>
    <w:r w:rsidRPr="00AE7C50">
      <w:t>Assessment Report: DA202</w:t>
    </w:r>
    <w:r>
      <w:t>1.44</w:t>
    </w:r>
    <w:r w:rsidRPr="00AE7C50">
      <w:t xml:space="preserve"> – </w:t>
    </w:r>
    <w:r>
      <w:t>42-60 Railway Parade</w:t>
    </w:r>
    <w:r w:rsidRPr="00AE7C50">
      <w:t>, Burwood</w:t>
    </w:r>
    <w:r>
      <w:t xml:space="preserve">              </w:t>
    </w:r>
    <w:r w:rsidRPr="00AE7C50">
      <w:t xml:space="preserve"> </w:t>
    </w:r>
    <w:r>
      <w:t>XX</w:t>
    </w:r>
    <w:r w:rsidRPr="00AE7C50">
      <w:t>/</w:t>
    </w:r>
    <w:r>
      <w:t>XX</w:t>
    </w:r>
    <w:r w:rsidRPr="00AE7C50">
      <w:t>/202</w:t>
    </w:r>
    <w:r>
      <w:t>5</w:t>
    </w:r>
    <w:r w:rsidRPr="00AE7C50">
      <w:t xml:space="preserve"> </w:t>
    </w:r>
    <w:r>
      <w:t xml:space="preserve">     Page </w:t>
    </w:r>
    <w:r w:rsidR="00223D52">
      <w:t>10</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136E917" w14:textId="03F1C548" w:rsidR="00AE7C50" w:rsidRDefault="006A520B" w:rsidP="006A520B">
    <w:pPr>
      <w:pStyle w:val="Footer"/>
      <w:jc w:val="right"/>
    </w:pPr>
    <w:r>
      <w:rPr>
        <w:noProof/>
      </w:rPr>
      <mc:AlternateContent>
        <mc:Choice Requires="wps">
          <w:drawing>
            <wp:anchor distT="0" distB="0" distL="114300" distR="114300" simplePos="0" relativeHeight="251657216" behindDoc="0" locked="0" layoutInCell="1" allowOverlap="1" wp14:anchorId="3104719B" wp14:editId="68C7E176">
              <wp:simplePos x="0" y="0"/>
              <wp:positionH relativeFrom="column">
                <wp:posOffset>-190500</wp:posOffset>
              </wp:positionH>
              <wp:positionV relativeFrom="paragraph">
                <wp:posOffset>-201930</wp:posOffset>
              </wp:positionV>
              <wp:extent cx="5924611" cy="18604"/>
              <wp:effectExtent l="0" t="0" r="3175" b="0"/>
              <wp:wrapSquare wrapText="bothSides"/>
              <wp:docPr id="1092924474" name="Rectangle 38"/>
              <wp:cNvGraphicFramePr/>
              <a:graphic xmlns:a="http://schemas.openxmlformats.org/drawingml/2006/main">
                <a:graphicData uri="http://schemas.microsoft.com/office/word/2010/wordprocessingShape">
                  <wps:wsp>
                    <wps:cNvSpPr/>
                    <wps:spPr>
                      <a:xfrm>
                        <a:off x="0" y="0"/>
                        <a:ext cx="5924611" cy="18604"/>
                      </a:xfrm>
                      <a:prstGeom prst="rect">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B328B6D" id="Rectangle 38" o:spid="_x0000_s1026" style="position:absolute;margin-left:-15pt;margin-top:-15.9pt;width:466.5pt;height:1.4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" fillcolor="black [3213]" stroked="f" strokeweight="1pt">
              <w10:wrap type="square"/>
            </v:rect>
          </w:pict>
        </mc:Fallback>
      </mc:AlternateContent>
    </w:r>
    <w:r w:rsidR="00A43FDE" w:rsidRPr="00AE7C50">
      <w:t>Assessment Report: DA202</w:t>
    </w:r>
    <w:r w:rsidR="00A43FDE">
      <w:t>1.44</w:t>
    </w:r>
    <w:r w:rsidR="00A43FDE" w:rsidRPr="00AE7C50">
      <w:t xml:space="preserve"> – </w:t>
    </w:r>
    <w:r w:rsidR="00A43FDE">
      <w:t>42-60 Railway Parade</w:t>
    </w:r>
    <w:r w:rsidR="00A43FDE" w:rsidRPr="00AE7C50">
      <w:t>, Burwood</w:t>
    </w:r>
    <w:r w:rsidR="00A43FDE">
      <w:t xml:space="preserve">              </w:t>
    </w:r>
    <w:r w:rsidR="00A43FDE" w:rsidRPr="00AE7C50">
      <w:t xml:space="preserve"> </w:t>
    </w:r>
    <w:r w:rsidR="008B425F">
      <w:t>4</w:t>
    </w:r>
    <w:r w:rsidR="00A43FDE" w:rsidRPr="00AE7C50">
      <w:t>/</w:t>
    </w:r>
    <w:r w:rsidR="008B425F">
      <w:t>09</w:t>
    </w:r>
    <w:r w:rsidR="00A43FDE" w:rsidRPr="00AE7C50">
      <w:t>/202</w:t>
    </w:r>
    <w:r w:rsidR="00A43FDE">
      <w:t>5</w:t>
    </w:r>
    <w:r w:rsidR="008F18EB" w:rsidRPr="00AE7C50">
      <w:t xml:space="preserve"> </w:t>
    </w:r>
    <w:r w:rsidR="008F18EB">
      <w:t xml:space="preserve">        </w:t>
    </w:r>
    <w:sdt>
      <w:sdtPr>
        <w:id w:val="63222989"/>
        <w:docPartObj>
          <w:docPartGallery w:val="Page Numbers (Bottom of Page)"/>
          <w:docPartUnique/>
        </w:docPartObj>
      </w:sdtPr>
      <w:sdtEndPr>
        <w:rPr>
          <w:noProof/>
        </w:rPr>
      </w:sdtEndPr>
      <w:sdtContent>
        <w:r w:rsidR="00341EA7">
          <w:fldChar w:fldCharType="begin"/>
        </w:r>
        <w:r w:rsidR="00341EA7">
          <w:instrText xml:space="preserve"> PAGE   \* MERGEFORMAT </w:instrText>
        </w:r>
        <w:r w:rsidR="00341EA7">
          <w:fldChar w:fldCharType="separate"/>
        </w:r>
        <w:r w:rsidR="00341EA7">
          <w:rPr>
            <w:noProof/>
          </w:rPr>
          <w:t>2</w:t>
        </w:r>
        <w:r w:rsidR="00341EA7">
          <w:rPr>
            <w:noProof/>
          </w:rPr>
          <w:fldChar w:fldCharType="end"/>
        </w:r>
      </w:sdtContent>
    </w:sdt>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95693C6" w14:textId="77777777" w:rsidR="00645F14" w:rsidRDefault="00645F14" w:rsidP="007B20DC">
    <w:pPr>
      <w:pStyle w:val="Footer"/>
    </w:pPr>
  </w:p>
  <w:p w14:paraId="6EBBE685" w14:textId="5F5E8D10" w:rsidR="00015D3C" w:rsidRDefault="00645F14" w:rsidP="007B20DC">
    <w:pPr>
      <w:pStyle w:val="Footer"/>
    </w:pPr>
    <w:r>
      <w:rPr>
        <w:noProof/>
      </w:rPr>
      <mc:AlternateContent>
        <mc:Choice Requires="wps">
          <w:drawing>
            <wp:anchor distT="0" distB="0" distL="114300" distR="114300" simplePos="0" relativeHeight="251658240" behindDoc="0" locked="0" layoutInCell="1" allowOverlap="1" wp14:anchorId="19701672" wp14:editId="7902114C">
              <wp:simplePos x="0" y="0"/>
              <wp:positionH relativeFrom="margin">
                <wp:posOffset>-96520</wp:posOffset>
              </wp:positionH>
              <wp:positionV relativeFrom="paragraph">
                <wp:posOffset>-41588</wp:posOffset>
              </wp:positionV>
              <wp:extent cx="5924611" cy="18604"/>
              <wp:effectExtent l="0" t="0" r="0" b="0"/>
              <wp:wrapSquare wrapText="bothSides"/>
              <wp:docPr id="266040124" name="Rectangle 38"/>
              <wp:cNvGraphicFramePr/>
              <a:graphic xmlns:a="http://schemas.openxmlformats.org/drawingml/2006/main">
                <a:graphicData uri="http://schemas.microsoft.com/office/word/2010/wordprocessingShape">
                  <wps:wsp>
                    <wps:cNvSpPr/>
                    <wps:spPr>
                      <a:xfrm>
                        <a:off x="0" y="0"/>
                        <a:ext cx="5924611" cy="18604"/>
                      </a:xfrm>
                      <a:prstGeom prst="rect">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026D7F4" id="Rectangle 38" o:spid="_x0000_s1026" style="position:absolute;margin-left:-7.6pt;margin-top:-3.25pt;width:466.5pt;height:1.45pt;z-index:2516608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" fillcolor="black [3213]" stroked="f" strokeweight="1pt">
              <w10:wrap type="square" anchorx="margin"/>
            </v:rect>
          </w:pict>
        </mc:Fallback>
      </mc:AlternateContent>
    </w:r>
    <w:r w:rsidR="005C143A" w:rsidRPr="00AE7C50">
      <w:t>Assessment Report: DA202</w:t>
    </w:r>
    <w:r w:rsidR="005C143A">
      <w:t>1.44</w:t>
    </w:r>
    <w:r w:rsidR="005C143A" w:rsidRPr="00AE7C50">
      <w:t xml:space="preserve"> – </w:t>
    </w:r>
    <w:r w:rsidR="005C143A">
      <w:t>42-60 Railway Parade</w:t>
    </w:r>
    <w:r w:rsidR="005C143A" w:rsidRPr="00AE7C50">
      <w:t>, Burwood</w:t>
    </w:r>
    <w:r w:rsidR="003059AC">
      <w:t xml:space="preserve">              </w:t>
    </w:r>
    <w:r w:rsidR="003059AC" w:rsidRPr="00AE7C50">
      <w:t xml:space="preserve"> </w:t>
    </w:r>
    <w:r w:rsidR="003059AC">
      <w:t>XX</w:t>
    </w:r>
    <w:r w:rsidR="003059AC" w:rsidRPr="00AE7C50">
      <w:t>/</w:t>
    </w:r>
    <w:r w:rsidR="003059AC">
      <w:t>XX</w:t>
    </w:r>
    <w:r w:rsidR="003059AC" w:rsidRPr="00AE7C50">
      <w:t>/202</w:t>
    </w:r>
    <w:r w:rsidR="003059AC">
      <w:t>5</w:t>
    </w:r>
    <w:r w:rsidR="003059AC" w:rsidRPr="00AE7C50">
      <w:t xml:space="preserve"> </w:t>
    </w:r>
    <w:r w:rsidR="003059AC">
      <w:t xml:space="preserve">        </w:t>
    </w:r>
    <w:sdt>
      <w:sdtPr>
        <w:id w:val="-436297141"/>
        <w:docPartObj>
          <w:docPartGallery w:val="Page Numbers (Bottom of Page)"/>
          <w:docPartUnique/>
        </w:docPartObj>
      </w:sdtPr>
      <w:sdtEndPr>
        <w:rPr>
          <w:noProof/>
        </w:rPr>
      </w:sdtEndPr>
      <w:sdtContent>
        <w:r w:rsidR="00015D3C">
          <w:fldChar w:fldCharType="begin"/>
        </w:r>
        <w:r w:rsidR="00015D3C">
          <w:instrText xml:space="preserve"> PAGE   \* MERGEFORMAT </w:instrText>
        </w:r>
        <w:r w:rsidR="00015D3C">
          <w:fldChar w:fldCharType="separate"/>
        </w:r>
        <w:r w:rsidR="00015D3C">
          <w:rPr>
            <w:noProof/>
          </w:rPr>
          <w:t>2</w:t>
        </w:r>
        <w:r w:rsidR="00015D3C">
          <w:rPr>
            <w:noProof/>
          </w:rPr>
          <w:fldChar w:fldCharType="end"/>
        </w:r>
      </w:sdtContent>
    </w:sdt>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467504A" w14:textId="77777777" w:rsidR="00F275B0" w:rsidRDefault="00F275B0" w:rsidP="004F7B72">
      <w:pPr>
        <w:spacing w:after="0" w:line="240" w:lineRule="auto"/>
      </w:pPr>
      <w:r>
        <w:separator/>
      </w:r>
    </w:p>
  </w:footnote>
  <w:footnote w:type="continuationSeparator" w:id="0">
    <w:p w14:paraId="08A62D8B" w14:textId="77777777" w:rsidR="00F275B0" w:rsidRDefault="00F275B0" w:rsidP="004F7B72">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A766147" w14:textId="2B33131F" w:rsidR="00AE7C50" w:rsidRDefault="00000000" w:rsidP="00AE7C50">
    <w:pPr>
      <w:pStyle w:val="Header"/>
    </w:pPr>
    <w:sdt>
      <w:sdtPr>
        <w:id w:val="-807865820"/>
        <w:docPartObj>
          <w:docPartGallery w:val="Watermarks"/>
          <w:docPartUnique/>
        </w:docPartObj>
      </w:sdtPr>
      <w:sdtContent>
        <w:r>
          <w:rPr>
            <w:noProof/>
          </w:rPr>
          <w:pict w14:anchorId="1BBBE5F8">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1025" type="#_x0000_t136" style="position:absolute;margin-left:0;margin-top:0;width:412.4pt;height:247.45pt;rotation:315;z-index:-251657216;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00AE7C50" w:rsidRPr="004F7B72">
      <w:rPr>
        <w:noProof/>
      </w:rPr>
      <w:drawing>
        <wp:inline distT="0" distB="0" distL="0" distR="0" wp14:anchorId="1A7EA1D5" wp14:editId="07133556">
          <wp:extent cx="2018761" cy="759076"/>
          <wp:effectExtent l="0" t="0" r="635" b="3175"/>
          <wp:docPr id="1650938625" name="Picture 1" descr="A logo with blue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0348679" name="Picture 1" descr="A logo with blue text&#10;&#10;AI-generated content may be incorrect."/>
                  <pic:cNvPicPr/>
                </pic:nvPicPr>
                <pic:blipFill>
                  <a:blip r:embed="rId1">
                    <a:extLst>
                      <a:ext uri="{28A0092B-C50C-407E-A947-70E740481C1C}">
                        <a14:useLocalDpi xmlns:a14="http://schemas.microsoft.com/office/drawing/2010/main" val="0"/>
                      </a:ext>
                    </a:extLst>
                  </a:blip>
                  <a:stretch>
                    <a:fillRect/>
                  </a:stretch>
                </pic:blipFill>
                <pic:spPr>
                  <a:xfrm>
                    <a:off x="0" y="0"/>
                    <a:ext cx="2022901" cy="760633"/>
                  </a:xfrm>
                  <a:prstGeom prst="rect">
                    <a:avLst/>
                  </a:prstGeom>
                </pic:spPr>
              </pic:pic>
            </a:graphicData>
          </a:graphic>
        </wp:inline>
      </w:drawing>
    </w:r>
    <w:r w:rsidR="00AE7C50">
      <w:t xml:space="preserve">                                                          </w:t>
    </w:r>
    <w:r w:rsidR="00AE7C50" w:rsidRPr="004F7B72">
      <w:rPr>
        <w:noProof/>
      </w:rPr>
      <w:drawing>
        <wp:inline distT="0" distB="0" distL="0" distR="0" wp14:anchorId="06F1C643" wp14:editId="044FBDA7">
          <wp:extent cx="1828618" cy="687504"/>
          <wp:effectExtent l="0" t="0" r="635" b="0"/>
          <wp:docPr id="894407011" name="Picture 1" descr="A close-up of a log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4093834" name="Picture 1" descr="A close-up of a logo&#10;&#10;AI-generated content may be incorrect."/>
                  <pic:cNvPicPr/>
                </pic:nvPicPr>
                <pic:blipFill>
                  <a:blip r:embed="rId2"/>
                  <a:stretch>
                    <a:fillRect/>
                  </a:stretch>
                </pic:blipFill>
                <pic:spPr>
                  <a:xfrm>
                    <a:off x="0" y="0"/>
                    <a:ext cx="1841606" cy="692387"/>
                  </a:xfrm>
                  <a:prstGeom prst="rect">
                    <a:avLst/>
                  </a:prstGeom>
                </pic:spPr>
              </pic:pic>
            </a:graphicData>
          </a:graphic>
        </wp:inline>
      </w:drawing>
    </w:r>
  </w:p>
  <w:p w14:paraId="7AD3E902" w14:textId="77777777" w:rsidR="00AE7C50" w:rsidRDefault="00AE7C50">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DE36FB6"/>
    <w:multiLevelType w:val="hybridMultilevel"/>
    <w:tmpl w:val="DFCA0216"/>
    <w:lvl w:ilvl="0" w:tplc="0C090001">
      <w:start w:val="1"/>
      <w:numFmt w:val="bullet"/>
      <w:lvlText w:val=""/>
      <w:lvlJc w:val="left"/>
      <w:pPr>
        <w:ind w:left="284" w:hanging="360"/>
      </w:pPr>
      <w:rPr>
        <w:rFonts w:ascii="Symbol" w:hAnsi="Symbol" w:hint="default"/>
      </w:rPr>
    </w:lvl>
    <w:lvl w:ilvl="1" w:tplc="0C090003" w:tentative="1">
      <w:start w:val="1"/>
      <w:numFmt w:val="bullet"/>
      <w:lvlText w:val="o"/>
      <w:lvlJc w:val="left"/>
      <w:pPr>
        <w:ind w:left="1004" w:hanging="360"/>
      </w:pPr>
      <w:rPr>
        <w:rFonts w:ascii="Courier New" w:hAnsi="Courier New" w:cs="Courier New" w:hint="default"/>
      </w:rPr>
    </w:lvl>
    <w:lvl w:ilvl="2" w:tplc="0C090005" w:tentative="1">
      <w:start w:val="1"/>
      <w:numFmt w:val="bullet"/>
      <w:lvlText w:val=""/>
      <w:lvlJc w:val="left"/>
      <w:pPr>
        <w:ind w:left="1724" w:hanging="360"/>
      </w:pPr>
      <w:rPr>
        <w:rFonts w:ascii="Wingdings" w:hAnsi="Wingdings" w:hint="default"/>
      </w:rPr>
    </w:lvl>
    <w:lvl w:ilvl="3" w:tplc="0C090001" w:tentative="1">
      <w:start w:val="1"/>
      <w:numFmt w:val="bullet"/>
      <w:lvlText w:val=""/>
      <w:lvlJc w:val="left"/>
      <w:pPr>
        <w:ind w:left="2444" w:hanging="360"/>
      </w:pPr>
      <w:rPr>
        <w:rFonts w:ascii="Symbol" w:hAnsi="Symbol" w:hint="default"/>
      </w:rPr>
    </w:lvl>
    <w:lvl w:ilvl="4" w:tplc="0C090003" w:tentative="1">
      <w:start w:val="1"/>
      <w:numFmt w:val="bullet"/>
      <w:lvlText w:val="o"/>
      <w:lvlJc w:val="left"/>
      <w:pPr>
        <w:ind w:left="3164" w:hanging="360"/>
      </w:pPr>
      <w:rPr>
        <w:rFonts w:ascii="Courier New" w:hAnsi="Courier New" w:cs="Courier New" w:hint="default"/>
      </w:rPr>
    </w:lvl>
    <w:lvl w:ilvl="5" w:tplc="0C090005" w:tentative="1">
      <w:start w:val="1"/>
      <w:numFmt w:val="bullet"/>
      <w:lvlText w:val=""/>
      <w:lvlJc w:val="left"/>
      <w:pPr>
        <w:ind w:left="3884" w:hanging="360"/>
      </w:pPr>
      <w:rPr>
        <w:rFonts w:ascii="Wingdings" w:hAnsi="Wingdings" w:hint="default"/>
      </w:rPr>
    </w:lvl>
    <w:lvl w:ilvl="6" w:tplc="0C090001" w:tentative="1">
      <w:start w:val="1"/>
      <w:numFmt w:val="bullet"/>
      <w:lvlText w:val=""/>
      <w:lvlJc w:val="left"/>
      <w:pPr>
        <w:ind w:left="4604" w:hanging="360"/>
      </w:pPr>
      <w:rPr>
        <w:rFonts w:ascii="Symbol" w:hAnsi="Symbol" w:hint="default"/>
      </w:rPr>
    </w:lvl>
    <w:lvl w:ilvl="7" w:tplc="0C090003" w:tentative="1">
      <w:start w:val="1"/>
      <w:numFmt w:val="bullet"/>
      <w:lvlText w:val="o"/>
      <w:lvlJc w:val="left"/>
      <w:pPr>
        <w:ind w:left="5324" w:hanging="360"/>
      </w:pPr>
      <w:rPr>
        <w:rFonts w:ascii="Courier New" w:hAnsi="Courier New" w:cs="Courier New" w:hint="default"/>
      </w:rPr>
    </w:lvl>
    <w:lvl w:ilvl="8" w:tplc="0C090005" w:tentative="1">
      <w:start w:val="1"/>
      <w:numFmt w:val="bullet"/>
      <w:lvlText w:val=""/>
      <w:lvlJc w:val="left"/>
      <w:pPr>
        <w:ind w:left="6044" w:hanging="360"/>
      </w:pPr>
      <w:rPr>
        <w:rFonts w:ascii="Wingdings" w:hAnsi="Wingdings" w:hint="default"/>
      </w:rPr>
    </w:lvl>
  </w:abstractNum>
  <w:abstractNum w:abstractNumId="1" w15:restartNumberingAfterBreak="0">
    <w:nsid w:val="10A711C3"/>
    <w:multiLevelType w:val="hybridMultilevel"/>
    <w:tmpl w:val="7D768726"/>
    <w:lvl w:ilvl="0" w:tplc="917E0672">
      <w:start w:val="1"/>
      <w:numFmt w:val="lowerRoman"/>
      <w:lvlText w:val="(%1)"/>
      <w:lvlJc w:val="left"/>
      <w:pPr>
        <w:ind w:left="1080" w:hanging="72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 w15:restartNumberingAfterBreak="0">
    <w:nsid w:val="1482775B"/>
    <w:multiLevelType w:val="multilevel"/>
    <w:tmpl w:val="0EBA3C40"/>
    <w:lvl w:ilvl="0">
      <w:start w:val="1"/>
      <w:numFmt w:val="decimal"/>
      <w:pStyle w:val="Heading1"/>
      <w:lvlText w:val="%1"/>
      <w:lvlJc w:val="left"/>
      <w:pPr>
        <w:ind w:left="432" w:hanging="432"/>
      </w:p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3" w15:restartNumberingAfterBreak="0">
    <w:nsid w:val="156B59B0"/>
    <w:multiLevelType w:val="multilevel"/>
    <w:tmpl w:val="EF44A81E"/>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 w15:restartNumberingAfterBreak="0">
    <w:nsid w:val="15AE757B"/>
    <w:multiLevelType w:val="hybridMultilevel"/>
    <w:tmpl w:val="DFE01902"/>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 w15:restartNumberingAfterBreak="0">
    <w:nsid w:val="1DDA7CE1"/>
    <w:multiLevelType w:val="hybridMultilevel"/>
    <w:tmpl w:val="9A007F7C"/>
    <w:lvl w:ilvl="0" w:tplc="0C090005">
      <w:start w:val="1"/>
      <w:numFmt w:val="bullet"/>
      <w:lvlText w:val=""/>
      <w:lvlJc w:val="left"/>
      <w:pPr>
        <w:ind w:left="360" w:hanging="360"/>
      </w:pPr>
      <w:rPr>
        <w:rFonts w:ascii="Wingdings" w:hAnsi="Wingdings"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6" w15:restartNumberingAfterBreak="0">
    <w:nsid w:val="1F38548D"/>
    <w:multiLevelType w:val="hybridMultilevel"/>
    <w:tmpl w:val="007626F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 w15:restartNumberingAfterBreak="0">
    <w:nsid w:val="20046A01"/>
    <w:multiLevelType w:val="hybridMultilevel"/>
    <w:tmpl w:val="FDBCB976"/>
    <w:lvl w:ilvl="0" w:tplc="5818F786">
      <w:start w:val="1"/>
      <w:numFmt w:val="lowerLetter"/>
      <w:lvlText w:val="(%1)"/>
      <w:lvlJc w:val="left"/>
      <w:pPr>
        <w:ind w:left="1146" w:hanging="360"/>
      </w:pPr>
      <w:rPr>
        <w:rFonts w:hint="default"/>
      </w:rPr>
    </w:lvl>
    <w:lvl w:ilvl="1" w:tplc="04090019" w:tentative="1">
      <w:start w:val="1"/>
      <w:numFmt w:val="lowerLetter"/>
      <w:lvlText w:val="%2."/>
      <w:lvlJc w:val="left"/>
      <w:pPr>
        <w:ind w:left="1866" w:hanging="360"/>
      </w:pPr>
    </w:lvl>
    <w:lvl w:ilvl="2" w:tplc="0409001B" w:tentative="1">
      <w:start w:val="1"/>
      <w:numFmt w:val="lowerRoman"/>
      <w:lvlText w:val="%3."/>
      <w:lvlJc w:val="right"/>
      <w:pPr>
        <w:ind w:left="2586" w:hanging="180"/>
      </w:pPr>
    </w:lvl>
    <w:lvl w:ilvl="3" w:tplc="0409000F" w:tentative="1">
      <w:start w:val="1"/>
      <w:numFmt w:val="decimal"/>
      <w:lvlText w:val="%4."/>
      <w:lvlJc w:val="left"/>
      <w:pPr>
        <w:ind w:left="3306" w:hanging="360"/>
      </w:pPr>
    </w:lvl>
    <w:lvl w:ilvl="4" w:tplc="04090019" w:tentative="1">
      <w:start w:val="1"/>
      <w:numFmt w:val="lowerLetter"/>
      <w:lvlText w:val="%5."/>
      <w:lvlJc w:val="left"/>
      <w:pPr>
        <w:ind w:left="4026" w:hanging="360"/>
      </w:pPr>
    </w:lvl>
    <w:lvl w:ilvl="5" w:tplc="0409001B" w:tentative="1">
      <w:start w:val="1"/>
      <w:numFmt w:val="lowerRoman"/>
      <w:lvlText w:val="%6."/>
      <w:lvlJc w:val="right"/>
      <w:pPr>
        <w:ind w:left="4746" w:hanging="180"/>
      </w:pPr>
    </w:lvl>
    <w:lvl w:ilvl="6" w:tplc="0409000F" w:tentative="1">
      <w:start w:val="1"/>
      <w:numFmt w:val="decimal"/>
      <w:lvlText w:val="%7."/>
      <w:lvlJc w:val="left"/>
      <w:pPr>
        <w:ind w:left="5466" w:hanging="360"/>
      </w:pPr>
    </w:lvl>
    <w:lvl w:ilvl="7" w:tplc="04090019" w:tentative="1">
      <w:start w:val="1"/>
      <w:numFmt w:val="lowerLetter"/>
      <w:lvlText w:val="%8."/>
      <w:lvlJc w:val="left"/>
      <w:pPr>
        <w:ind w:left="6186" w:hanging="360"/>
      </w:pPr>
    </w:lvl>
    <w:lvl w:ilvl="8" w:tplc="0409001B" w:tentative="1">
      <w:start w:val="1"/>
      <w:numFmt w:val="lowerRoman"/>
      <w:lvlText w:val="%9."/>
      <w:lvlJc w:val="right"/>
      <w:pPr>
        <w:ind w:left="6906" w:hanging="180"/>
      </w:pPr>
    </w:lvl>
  </w:abstractNum>
  <w:abstractNum w:abstractNumId="8" w15:restartNumberingAfterBreak="0">
    <w:nsid w:val="20FB78CB"/>
    <w:multiLevelType w:val="hybridMultilevel"/>
    <w:tmpl w:val="4150EE12"/>
    <w:lvl w:ilvl="0" w:tplc="D32616C8">
      <w:start w:val="1"/>
      <w:numFmt w:val="lowerLetter"/>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9" w15:restartNumberingAfterBreak="0">
    <w:nsid w:val="21741DE5"/>
    <w:multiLevelType w:val="hybridMultilevel"/>
    <w:tmpl w:val="251ABDD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 w15:restartNumberingAfterBreak="0">
    <w:nsid w:val="22584FFC"/>
    <w:multiLevelType w:val="hybridMultilevel"/>
    <w:tmpl w:val="6C00DBC6"/>
    <w:lvl w:ilvl="0" w:tplc="0C090003">
      <w:start w:val="1"/>
      <w:numFmt w:val="bullet"/>
      <w:lvlText w:val="o"/>
      <w:lvlJc w:val="left"/>
      <w:pPr>
        <w:ind w:left="720" w:hanging="360"/>
      </w:pPr>
      <w:rPr>
        <w:rFonts w:ascii="Courier New" w:hAnsi="Courier New" w:cs="Courier New"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 w15:restartNumberingAfterBreak="0">
    <w:nsid w:val="229A18E0"/>
    <w:multiLevelType w:val="hybridMultilevel"/>
    <w:tmpl w:val="D9D8EAC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 w15:restartNumberingAfterBreak="0">
    <w:nsid w:val="23901165"/>
    <w:multiLevelType w:val="hybridMultilevel"/>
    <w:tmpl w:val="2238338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 w15:restartNumberingAfterBreak="0">
    <w:nsid w:val="23DB4B75"/>
    <w:multiLevelType w:val="hybridMultilevel"/>
    <w:tmpl w:val="3990A1A2"/>
    <w:lvl w:ilvl="0" w:tplc="0C090005">
      <w:start w:val="1"/>
      <w:numFmt w:val="bullet"/>
      <w:lvlText w:val=""/>
      <w:lvlJc w:val="left"/>
      <w:pPr>
        <w:ind w:left="360" w:hanging="360"/>
      </w:pPr>
      <w:rPr>
        <w:rFonts w:ascii="Wingdings" w:hAnsi="Wingdings"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4" w15:restartNumberingAfterBreak="0">
    <w:nsid w:val="2DFE1AB6"/>
    <w:multiLevelType w:val="hybridMultilevel"/>
    <w:tmpl w:val="D32CEBFE"/>
    <w:lvl w:ilvl="0" w:tplc="EB90B37C">
      <w:start w:val="24"/>
      <w:numFmt w:val="bullet"/>
      <w:lvlText w:val="-"/>
      <w:lvlJc w:val="left"/>
      <w:pPr>
        <w:ind w:left="720" w:hanging="360"/>
      </w:pPr>
      <w:rPr>
        <w:rFonts w:ascii="Arial" w:eastAsiaTheme="minorEastAsia" w:hAnsi="Arial" w:cs="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 w15:restartNumberingAfterBreak="0">
    <w:nsid w:val="33852AE9"/>
    <w:multiLevelType w:val="hybridMultilevel"/>
    <w:tmpl w:val="8A8E0E6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6" w15:restartNumberingAfterBreak="0">
    <w:nsid w:val="34D34E20"/>
    <w:multiLevelType w:val="hybridMultilevel"/>
    <w:tmpl w:val="2B1ACD5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7" w15:restartNumberingAfterBreak="0">
    <w:nsid w:val="38530D47"/>
    <w:multiLevelType w:val="hybridMultilevel"/>
    <w:tmpl w:val="12466E9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8" w15:restartNumberingAfterBreak="0">
    <w:nsid w:val="385B47E6"/>
    <w:multiLevelType w:val="hybridMultilevel"/>
    <w:tmpl w:val="0BCCEE9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9" w15:restartNumberingAfterBreak="0">
    <w:nsid w:val="3C5C52EE"/>
    <w:multiLevelType w:val="hybridMultilevel"/>
    <w:tmpl w:val="885CC68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0" w15:restartNumberingAfterBreak="0">
    <w:nsid w:val="3C8154EB"/>
    <w:multiLevelType w:val="hybridMultilevel"/>
    <w:tmpl w:val="061A7A2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1" w15:restartNumberingAfterBreak="0">
    <w:nsid w:val="405548DB"/>
    <w:multiLevelType w:val="hybridMultilevel"/>
    <w:tmpl w:val="96109294"/>
    <w:lvl w:ilvl="0" w:tplc="EB90B37C">
      <w:start w:val="24"/>
      <w:numFmt w:val="bullet"/>
      <w:lvlText w:val="-"/>
      <w:lvlJc w:val="left"/>
      <w:pPr>
        <w:ind w:left="720" w:hanging="360"/>
      </w:pPr>
      <w:rPr>
        <w:rFonts w:ascii="Arial" w:eastAsiaTheme="minorEastAsia" w:hAnsi="Arial" w:cs="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2" w15:restartNumberingAfterBreak="0">
    <w:nsid w:val="411158F0"/>
    <w:multiLevelType w:val="hybridMultilevel"/>
    <w:tmpl w:val="072445DC"/>
    <w:lvl w:ilvl="0" w:tplc="AEA8F170">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3" w15:restartNumberingAfterBreak="0">
    <w:nsid w:val="45AF07AC"/>
    <w:multiLevelType w:val="hybridMultilevel"/>
    <w:tmpl w:val="F944313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4" w15:restartNumberingAfterBreak="0">
    <w:nsid w:val="47F41878"/>
    <w:multiLevelType w:val="hybridMultilevel"/>
    <w:tmpl w:val="9CA28A2C"/>
    <w:lvl w:ilvl="0" w:tplc="85102DF6">
      <w:start w:val="1"/>
      <w:numFmt w:val="lowerRoman"/>
      <w:lvlText w:val="(%1)"/>
      <w:lvlJc w:val="left"/>
      <w:pPr>
        <w:ind w:left="1080" w:hanging="72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5" w15:restartNumberingAfterBreak="0">
    <w:nsid w:val="4A55626B"/>
    <w:multiLevelType w:val="hybridMultilevel"/>
    <w:tmpl w:val="2C1809DE"/>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6" w15:restartNumberingAfterBreak="0">
    <w:nsid w:val="4A7B1DF9"/>
    <w:multiLevelType w:val="hybridMultilevel"/>
    <w:tmpl w:val="FF3A03F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7" w15:restartNumberingAfterBreak="0">
    <w:nsid w:val="4F680A15"/>
    <w:multiLevelType w:val="hybridMultilevel"/>
    <w:tmpl w:val="F71EC058"/>
    <w:lvl w:ilvl="0" w:tplc="EB90B37C">
      <w:start w:val="24"/>
      <w:numFmt w:val="bullet"/>
      <w:lvlText w:val="-"/>
      <w:lvlJc w:val="left"/>
      <w:pPr>
        <w:ind w:left="720" w:hanging="360"/>
      </w:pPr>
      <w:rPr>
        <w:rFonts w:ascii="Arial" w:eastAsiaTheme="minorEastAsia" w:hAnsi="Arial" w:cs="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8" w15:restartNumberingAfterBreak="0">
    <w:nsid w:val="510E4919"/>
    <w:multiLevelType w:val="hybridMultilevel"/>
    <w:tmpl w:val="215E6BE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9" w15:restartNumberingAfterBreak="0">
    <w:nsid w:val="53AC41AC"/>
    <w:multiLevelType w:val="hybridMultilevel"/>
    <w:tmpl w:val="FC446FCC"/>
    <w:lvl w:ilvl="0" w:tplc="EFD8E398">
      <w:start w:val="1"/>
      <w:numFmt w:val="lowerRoman"/>
      <w:lvlText w:val="(%1)"/>
      <w:lvlJc w:val="left"/>
      <w:pPr>
        <w:ind w:left="1080" w:hanging="72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0" w15:restartNumberingAfterBreak="0">
    <w:nsid w:val="55601D4A"/>
    <w:multiLevelType w:val="hybridMultilevel"/>
    <w:tmpl w:val="9D24E48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1" w15:restartNumberingAfterBreak="0">
    <w:nsid w:val="56E01947"/>
    <w:multiLevelType w:val="hybridMultilevel"/>
    <w:tmpl w:val="C9963CC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2" w15:restartNumberingAfterBreak="0">
    <w:nsid w:val="59457D8D"/>
    <w:multiLevelType w:val="hybridMultilevel"/>
    <w:tmpl w:val="7D165CE6"/>
    <w:lvl w:ilvl="0" w:tplc="30A458C8">
      <w:start w:val="1"/>
      <w:numFmt w:val="lowerRoman"/>
      <w:lvlText w:val="(%1)"/>
      <w:lvlJc w:val="left"/>
      <w:pPr>
        <w:ind w:left="1571" w:hanging="720"/>
      </w:pPr>
      <w:rPr>
        <w:rFonts w:hint="default"/>
      </w:rPr>
    </w:lvl>
    <w:lvl w:ilvl="1" w:tplc="0C090019">
      <w:start w:val="1"/>
      <w:numFmt w:val="lowerLetter"/>
      <w:lvlText w:val="%2."/>
      <w:lvlJc w:val="left"/>
      <w:pPr>
        <w:ind w:left="1931" w:hanging="360"/>
      </w:pPr>
    </w:lvl>
    <w:lvl w:ilvl="2" w:tplc="0C09001B" w:tentative="1">
      <w:start w:val="1"/>
      <w:numFmt w:val="lowerRoman"/>
      <w:lvlText w:val="%3."/>
      <w:lvlJc w:val="right"/>
      <w:pPr>
        <w:ind w:left="2651" w:hanging="180"/>
      </w:pPr>
    </w:lvl>
    <w:lvl w:ilvl="3" w:tplc="0C09000F" w:tentative="1">
      <w:start w:val="1"/>
      <w:numFmt w:val="decimal"/>
      <w:lvlText w:val="%4."/>
      <w:lvlJc w:val="left"/>
      <w:pPr>
        <w:ind w:left="3371" w:hanging="360"/>
      </w:pPr>
    </w:lvl>
    <w:lvl w:ilvl="4" w:tplc="0C090019" w:tentative="1">
      <w:start w:val="1"/>
      <w:numFmt w:val="lowerLetter"/>
      <w:lvlText w:val="%5."/>
      <w:lvlJc w:val="left"/>
      <w:pPr>
        <w:ind w:left="4091" w:hanging="360"/>
      </w:pPr>
    </w:lvl>
    <w:lvl w:ilvl="5" w:tplc="0C09001B" w:tentative="1">
      <w:start w:val="1"/>
      <w:numFmt w:val="lowerRoman"/>
      <w:lvlText w:val="%6."/>
      <w:lvlJc w:val="right"/>
      <w:pPr>
        <w:ind w:left="4811" w:hanging="180"/>
      </w:pPr>
    </w:lvl>
    <w:lvl w:ilvl="6" w:tplc="0C09000F" w:tentative="1">
      <w:start w:val="1"/>
      <w:numFmt w:val="decimal"/>
      <w:lvlText w:val="%7."/>
      <w:lvlJc w:val="left"/>
      <w:pPr>
        <w:ind w:left="5531" w:hanging="360"/>
      </w:pPr>
    </w:lvl>
    <w:lvl w:ilvl="7" w:tplc="0C090019" w:tentative="1">
      <w:start w:val="1"/>
      <w:numFmt w:val="lowerLetter"/>
      <w:lvlText w:val="%8."/>
      <w:lvlJc w:val="left"/>
      <w:pPr>
        <w:ind w:left="6251" w:hanging="360"/>
      </w:pPr>
    </w:lvl>
    <w:lvl w:ilvl="8" w:tplc="0C09001B" w:tentative="1">
      <w:start w:val="1"/>
      <w:numFmt w:val="lowerRoman"/>
      <w:lvlText w:val="%9."/>
      <w:lvlJc w:val="right"/>
      <w:pPr>
        <w:ind w:left="6971" w:hanging="180"/>
      </w:pPr>
    </w:lvl>
  </w:abstractNum>
  <w:abstractNum w:abstractNumId="33" w15:restartNumberingAfterBreak="0">
    <w:nsid w:val="5A040DAE"/>
    <w:multiLevelType w:val="hybridMultilevel"/>
    <w:tmpl w:val="06E25C2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4" w15:restartNumberingAfterBreak="0">
    <w:nsid w:val="5EB21826"/>
    <w:multiLevelType w:val="hybridMultilevel"/>
    <w:tmpl w:val="38BCDC5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5" w15:restartNumberingAfterBreak="0">
    <w:nsid w:val="609758C8"/>
    <w:multiLevelType w:val="hybridMultilevel"/>
    <w:tmpl w:val="8E3AF1E2"/>
    <w:lvl w:ilvl="0" w:tplc="F68E488C">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6" w15:restartNumberingAfterBreak="0">
    <w:nsid w:val="64090B69"/>
    <w:multiLevelType w:val="hybridMultilevel"/>
    <w:tmpl w:val="BA9CA178"/>
    <w:lvl w:ilvl="0" w:tplc="EB90B37C">
      <w:start w:val="24"/>
      <w:numFmt w:val="bullet"/>
      <w:lvlText w:val="-"/>
      <w:lvlJc w:val="left"/>
      <w:pPr>
        <w:ind w:left="720" w:hanging="360"/>
      </w:pPr>
      <w:rPr>
        <w:rFonts w:ascii="Arial" w:eastAsiaTheme="minorEastAsia" w:hAnsi="Arial" w:cs="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7" w15:restartNumberingAfterBreak="0">
    <w:nsid w:val="68DC1175"/>
    <w:multiLevelType w:val="hybridMultilevel"/>
    <w:tmpl w:val="F23C990A"/>
    <w:lvl w:ilvl="0" w:tplc="1764DAD4">
      <w:start w:val="35"/>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8" w15:restartNumberingAfterBreak="0">
    <w:nsid w:val="694B3B0A"/>
    <w:multiLevelType w:val="hybridMultilevel"/>
    <w:tmpl w:val="34FC2E78"/>
    <w:lvl w:ilvl="0" w:tplc="0C090005">
      <w:start w:val="1"/>
      <w:numFmt w:val="bullet"/>
      <w:lvlText w:val=""/>
      <w:lvlJc w:val="left"/>
      <w:pPr>
        <w:ind w:left="360" w:hanging="360"/>
      </w:pPr>
      <w:rPr>
        <w:rFonts w:ascii="Wingdings" w:hAnsi="Wingdings"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39" w15:restartNumberingAfterBreak="0">
    <w:nsid w:val="6BA26AFE"/>
    <w:multiLevelType w:val="hybridMultilevel"/>
    <w:tmpl w:val="9BCEDAA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0" w15:restartNumberingAfterBreak="0">
    <w:nsid w:val="71132D48"/>
    <w:multiLevelType w:val="hybridMultilevel"/>
    <w:tmpl w:val="062E622C"/>
    <w:lvl w:ilvl="0" w:tplc="6C8E1AA8">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1" w15:restartNumberingAfterBreak="0">
    <w:nsid w:val="775D7C71"/>
    <w:multiLevelType w:val="hybridMultilevel"/>
    <w:tmpl w:val="978C7FF6"/>
    <w:lvl w:ilvl="0" w:tplc="0C090017">
      <w:start w:val="1"/>
      <w:numFmt w:val="lowerLetter"/>
      <w:lvlText w:val="%1)"/>
      <w:lvlJc w:val="left"/>
      <w:pPr>
        <w:ind w:left="785" w:hanging="360"/>
      </w:pPr>
      <w:rPr>
        <w:rFonts w:hint="default"/>
      </w:rPr>
    </w:lvl>
    <w:lvl w:ilvl="1" w:tplc="0C090019">
      <w:start w:val="1"/>
      <w:numFmt w:val="lowerLetter"/>
      <w:lvlText w:val="%2."/>
      <w:lvlJc w:val="left"/>
      <w:pPr>
        <w:ind w:left="1505" w:hanging="360"/>
      </w:pPr>
    </w:lvl>
    <w:lvl w:ilvl="2" w:tplc="0C09001B" w:tentative="1">
      <w:start w:val="1"/>
      <w:numFmt w:val="lowerRoman"/>
      <w:lvlText w:val="%3."/>
      <w:lvlJc w:val="right"/>
      <w:pPr>
        <w:ind w:left="2225" w:hanging="180"/>
      </w:pPr>
    </w:lvl>
    <w:lvl w:ilvl="3" w:tplc="0C09000F" w:tentative="1">
      <w:start w:val="1"/>
      <w:numFmt w:val="decimal"/>
      <w:lvlText w:val="%4."/>
      <w:lvlJc w:val="left"/>
      <w:pPr>
        <w:ind w:left="2945" w:hanging="360"/>
      </w:pPr>
    </w:lvl>
    <w:lvl w:ilvl="4" w:tplc="0C090019" w:tentative="1">
      <w:start w:val="1"/>
      <w:numFmt w:val="lowerLetter"/>
      <w:lvlText w:val="%5."/>
      <w:lvlJc w:val="left"/>
      <w:pPr>
        <w:ind w:left="3665" w:hanging="360"/>
      </w:pPr>
    </w:lvl>
    <w:lvl w:ilvl="5" w:tplc="0C09001B" w:tentative="1">
      <w:start w:val="1"/>
      <w:numFmt w:val="lowerRoman"/>
      <w:lvlText w:val="%6."/>
      <w:lvlJc w:val="right"/>
      <w:pPr>
        <w:ind w:left="4385" w:hanging="180"/>
      </w:pPr>
    </w:lvl>
    <w:lvl w:ilvl="6" w:tplc="0C09000F" w:tentative="1">
      <w:start w:val="1"/>
      <w:numFmt w:val="decimal"/>
      <w:lvlText w:val="%7."/>
      <w:lvlJc w:val="left"/>
      <w:pPr>
        <w:ind w:left="5105" w:hanging="360"/>
      </w:pPr>
    </w:lvl>
    <w:lvl w:ilvl="7" w:tplc="0C090019" w:tentative="1">
      <w:start w:val="1"/>
      <w:numFmt w:val="lowerLetter"/>
      <w:lvlText w:val="%8."/>
      <w:lvlJc w:val="left"/>
      <w:pPr>
        <w:ind w:left="5825" w:hanging="360"/>
      </w:pPr>
    </w:lvl>
    <w:lvl w:ilvl="8" w:tplc="0C09001B" w:tentative="1">
      <w:start w:val="1"/>
      <w:numFmt w:val="lowerRoman"/>
      <w:lvlText w:val="%9."/>
      <w:lvlJc w:val="right"/>
      <w:pPr>
        <w:ind w:left="6545" w:hanging="180"/>
      </w:pPr>
    </w:lvl>
  </w:abstractNum>
  <w:abstractNum w:abstractNumId="42" w15:restartNumberingAfterBreak="0">
    <w:nsid w:val="7A5D23A8"/>
    <w:multiLevelType w:val="hybridMultilevel"/>
    <w:tmpl w:val="4DCC0FF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3" w15:restartNumberingAfterBreak="0">
    <w:nsid w:val="7CA46EDD"/>
    <w:multiLevelType w:val="hybridMultilevel"/>
    <w:tmpl w:val="275E946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4" w15:restartNumberingAfterBreak="0">
    <w:nsid w:val="7ECF1263"/>
    <w:multiLevelType w:val="hybridMultilevel"/>
    <w:tmpl w:val="2B444376"/>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5" w15:restartNumberingAfterBreak="0">
    <w:nsid w:val="7F250C23"/>
    <w:multiLevelType w:val="hybridMultilevel"/>
    <w:tmpl w:val="109EB8AA"/>
    <w:lvl w:ilvl="0" w:tplc="EB90B37C">
      <w:start w:val="24"/>
      <w:numFmt w:val="bullet"/>
      <w:lvlText w:val="-"/>
      <w:lvlJc w:val="left"/>
      <w:pPr>
        <w:ind w:left="720" w:hanging="360"/>
      </w:pPr>
      <w:rPr>
        <w:rFonts w:ascii="Arial" w:eastAsiaTheme="minorEastAsia" w:hAnsi="Arial" w:cs="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6" w15:restartNumberingAfterBreak="0">
    <w:nsid w:val="7FF417BD"/>
    <w:multiLevelType w:val="hybridMultilevel"/>
    <w:tmpl w:val="D73237A2"/>
    <w:lvl w:ilvl="0" w:tplc="0C090005">
      <w:start w:val="1"/>
      <w:numFmt w:val="bullet"/>
      <w:lvlText w:val=""/>
      <w:lvlJc w:val="left"/>
      <w:pPr>
        <w:ind w:left="720" w:hanging="360"/>
      </w:pPr>
      <w:rPr>
        <w:rFonts w:ascii="Wingdings" w:hAnsi="Wingdings" w:hint="default"/>
      </w:rPr>
    </w:lvl>
    <w:lvl w:ilvl="1" w:tplc="0C090003">
      <w:start w:val="1"/>
      <w:numFmt w:val="bullet"/>
      <w:lvlText w:val="o"/>
      <w:lvlJc w:val="left"/>
      <w:pPr>
        <w:ind w:left="2204"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16cid:durableId="805514859">
    <w:abstractNumId w:val="2"/>
  </w:num>
  <w:num w:numId="2" w16cid:durableId="486822029">
    <w:abstractNumId w:val="3"/>
  </w:num>
  <w:num w:numId="3" w16cid:durableId="1599949678">
    <w:abstractNumId w:val="0"/>
  </w:num>
  <w:num w:numId="4" w16cid:durableId="1432509711">
    <w:abstractNumId w:val="33"/>
  </w:num>
  <w:num w:numId="5" w16cid:durableId="28115771">
    <w:abstractNumId w:val="9"/>
  </w:num>
  <w:num w:numId="6" w16cid:durableId="865142749">
    <w:abstractNumId w:val="8"/>
  </w:num>
  <w:num w:numId="7" w16cid:durableId="967472954">
    <w:abstractNumId w:val="26"/>
  </w:num>
  <w:num w:numId="8" w16cid:durableId="19210468">
    <w:abstractNumId w:val="4"/>
  </w:num>
  <w:num w:numId="9" w16cid:durableId="1624918946">
    <w:abstractNumId w:val="30"/>
  </w:num>
  <w:num w:numId="10" w16cid:durableId="491988411">
    <w:abstractNumId w:val="17"/>
  </w:num>
  <w:num w:numId="11" w16cid:durableId="1879124485">
    <w:abstractNumId w:val="16"/>
  </w:num>
  <w:num w:numId="12" w16cid:durableId="1294827046">
    <w:abstractNumId w:val="28"/>
  </w:num>
  <w:num w:numId="13" w16cid:durableId="1245455940">
    <w:abstractNumId w:val="18"/>
  </w:num>
  <w:num w:numId="14" w16cid:durableId="30571728">
    <w:abstractNumId w:val="42"/>
  </w:num>
  <w:num w:numId="15" w16cid:durableId="1706372458">
    <w:abstractNumId w:val="39"/>
  </w:num>
  <w:num w:numId="16" w16cid:durableId="1043092990">
    <w:abstractNumId w:val="19"/>
  </w:num>
  <w:num w:numId="17" w16cid:durableId="982806569">
    <w:abstractNumId w:val="12"/>
  </w:num>
  <w:num w:numId="18" w16cid:durableId="846362343">
    <w:abstractNumId w:val="41"/>
  </w:num>
  <w:num w:numId="19" w16cid:durableId="1662462772">
    <w:abstractNumId w:val="32"/>
  </w:num>
  <w:num w:numId="20" w16cid:durableId="1154682375">
    <w:abstractNumId w:val="23"/>
  </w:num>
  <w:num w:numId="21" w16cid:durableId="449981855">
    <w:abstractNumId w:val="31"/>
  </w:num>
  <w:num w:numId="22" w16cid:durableId="881550794">
    <w:abstractNumId w:val="20"/>
  </w:num>
  <w:num w:numId="23" w16cid:durableId="369495690">
    <w:abstractNumId w:val="43"/>
  </w:num>
  <w:num w:numId="24" w16cid:durableId="364647487">
    <w:abstractNumId w:val="45"/>
  </w:num>
  <w:num w:numId="25" w16cid:durableId="668949130">
    <w:abstractNumId w:val="14"/>
  </w:num>
  <w:num w:numId="26" w16cid:durableId="1045104749">
    <w:abstractNumId w:val="34"/>
  </w:num>
  <w:num w:numId="27" w16cid:durableId="319386506">
    <w:abstractNumId w:val="21"/>
  </w:num>
  <w:num w:numId="28" w16cid:durableId="1523397178">
    <w:abstractNumId w:val="6"/>
  </w:num>
  <w:num w:numId="29" w16cid:durableId="1305551584">
    <w:abstractNumId w:val="15"/>
  </w:num>
  <w:num w:numId="30" w16cid:durableId="368996623">
    <w:abstractNumId w:val="35"/>
  </w:num>
  <w:num w:numId="31" w16cid:durableId="604119295">
    <w:abstractNumId w:val="29"/>
  </w:num>
  <w:num w:numId="32" w16cid:durableId="2091344011">
    <w:abstractNumId w:val="46"/>
  </w:num>
  <w:num w:numId="33" w16cid:durableId="559171997">
    <w:abstractNumId w:val="44"/>
  </w:num>
  <w:num w:numId="34" w16cid:durableId="1811820608">
    <w:abstractNumId w:val="5"/>
  </w:num>
  <w:num w:numId="35" w16cid:durableId="1183590650">
    <w:abstractNumId w:val="13"/>
  </w:num>
  <w:num w:numId="36" w16cid:durableId="1136483328">
    <w:abstractNumId w:val="11"/>
  </w:num>
  <w:num w:numId="37" w16cid:durableId="1047727303">
    <w:abstractNumId w:val="10"/>
  </w:num>
  <w:num w:numId="38" w16cid:durableId="9990669">
    <w:abstractNumId w:val="7"/>
  </w:num>
  <w:num w:numId="39" w16cid:durableId="260844243">
    <w:abstractNumId w:val="40"/>
  </w:num>
  <w:num w:numId="40" w16cid:durableId="755175451">
    <w:abstractNumId w:val="25"/>
  </w:num>
  <w:num w:numId="41" w16cid:durableId="653921261">
    <w:abstractNumId w:val="38"/>
  </w:num>
  <w:num w:numId="42" w16cid:durableId="1260220038">
    <w:abstractNumId w:val="37"/>
  </w:num>
  <w:num w:numId="43" w16cid:durableId="117644160">
    <w:abstractNumId w:val="24"/>
  </w:num>
  <w:num w:numId="44" w16cid:durableId="1900314530">
    <w:abstractNumId w:val="1"/>
  </w:num>
  <w:num w:numId="45" w16cid:durableId="1164976522">
    <w:abstractNumId w:val="22"/>
  </w:num>
  <w:num w:numId="46" w16cid:durableId="1747460293">
    <w:abstractNumId w:val="27"/>
  </w:num>
  <w:num w:numId="47" w16cid:durableId="1430738117">
    <w:abstractNumId w:val="36"/>
  </w:num>
  <w:numIdMacAtCleanup w:val="1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F7B72"/>
    <w:rsid w:val="0000132C"/>
    <w:rsid w:val="0000735C"/>
    <w:rsid w:val="0001039E"/>
    <w:rsid w:val="00012D2E"/>
    <w:rsid w:val="000131A5"/>
    <w:rsid w:val="000142AA"/>
    <w:rsid w:val="00015D3C"/>
    <w:rsid w:val="00016091"/>
    <w:rsid w:val="000167E5"/>
    <w:rsid w:val="00021543"/>
    <w:rsid w:val="00022AF8"/>
    <w:rsid w:val="000276D0"/>
    <w:rsid w:val="00030881"/>
    <w:rsid w:val="00032F56"/>
    <w:rsid w:val="00036378"/>
    <w:rsid w:val="0004088E"/>
    <w:rsid w:val="00040CAE"/>
    <w:rsid w:val="00042B4F"/>
    <w:rsid w:val="0004725E"/>
    <w:rsid w:val="0005196C"/>
    <w:rsid w:val="00054B9D"/>
    <w:rsid w:val="00056257"/>
    <w:rsid w:val="0006250F"/>
    <w:rsid w:val="00075585"/>
    <w:rsid w:val="00085877"/>
    <w:rsid w:val="00086629"/>
    <w:rsid w:val="000876AF"/>
    <w:rsid w:val="000927E8"/>
    <w:rsid w:val="00093884"/>
    <w:rsid w:val="00095347"/>
    <w:rsid w:val="000A0F71"/>
    <w:rsid w:val="000A1FC5"/>
    <w:rsid w:val="000A2DA8"/>
    <w:rsid w:val="000A3237"/>
    <w:rsid w:val="000A6B89"/>
    <w:rsid w:val="000B0F94"/>
    <w:rsid w:val="000B179D"/>
    <w:rsid w:val="000B4081"/>
    <w:rsid w:val="000B40BD"/>
    <w:rsid w:val="000B573A"/>
    <w:rsid w:val="000B5E5E"/>
    <w:rsid w:val="000B5E94"/>
    <w:rsid w:val="000B6566"/>
    <w:rsid w:val="000B6A73"/>
    <w:rsid w:val="000C2232"/>
    <w:rsid w:val="000C3C81"/>
    <w:rsid w:val="000C56A0"/>
    <w:rsid w:val="000C5894"/>
    <w:rsid w:val="000C5C12"/>
    <w:rsid w:val="000C5DBB"/>
    <w:rsid w:val="000C7472"/>
    <w:rsid w:val="000D1985"/>
    <w:rsid w:val="000D68FF"/>
    <w:rsid w:val="000D6B2C"/>
    <w:rsid w:val="000D78DC"/>
    <w:rsid w:val="000E0689"/>
    <w:rsid w:val="000E706B"/>
    <w:rsid w:val="000E7979"/>
    <w:rsid w:val="000F39E7"/>
    <w:rsid w:val="00100995"/>
    <w:rsid w:val="00101975"/>
    <w:rsid w:val="001039F3"/>
    <w:rsid w:val="00105CCA"/>
    <w:rsid w:val="00107017"/>
    <w:rsid w:val="00110890"/>
    <w:rsid w:val="00112098"/>
    <w:rsid w:val="00112DC4"/>
    <w:rsid w:val="00116889"/>
    <w:rsid w:val="0012347A"/>
    <w:rsid w:val="0012349F"/>
    <w:rsid w:val="0012446B"/>
    <w:rsid w:val="00124A73"/>
    <w:rsid w:val="00124F9E"/>
    <w:rsid w:val="0012657F"/>
    <w:rsid w:val="001275F8"/>
    <w:rsid w:val="00130BC8"/>
    <w:rsid w:val="0013196C"/>
    <w:rsid w:val="00133057"/>
    <w:rsid w:val="00133588"/>
    <w:rsid w:val="00137353"/>
    <w:rsid w:val="0014116B"/>
    <w:rsid w:val="0014169E"/>
    <w:rsid w:val="001433DA"/>
    <w:rsid w:val="00144476"/>
    <w:rsid w:val="00145693"/>
    <w:rsid w:val="001464C9"/>
    <w:rsid w:val="00147D4A"/>
    <w:rsid w:val="0016042A"/>
    <w:rsid w:val="00160B03"/>
    <w:rsid w:val="0016189E"/>
    <w:rsid w:val="001641DA"/>
    <w:rsid w:val="00172EF0"/>
    <w:rsid w:val="00175051"/>
    <w:rsid w:val="00176CFE"/>
    <w:rsid w:val="001814AB"/>
    <w:rsid w:val="00181560"/>
    <w:rsid w:val="0018307F"/>
    <w:rsid w:val="0018325C"/>
    <w:rsid w:val="001835EC"/>
    <w:rsid w:val="00185489"/>
    <w:rsid w:val="00191F78"/>
    <w:rsid w:val="001935C2"/>
    <w:rsid w:val="00194DDC"/>
    <w:rsid w:val="001A09F5"/>
    <w:rsid w:val="001A13E8"/>
    <w:rsid w:val="001A2DB9"/>
    <w:rsid w:val="001A2FBD"/>
    <w:rsid w:val="001A3546"/>
    <w:rsid w:val="001A41BB"/>
    <w:rsid w:val="001A440F"/>
    <w:rsid w:val="001A4E19"/>
    <w:rsid w:val="001A4FB9"/>
    <w:rsid w:val="001A6BCB"/>
    <w:rsid w:val="001B32C5"/>
    <w:rsid w:val="001B4EF6"/>
    <w:rsid w:val="001B708E"/>
    <w:rsid w:val="001B74F8"/>
    <w:rsid w:val="001D0722"/>
    <w:rsid w:val="001D1148"/>
    <w:rsid w:val="001D178B"/>
    <w:rsid w:val="001D6A53"/>
    <w:rsid w:val="001E1E77"/>
    <w:rsid w:val="001E5E35"/>
    <w:rsid w:val="001F3917"/>
    <w:rsid w:val="001F7C8F"/>
    <w:rsid w:val="00202B9A"/>
    <w:rsid w:val="002034F4"/>
    <w:rsid w:val="002047B9"/>
    <w:rsid w:val="002071DE"/>
    <w:rsid w:val="00207F9D"/>
    <w:rsid w:val="002126C0"/>
    <w:rsid w:val="00214F5B"/>
    <w:rsid w:val="002154E1"/>
    <w:rsid w:val="00215EBA"/>
    <w:rsid w:val="00220E2C"/>
    <w:rsid w:val="00221C12"/>
    <w:rsid w:val="002221A2"/>
    <w:rsid w:val="00223D52"/>
    <w:rsid w:val="002259AC"/>
    <w:rsid w:val="002304F5"/>
    <w:rsid w:val="002334DD"/>
    <w:rsid w:val="00234E72"/>
    <w:rsid w:val="00235E52"/>
    <w:rsid w:val="00236B79"/>
    <w:rsid w:val="00245A69"/>
    <w:rsid w:val="002469F5"/>
    <w:rsid w:val="00250D9D"/>
    <w:rsid w:val="00251CDB"/>
    <w:rsid w:val="00262531"/>
    <w:rsid w:val="00267C20"/>
    <w:rsid w:val="00270061"/>
    <w:rsid w:val="0027109B"/>
    <w:rsid w:val="002751AB"/>
    <w:rsid w:val="00276D18"/>
    <w:rsid w:val="002832D5"/>
    <w:rsid w:val="00286D5E"/>
    <w:rsid w:val="00287326"/>
    <w:rsid w:val="00287ABB"/>
    <w:rsid w:val="00290B91"/>
    <w:rsid w:val="0029476C"/>
    <w:rsid w:val="00295DA4"/>
    <w:rsid w:val="00296588"/>
    <w:rsid w:val="002A18E9"/>
    <w:rsid w:val="002A37DA"/>
    <w:rsid w:val="002A38E8"/>
    <w:rsid w:val="002A42DD"/>
    <w:rsid w:val="002A491B"/>
    <w:rsid w:val="002A5577"/>
    <w:rsid w:val="002B1A7C"/>
    <w:rsid w:val="002B3919"/>
    <w:rsid w:val="002B42A7"/>
    <w:rsid w:val="002B612A"/>
    <w:rsid w:val="002B6973"/>
    <w:rsid w:val="002B6ECA"/>
    <w:rsid w:val="002C0A81"/>
    <w:rsid w:val="002C2510"/>
    <w:rsid w:val="002C52F9"/>
    <w:rsid w:val="002C6033"/>
    <w:rsid w:val="002D1324"/>
    <w:rsid w:val="002D1B80"/>
    <w:rsid w:val="002D2DE0"/>
    <w:rsid w:val="002D5C4B"/>
    <w:rsid w:val="002D68D6"/>
    <w:rsid w:val="002D7A6F"/>
    <w:rsid w:val="002E16BB"/>
    <w:rsid w:val="002E320A"/>
    <w:rsid w:val="002E677A"/>
    <w:rsid w:val="002E6C66"/>
    <w:rsid w:val="002E6C6B"/>
    <w:rsid w:val="002E7089"/>
    <w:rsid w:val="002F22F0"/>
    <w:rsid w:val="002F36DB"/>
    <w:rsid w:val="002F4386"/>
    <w:rsid w:val="003059AC"/>
    <w:rsid w:val="0031063D"/>
    <w:rsid w:val="003121CB"/>
    <w:rsid w:val="00312367"/>
    <w:rsid w:val="00314DE9"/>
    <w:rsid w:val="0031754A"/>
    <w:rsid w:val="00324851"/>
    <w:rsid w:val="0032645D"/>
    <w:rsid w:val="0032719E"/>
    <w:rsid w:val="00333A69"/>
    <w:rsid w:val="00333B1A"/>
    <w:rsid w:val="00335A14"/>
    <w:rsid w:val="003373CE"/>
    <w:rsid w:val="003378F2"/>
    <w:rsid w:val="00341EA7"/>
    <w:rsid w:val="003479B3"/>
    <w:rsid w:val="00353843"/>
    <w:rsid w:val="003634E1"/>
    <w:rsid w:val="0036363D"/>
    <w:rsid w:val="003663E7"/>
    <w:rsid w:val="00366EDB"/>
    <w:rsid w:val="0037436A"/>
    <w:rsid w:val="00376C7A"/>
    <w:rsid w:val="003822EE"/>
    <w:rsid w:val="00384ECD"/>
    <w:rsid w:val="00385C86"/>
    <w:rsid w:val="003870A1"/>
    <w:rsid w:val="0038773E"/>
    <w:rsid w:val="0039285A"/>
    <w:rsid w:val="00392EE1"/>
    <w:rsid w:val="00394FA4"/>
    <w:rsid w:val="003A02A7"/>
    <w:rsid w:val="003A0C7C"/>
    <w:rsid w:val="003A2732"/>
    <w:rsid w:val="003A4237"/>
    <w:rsid w:val="003A52F8"/>
    <w:rsid w:val="003B668C"/>
    <w:rsid w:val="003B6A9E"/>
    <w:rsid w:val="003C154A"/>
    <w:rsid w:val="003C3C4B"/>
    <w:rsid w:val="003C659D"/>
    <w:rsid w:val="003D1A46"/>
    <w:rsid w:val="003D2471"/>
    <w:rsid w:val="003D51D7"/>
    <w:rsid w:val="003E1F73"/>
    <w:rsid w:val="003E51E8"/>
    <w:rsid w:val="003F247D"/>
    <w:rsid w:val="004053B9"/>
    <w:rsid w:val="00405C36"/>
    <w:rsid w:val="00406FAF"/>
    <w:rsid w:val="00413CB6"/>
    <w:rsid w:val="004142A5"/>
    <w:rsid w:val="004145DF"/>
    <w:rsid w:val="004149A4"/>
    <w:rsid w:val="004208A6"/>
    <w:rsid w:val="00420D98"/>
    <w:rsid w:val="004215D6"/>
    <w:rsid w:val="00421A9B"/>
    <w:rsid w:val="00421DC4"/>
    <w:rsid w:val="00422B7F"/>
    <w:rsid w:val="004233D6"/>
    <w:rsid w:val="004249CA"/>
    <w:rsid w:val="00424D3C"/>
    <w:rsid w:val="00425A07"/>
    <w:rsid w:val="004273C2"/>
    <w:rsid w:val="00427815"/>
    <w:rsid w:val="004302E9"/>
    <w:rsid w:val="004303FC"/>
    <w:rsid w:val="00431D8B"/>
    <w:rsid w:val="00433799"/>
    <w:rsid w:val="004342B6"/>
    <w:rsid w:val="00434801"/>
    <w:rsid w:val="00435240"/>
    <w:rsid w:val="00443257"/>
    <w:rsid w:val="00450B53"/>
    <w:rsid w:val="00450DD5"/>
    <w:rsid w:val="004635AF"/>
    <w:rsid w:val="00463B49"/>
    <w:rsid w:val="00466F2C"/>
    <w:rsid w:val="00467A4E"/>
    <w:rsid w:val="0047037D"/>
    <w:rsid w:val="00470BDC"/>
    <w:rsid w:val="00471053"/>
    <w:rsid w:val="00472575"/>
    <w:rsid w:val="004741B8"/>
    <w:rsid w:val="00475AC2"/>
    <w:rsid w:val="00482110"/>
    <w:rsid w:val="0048303F"/>
    <w:rsid w:val="0048309F"/>
    <w:rsid w:val="0048374E"/>
    <w:rsid w:val="004854AB"/>
    <w:rsid w:val="0048782E"/>
    <w:rsid w:val="0049052F"/>
    <w:rsid w:val="00490912"/>
    <w:rsid w:val="00491D10"/>
    <w:rsid w:val="00493802"/>
    <w:rsid w:val="004957F0"/>
    <w:rsid w:val="004961C1"/>
    <w:rsid w:val="00496732"/>
    <w:rsid w:val="00496778"/>
    <w:rsid w:val="004A0C9E"/>
    <w:rsid w:val="004A2C05"/>
    <w:rsid w:val="004A346D"/>
    <w:rsid w:val="004A549A"/>
    <w:rsid w:val="004A69F8"/>
    <w:rsid w:val="004B4436"/>
    <w:rsid w:val="004B5EC2"/>
    <w:rsid w:val="004C049C"/>
    <w:rsid w:val="004C13F5"/>
    <w:rsid w:val="004C1F01"/>
    <w:rsid w:val="004C36D6"/>
    <w:rsid w:val="004C70A0"/>
    <w:rsid w:val="004C7309"/>
    <w:rsid w:val="004D0235"/>
    <w:rsid w:val="004D11CB"/>
    <w:rsid w:val="004D2029"/>
    <w:rsid w:val="004E38B0"/>
    <w:rsid w:val="004E3ADE"/>
    <w:rsid w:val="004E446A"/>
    <w:rsid w:val="004E64A7"/>
    <w:rsid w:val="004F030B"/>
    <w:rsid w:val="004F32D4"/>
    <w:rsid w:val="004F4A93"/>
    <w:rsid w:val="004F6E3A"/>
    <w:rsid w:val="004F7B72"/>
    <w:rsid w:val="00505067"/>
    <w:rsid w:val="00507741"/>
    <w:rsid w:val="005118F1"/>
    <w:rsid w:val="00511A4B"/>
    <w:rsid w:val="005168C8"/>
    <w:rsid w:val="005217F8"/>
    <w:rsid w:val="00522217"/>
    <w:rsid w:val="00523936"/>
    <w:rsid w:val="00523E59"/>
    <w:rsid w:val="00525DB0"/>
    <w:rsid w:val="00526927"/>
    <w:rsid w:val="005316FD"/>
    <w:rsid w:val="00543975"/>
    <w:rsid w:val="005445A5"/>
    <w:rsid w:val="0054587D"/>
    <w:rsid w:val="00547071"/>
    <w:rsid w:val="00551866"/>
    <w:rsid w:val="005525FF"/>
    <w:rsid w:val="005537BD"/>
    <w:rsid w:val="00555585"/>
    <w:rsid w:val="00555976"/>
    <w:rsid w:val="00562087"/>
    <w:rsid w:val="00562361"/>
    <w:rsid w:val="00565776"/>
    <w:rsid w:val="005736EF"/>
    <w:rsid w:val="005737C5"/>
    <w:rsid w:val="00573F3C"/>
    <w:rsid w:val="00574FC5"/>
    <w:rsid w:val="00575533"/>
    <w:rsid w:val="00575F32"/>
    <w:rsid w:val="00577E26"/>
    <w:rsid w:val="0058337C"/>
    <w:rsid w:val="00584E8F"/>
    <w:rsid w:val="00590530"/>
    <w:rsid w:val="00590A1F"/>
    <w:rsid w:val="005A2981"/>
    <w:rsid w:val="005A382C"/>
    <w:rsid w:val="005A5D2F"/>
    <w:rsid w:val="005A6095"/>
    <w:rsid w:val="005A7AAB"/>
    <w:rsid w:val="005B0E4E"/>
    <w:rsid w:val="005B217C"/>
    <w:rsid w:val="005B3465"/>
    <w:rsid w:val="005B36CE"/>
    <w:rsid w:val="005B4270"/>
    <w:rsid w:val="005B68A2"/>
    <w:rsid w:val="005C1034"/>
    <w:rsid w:val="005C143A"/>
    <w:rsid w:val="005C1E45"/>
    <w:rsid w:val="005C1E5E"/>
    <w:rsid w:val="005C1F00"/>
    <w:rsid w:val="005C2344"/>
    <w:rsid w:val="005C4D0A"/>
    <w:rsid w:val="005D0CDF"/>
    <w:rsid w:val="005D50AE"/>
    <w:rsid w:val="005D5E73"/>
    <w:rsid w:val="005D6653"/>
    <w:rsid w:val="005D68CB"/>
    <w:rsid w:val="005E4F09"/>
    <w:rsid w:val="005E63BA"/>
    <w:rsid w:val="005E6F71"/>
    <w:rsid w:val="005E77DD"/>
    <w:rsid w:val="005F0164"/>
    <w:rsid w:val="005F1C3C"/>
    <w:rsid w:val="005F1CD8"/>
    <w:rsid w:val="005F285D"/>
    <w:rsid w:val="005F44FB"/>
    <w:rsid w:val="005F46C0"/>
    <w:rsid w:val="005F4A6A"/>
    <w:rsid w:val="005F7366"/>
    <w:rsid w:val="00600066"/>
    <w:rsid w:val="00605707"/>
    <w:rsid w:val="00615B60"/>
    <w:rsid w:val="00615D5F"/>
    <w:rsid w:val="00616D6B"/>
    <w:rsid w:val="006221E8"/>
    <w:rsid w:val="0062333C"/>
    <w:rsid w:val="00624696"/>
    <w:rsid w:val="00631BE4"/>
    <w:rsid w:val="00642244"/>
    <w:rsid w:val="006434F3"/>
    <w:rsid w:val="00643A35"/>
    <w:rsid w:val="00643BC6"/>
    <w:rsid w:val="00644C2B"/>
    <w:rsid w:val="00645F14"/>
    <w:rsid w:val="006529F7"/>
    <w:rsid w:val="00656386"/>
    <w:rsid w:val="00656D42"/>
    <w:rsid w:val="00657044"/>
    <w:rsid w:val="00660230"/>
    <w:rsid w:val="00663C1E"/>
    <w:rsid w:val="00664294"/>
    <w:rsid w:val="00665772"/>
    <w:rsid w:val="00673D01"/>
    <w:rsid w:val="006743E8"/>
    <w:rsid w:val="006746B3"/>
    <w:rsid w:val="00675DEC"/>
    <w:rsid w:val="00677435"/>
    <w:rsid w:val="0068063C"/>
    <w:rsid w:val="0068146A"/>
    <w:rsid w:val="00683207"/>
    <w:rsid w:val="00685BB1"/>
    <w:rsid w:val="006873C4"/>
    <w:rsid w:val="00694BF5"/>
    <w:rsid w:val="006A520B"/>
    <w:rsid w:val="006A6E01"/>
    <w:rsid w:val="006A7D21"/>
    <w:rsid w:val="006B24A2"/>
    <w:rsid w:val="006B36F9"/>
    <w:rsid w:val="006B3F52"/>
    <w:rsid w:val="006B595B"/>
    <w:rsid w:val="006B71FB"/>
    <w:rsid w:val="006B7935"/>
    <w:rsid w:val="006B7A5A"/>
    <w:rsid w:val="006C0A97"/>
    <w:rsid w:val="006C0D8D"/>
    <w:rsid w:val="006C3291"/>
    <w:rsid w:val="006C3668"/>
    <w:rsid w:val="006C456D"/>
    <w:rsid w:val="006C474B"/>
    <w:rsid w:val="006C4A40"/>
    <w:rsid w:val="006C4D5E"/>
    <w:rsid w:val="006C544F"/>
    <w:rsid w:val="006C61FA"/>
    <w:rsid w:val="006D2F64"/>
    <w:rsid w:val="006D3C5E"/>
    <w:rsid w:val="006D44D8"/>
    <w:rsid w:val="006D4911"/>
    <w:rsid w:val="006D70D4"/>
    <w:rsid w:val="006E3B52"/>
    <w:rsid w:val="006E5365"/>
    <w:rsid w:val="006E7132"/>
    <w:rsid w:val="006F424C"/>
    <w:rsid w:val="006F5B9B"/>
    <w:rsid w:val="006F6737"/>
    <w:rsid w:val="0070208E"/>
    <w:rsid w:val="00702167"/>
    <w:rsid w:val="00707194"/>
    <w:rsid w:val="00707BAC"/>
    <w:rsid w:val="007101F8"/>
    <w:rsid w:val="00710635"/>
    <w:rsid w:val="007127A0"/>
    <w:rsid w:val="00712B95"/>
    <w:rsid w:val="00714764"/>
    <w:rsid w:val="00717084"/>
    <w:rsid w:val="00720B5B"/>
    <w:rsid w:val="00721EBD"/>
    <w:rsid w:val="00722630"/>
    <w:rsid w:val="00723B9A"/>
    <w:rsid w:val="00723DEE"/>
    <w:rsid w:val="00725782"/>
    <w:rsid w:val="00726707"/>
    <w:rsid w:val="007275EB"/>
    <w:rsid w:val="00732134"/>
    <w:rsid w:val="00736C68"/>
    <w:rsid w:val="00741AC6"/>
    <w:rsid w:val="00743B8E"/>
    <w:rsid w:val="00746A1C"/>
    <w:rsid w:val="0074796E"/>
    <w:rsid w:val="00753385"/>
    <w:rsid w:val="00753460"/>
    <w:rsid w:val="00753DA0"/>
    <w:rsid w:val="0075427C"/>
    <w:rsid w:val="0075551E"/>
    <w:rsid w:val="007578F2"/>
    <w:rsid w:val="00761272"/>
    <w:rsid w:val="00761572"/>
    <w:rsid w:val="007620F4"/>
    <w:rsid w:val="007628F1"/>
    <w:rsid w:val="00762CB8"/>
    <w:rsid w:val="00771EA5"/>
    <w:rsid w:val="007731BC"/>
    <w:rsid w:val="007737A6"/>
    <w:rsid w:val="00774EFB"/>
    <w:rsid w:val="007816ED"/>
    <w:rsid w:val="007858F8"/>
    <w:rsid w:val="00786364"/>
    <w:rsid w:val="0079395F"/>
    <w:rsid w:val="0079406B"/>
    <w:rsid w:val="00795EFB"/>
    <w:rsid w:val="007960DA"/>
    <w:rsid w:val="0079740C"/>
    <w:rsid w:val="007A42A4"/>
    <w:rsid w:val="007A59FB"/>
    <w:rsid w:val="007A6D65"/>
    <w:rsid w:val="007A7553"/>
    <w:rsid w:val="007B20DC"/>
    <w:rsid w:val="007B549D"/>
    <w:rsid w:val="007B63AF"/>
    <w:rsid w:val="007B7611"/>
    <w:rsid w:val="007B7F7B"/>
    <w:rsid w:val="007C360E"/>
    <w:rsid w:val="007C4A37"/>
    <w:rsid w:val="007C4C96"/>
    <w:rsid w:val="007C66C9"/>
    <w:rsid w:val="007C74E1"/>
    <w:rsid w:val="007D5B87"/>
    <w:rsid w:val="007D5EA9"/>
    <w:rsid w:val="007D5EF7"/>
    <w:rsid w:val="007E0FC4"/>
    <w:rsid w:val="007E19B7"/>
    <w:rsid w:val="007E2CA1"/>
    <w:rsid w:val="007E2D2D"/>
    <w:rsid w:val="007E70EB"/>
    <w:rsid w:val="007E7EB6"/>
    <w:rsid w:val="007F19AE"/>
    <w:rsid w:val="007F67B5"/>
    <w:rsid w:val="007F7649"/>
    <w:rsid w:val="00805FF2"/>
    <w:rsid w:val="00806391"/>
    <w:rsid w:val="008079AC"/>
    <w:rsid w:val="00813C08"/>
    <w:rsid w:val="00815857"/>
    <w:rsid w:val="008160D9"/>
    <w:rsid w:val="008204CD"/>
    <w:rsid w:val="008217E0"/>
    <w:rsid w:val="00822E9D"/>
    <w:rsid w:val="008271F8"/>
    <w:rsid w:val="00831BBA"/>
    <w:rsid w:val="00831E56"/>
    <w:rsid w:val="008324FA"/>
    <w:rsid w:val="00834660"/>
    <w:rsid w:val="00836A23"/>
    <w:rsid w:val="00836CB7"/>
    <w:rsid w:val="00844834"/>
    <w:rsid w:val="008454A9"/>
    <w:rsid w:val="008461DD"/>
    <w:rsid w:val="0084633F"/>
    <w:rsid w:val="00847424"/>
    <w:rsid w:val="0085007D"/>
    <w:rsid w:val="00853557"/>
    <w:rsid w:val="00856C94"/>
    <w:rsid w:val="00860DAF"/>
    <w:rsid w:val="00862368"/>
    <w:rsid w:val="00865326"/>
    <w:rsid w:val="0086535D"/>
    <w:rsid w:val="00865561"/>
    <w:rsid w:val="00866489"/>
    <w:rsid w:val="0086687B"/>
    <w:rsid w:val="00870C0C"/>
    <w:rsid w:val="00872879"/>
    <w:rsid w:val="00872A40"/>
    <w:rsid w:val="00881196"/>
    <w:rsid w:val="008846EA"/>
    <w:rsid w:val="0088574A"/>
    <w:rsid w:val="008876F3"/>
    <w:rsid w:val="00887DBD"/>
    <w:rsid w:val="008946E2"/>
    <w:rsid w:val="00896864"/>
    <w:rsid w:val="008A2CA3"/>
    <w:rsid w:val="008A5251"/>
    <w:rsid w:val="008A53D1"/>
    <w:rsid w:val="008A5882"/>
    <w:rsid w:val="008A5B97"/>
    <w:rsid w:val="008A6E9F"/>
    <w:rsid w:val="008B1193"/>
    <w:rsid w:val="008B267B"/>
    <w:rsid w:val="008B28F9"/>
    <w:rsid w:val="008B365F"/>
    <w:rsid w:val="008B425F"/>
    <w:rsid w:val="008B4693"/>
    <w:rsid w:val="008B5423"/>
    <w:rsid w:val="008B627F"/>
    <w:rsid w:val="008C115E"/>
    <w:rsid w:val="008C1F5E"/>
    <w:rsid w:val="008C20CA"/>
    <w:rsid w:val="008C270E"/>
    <w:rsid w:val="008C411D"/>
    <w:rsid w:val="008C5865"/>
    <w:rsid w:val="008C6A58"/>
    <w:rsid w:val="008C7781"/>
    <w:rsid w:val="008D0032"/>
    <w:rsid w:val="008D142B"/>
    <w:rsid w:val="008D1483"/>
    <w:rsid w:val="008D2F97"/>
    <w:rsid w:val="008D3CE3"/>
    <w:rsid w:val="008D5A8A"/>
    <w:rsid w:val="008D7DE0"/>
    <w:rsid w:val="008E38FF"/>
    <w:rsid w:val="008E593E"/>
    <w:rsid w:val="008E6919"/>
    <w:rsid w:val="008F13A9"/>
    <w:rsid w:val="008F18EB"/>
    <w:rsid w:val="008F4E00"/>
    <w:rsid w:val="008F69FB"/>
    <w:rsid w:val="00906BF1"/>
    <w:rsid w:val="00907B5E"/>
    <w:rsid w:val="0091058E"/>
    <w:rsid w:val="00912047"/>
    <w:rsid w:val="0091305D"/>
    <w:rsid w:val="00914937"/>
    <w:rsid w:val="009161F4"/>
    <w:rsid w:val="00917962"/>
    <w:rsid w:val="00917EE0"/>
    <w:rsid w:val="009232AA"/>
    <w:rsid w:val="0092425D"/>
    <w:rsid w:val="0092750A"/>
    <w:rsid w:val="00934384"/>
    <w:rsid w:val="00934FCA"/>
    <w:rsid w:val="00943B69"/>
    <w:rsid w:val="009457C4"/>
    <w:rsid w:val="00952876"/>
    <w:rsid w:val="0095442C"/>
    <w:rsid w:val="009551F7"/>
    <w:rsid w:val="00955FC3"/>
    <w:rsid w:val="009605E6"/>
    <w:rsid w:val="009643B3"/>
    <w:rsid w:val="00965F7E"/>
    <w:rsid w:val="00967728"/>
    <w:rsid w:val="00973A4A"/>
    <w:rsid w:val="00974F6F"/>
    <w:rsid w:val="00975FDC"/>
    <w:rsid w:val="00976366"/>
    <w:rsid w:val="00976C07"/>
    <w:rsid w:val="00980963"/>
    <w:rsid w:val="0098186F"/>
    <w:rsid w:val="009818C7"/>
    <w:rsid w:val="00983A2D"/>
    <w:rsid w:val="00984D97"/>
    <w:rsid w:val="00990AFF"/>
    <w:rsid w:val="009936B1"/>
    <w:rsid w:val="00994A16"/>
    <w:rsid w:val="009962B2"/>
    <w:rsid w:val="009975F0"/>
    <w:rsid w:val="009A0561"/>
    <w:rsid w:val="009A1B82"/>
    <w:rsid w:val="009A2764"/>
    <w:rsid w:val="009A28BE"/>
    <w:rsid w:val="009A60AE"/>
    <w:rsid w:val="009B3576"/>
    <w:rsid w:val="009B4027"/>
    <w:rsid w:val="009B43E2"/>
    <w:rsid w:val="009B5F2B"/>
    <w:rsid w:val="009C0DC4"/>
    <w:rsid w:val="009C4050"/>
    <w:rsid w:val="009C4A39"/>
    <w:rsid w:val="009C7B55"/>
    <w:rsid w:val="009D3B83"/>
    <w:rsid w:val="009D67BA"/>
    <w:rsid w:val="009E125E"/>
    <w:rsid w:val="009E4A94"/>
    <w:rsid w:val="009E6172"/>
    <w:rsid w:val="009F0D62"/>
    <w:rsid w:val="009F3643"/>
    <w:rsid w:val="009F446C"/>
    <w:rsid w:val="009F5CCB"/>
    <w:rsid w:val="00A021CF"/>
    <w:rsid w:val="00A02B38"/>
    <w:rsid w:val="00A03704"/>
    <w:rsid w:val="00A04906"/>
    <w:rsid w:val="00A05F62"/>
    <w:rsid w:val="00A07332"/>
    <w:rsid w:val="00A14D6F"/>
    <w:rsid w:val="00A1542A"/>
    <w:rsid w:val="00A200D1"/>
    <w:rsid w:val="00A216A9"/>
    <w:rsid w:val="00A25B69"/>
    <w:rsid w:val="00A27FCE"/>
    <w:rsid w:val="00A31123"/>
    <w:rsid w:val="00A3215F"/>
    <w:rsid w:val="00A366BE"/>
    <w:rsid w:val="00A37E04"/>
    <w:rsid w:val="00A40CA0"/>
    <w:rsid w:val="00A41F5A"/>
    <w:rsid w:val="00A42149"/>
    <w:rsid w:val="00A43036"/>
    <w:rsid w:val="00A43FDE"/>
    <w:rsid w:val="00A46673"/>
    <w:rsid w:val="00A46975"/>
    <w:rsid w:val="00A501B6"/>
    <w:rsid w:val="00A50B6F"/>
    <w:rsid w:val="00A50E7B"/>
    <w:rsid w:val="00A5112B"/>
    <w:rsid w:val="00A5128A"/>
    <w:rsid w:val="00A53A7A"/>
    <w:rsid w:val="00A623BF"/>
    <w:rsid w:val="00A64014"/>
    <w:rsid w:val="00A67F88"/>
    <w:rsid w:val="00A73E02"/>
    <w:rsid w:val="00A80111"/>
    <w:rsid w:val="00A807BC"/>
    <w:rsid w:val="00A807D8"/>
    <w:rsid w:val="00A81958"/>
    <w:rsid w:val="00A86D1A"/>
    <w:rsid w:val="00A926FB"/>
    <w:rsid w:val="00A93035"/>
    <w:rsid w:val="00A93D80"/>
    <w:rsid w:val="00A94AC0"/>
    <w:rsid w:val="00A94DA4"/>
    <w:rsid w:val="00AA1166"/>
    <w:rsid w:val="00AA14DF"/>
    <w:rsid w:val="00AA1F58"/>
    <w:rsid w:val="00AA5405"/>
    <w:rsid w:val="00AA607D"/>
    <w:rsid w:val="00AA75A9"/>
    <w:rsid w:val="00AB15B1"/>
    <w:rsid w:val="00AB3942"/>
    <w:rsid w:val="00AB780D"/>
    <w:rsid w:val="00AB7AAF"/>
    <w:rsid w:val="00AC280D"/>
    <w:rsid w:val="00AC3AD2"/>
    <w:rsid w:val="00AC46F2"/>
    <w:rsid w:val="00AC5558"/>
    <w:rsid w:val="00AD51DA"/>
    <w:rsid w:val="00AD59E0"/>
    <w:rsid w:val="00AE0CCD"/>
    <w:rsid w:val="00AE36E5"/>
    <w:rsid w:val="00AE54E0"/>
    <w:rsid w:val="00AE7C50"/>
    <w:rsid w:val="00AF1305"/>
    <w:rsid w:val="00AF1C76"/>
    <w:rsid w:val="00AF4708"/>
    <w:rsid w:val="00AF702C"/>
    <w:rsid w:val="00AF7B31"/>
    <w:rsid w:val="00B00C8F"/>
    <w:rsid w:val="00B01D24"/>
    <w:rsid w:val="00B03111"/>
    <w:rsid w:val="00B03D0C"/>
    <w:rsid w:val="00B130F9"/>
    <w:rsid w:val="00B140EE"/>
    <w:rsid w:val="00B1444B"/>
    <w:rsid w:val="00B16FEE"/>
    <w:rsid w:val="00B21F2D"/>
    <w:rsid w:val="00B271C8"/>
    <w:rsid w:val="00B3096A"/>
    <w:rsid w:val="00B31027"/>
    <w:rsid w:val="00B35837"/>
    <w:rsid w:val="00B44702"/>
    <w:rsid w:val="00B469C0"/>
    <w:rsid w:val="00B47E26"/>
    <w:rsid w:val="00B519F8"/>
    <w:rsid w:val="00B52165"/>
    <w:rsid w:val="00B576D2"/>
    <w:rsid w:val="00B622AC"/>
    <w:rsid w:val="00B63F4C"/>
    <w:rsid w:val="00B64BF6"/>
    <w:rsid w:val="00B67DFA"/>
    <w:rsid w:val="00B71EC2"/>
    <w:rsid w:val="00B74930"/>
    <w:rsid w:val="00B74D14"/>
    <w:rsid w:val="00B74E46"/>
    <w:rsid w:val="00B77AD9"/>
    <w:rsid w:val="00B82BA0"/>
    <w:rsid w:val="00B83C11"/>
    <w:rsid w:val="00B8441E"/>
    <w:rsid w:val="00B85481"/>
    <w:rsid w:val="00B93900"/>
    <w:rsid w:val="00B94A56"/>
    <w:rsid w:val="00BA05B3"/>
    <w:rsid w:val="00BA0E0E"/>
    <w:rsid w:val="00BA0EE5"/>
    <w:rsid w:val="00BA75BE"/>
    <w:rsid w:val="00BA7B85"/>
    <w:rsid w:val="00BB22BA"/>
    <w:rsid w:val="00BB6EB9"/>
    <w:rsid w:val="00BC7439"/>
    <w:rsid w:val="00BD0141"/>
    <w:rsid w:val="00BD5C9C"/>
    <w:rsid w:val="00BE1C6A"/>
    <w:rsid w:val="00BE3AB7"/>
    <w:rsid w:val="00BE683D"/>
    <w:rsid w:val="00BF2BB8"/>
    <w:rsid w:val="00BF5073"/>
    <w:rsid w:val="00BF5A2E"/>
    <w:rsid w:val="00C00975"/>
    <w:rsid w:val="00C00BE9"/>
    <w:rsid w:val="00C01256"/>
    <w:rsid w:val="00C02261"/>
    <w:rsid w:val="00C03978"/>
    <w:rsid w:val="00C0587C"/>
    <w:rsid w:val="00C0618E"/>
    <w:rsid w:val="00C07244"/>
    <w:rsid w:val="00C10C58"/>
    <w:rsid w:val="00C14148"/>
    <w:rsid w:val="00C14A56"/>
    <w:rsid w:val="00C21B92"/>
    <w:rsid w:val="00C222AA"/>
    <w:rsid w:val="00C22439"/>
    <w:rsid w:val="00C23425"/>
    <w:rsid w:val="00C23907"/>
    <w:rsid w:val="00C26152"/>
    <w:rsid w:val="00C3304A"/>
    <w:rsid w:val="00C34DE8"/>
    <w:rsid w:val="00C35211"/>
    <w:rsid w:val="00C35318"/>
    <w:rsid w:val="00C354F1"/>
    <w:rsid w:val="00C412CC"/>
    <w:rsid w:val="00C417E9"/>
    <w:rsid w:val="00C4214A"/>
    <w:rsid w:val="00C4301C"/>
    <w:rsid w:val="00C43EF5"/>
    <w:rsid w:val="00C44137"/>
    <w:rsid w:val="00C45A24"/>
    <w:rsid w:val="00C4647A"/>
    <w:rsid w:val="00C46671"/>
    <w:rsid w:val="00C52439"/>
    <w:rsid w:val="00C5267A"/>
    <w:rsid w:val="00C53007"/>
    <w:rsid w:val="00C56642"/>
    <w:rsid w:val="00C56BAF"/>
    <w:rsid w:val="00C56F5D"/>
    <w:rsid w:val="00C60370"/>
    <w:rsid w:val="00C639CD"/>
    <w:rsid w:val="00C63AD0"/>
    <w:rsid w:val="00C64151"/>
    <w:rsid w:val="00C65883"/>
    <w:rsid w:val="00C6613E"/>
    <w:rsid w:val="00C7223B"/>
    <w:rsid w:val="00C73776"/>
    <w:rsid w:val="00C746F1"/>
    <w:rsid w:val="00C75E80"/>
    <w:rsid w:val="00C8250A"/>
    <w:rsid w:val="00C82DD5"/>
    <w:rsid w:val="00C8427D"/>
    <w:rsid w:val="00C852BD"/>
    <w:rsid w:val="00C85ED6"/>
    <w:rsid w:val="00C90114"/>
    <w:rsid w:val="00C91032"/>
    <w:rsid w:val="00C92525"/>
    <w:rsid w:val="00C92796"/>
    <w:rsid w:val="00C9304A"/>
    <w:rsid w:val="00C93D85"/>
    <w:rsid w:val="00C96050"/>
    <w:rsid w:val="00C9746C"/>
    <w:rsid w:val="00C9796D"/>
    <w:rsid w:val="00C97AE6"/>
    <w:rsid w:val="00CA1967"/>
    <w:rsid w:val="00CA4A53"/>
    <w:rsid w:val="00CA4D68"/>
    <w:rsid w:val="00CA5CE4"/>
    <w:rsid w:val="00CA5E81"/>
    <w:rsid w:val="00CA5FFA"/>
    <w:rsid w:val="00CA6FED"/>
    <w:rsid w:val="00CB0F2A"/>
    <w:rsid w:val="00CB5CC0"/>
    <w:rsid w:val="00CB6069"/>
    <w:rsid w:val="00CB6C8C"/>
    <w:rsid w:val="00CB75BC"/>
    <w:rsid w:val="00CB7CBC"/>
    <w:rsid w:val="00CC187E"/>
    <w:rsid w:val="00CC5D51"/>
    <w:rsid w:val="00CD1143"/>
    <w:rsid w:val="00CD598C"/>
    <w:rsid w:val="00CE00A2"/>
    <w:rsid w:val="00CE17D2"/>
    <w:rsid w:val="00CE36EF"/>
    <w:rsid w:val="00CE6608"/>
    <w:rsid w:val="00CE74A6"/>
    <w:rsid w:val="00CE7882"/>
    <w:rsid w:val="00CF24B8"/>
    <w:rsid w:val="00CF29EA"/>
    <w:rsid w:val="00CF2FF4"/>
    <w:rsid w:val="00CF55B1"/>
    <w:rsid w:val="00CF6984"/>
    <w:rsid w:val="00D026BA"/>
    <w:rsid w:val="00D033A0"/>
    <w:rsid w:val="00D03928"/>
    <w:rsid w:val="00D04189"/>
    <w:rsid w:val="00D1014A"/>
    <w:rsid w:val="00D11874"/>
    <w:rsid w:val="00D14075"/>
    <w:rsid w:val="00D17C0F"/>
    <w:rsid w:val="00D20082"/>
    <w:rsid w:val="00D21164"/>
    <w:rsid w:val="00D2131C"/>
    <w:rsid w:val="00D25ACA"/>
    <w:rsid w:val="00D26099"/>
    <w:rsid w:val="00D26BDB"/>
    <w:rsid w:val="00D34547"/>
    <w:rsid w:val="00D40AE7"/>
    <w:rsid w:val="00D41DD6"/>
    <w:rsid w:val="00D44085"/>
    <w:rsid w:val="00D45D0E"/>
    <w:rsid w:val="00D477C3"/>
    <w:rsid w:val="00D4792E"/>
    <w:rsid w:val="00D51996"/>
    <w:rsid w:val="00D53549"/>
    <w:rsid w:val="00D5469C"/>
    <w:rsid w:val="00D56341"/>
    <w:rsid w:val="00D565D2"/>
    <w:rsid w:val="00D65622"/>
    <w:rsid w:val="00D67D77"/>
    <w:rsid w:val="00D70056"/>
    <w:rsid w:val="00D7163D"/>
    <w:rsid w:val="00D75025"/>
    <w:rsid w:val="00D764B3"/>
    <w:rsid w:val="00D76ECF"/>
    <w:rsid w:val="00D82AEA"/>
    <w:rsid w:val="00D83971"/>
    <w:rsid w:val="00D83FF2"/>
    <w:rsid w:val="00D84FBA"/>
    <w:rsid w:val="00D877FD"/>
    <w:rsid w:val="00D92CD2"/>
    <w:rsid w:val="00D9540C"/>
    <w:rsid w:val="00D96018"/>
    <w:rsid w:val="00DA24D4"/>
    <w:rsid w:val="00DA689E"/>
    <w:rsid w:val="00DB0525"/>
    <w:rsid w:val="00DB5AE3"/>
    <w:rsid w:val="00DB5F0D"/>
    <w:rsid w:val="00DB7B26"/>
    <w:rsid w:val="00DC2276"/>
    <w:rsid w:val="00DC58EF"/>
    <w:rsid w:val="00DC6823"/>
    <w:rsid w:val="00DD34D5"/>
    <w:rsid w:val="00DD5373"/>
    <w:rsid w:val="00DD6473"/>
    <w:rsid w:val="00DD69A9"/>
    <w:rsid w:val="00DD7C20"/>
    <w:rsid w:val="00DE2843"/>
    <w:rsid w:val="00DE7443"/>
    <w:rsid w:val="00DF3B03"/>
    <w:rsid w:val="00DF5395"/>
    <w:rsid w:val="00DF5631"/>
    <w:rsid w:val="00E01535"/>
    <w:rsid w:val="00E0350B"/>
    <w:rsid w:val="00E04E3D"/>
    <w:rsid w:val="00E109A8"/>
    <w:rsid w:val="00E149BF"/>
    <w:rsid w:val="00E15C2C"/>
    <w:rsid w:val="00E177E2"/>
    <w:rsid w:val="00E251AF"/>
    <w:rsid w:val="00E25225"/>
    <w:rsid w:val="00E27725"/>
    <w:rsid w:val="00E31AC7"/>
    <w:rsid w:val="00E3682B"/>
    <w:rsid w:val="00E370E1"/>
    <w:rsid w:val="00E372C0"/>
    <w:rsid w:val="00E415B8"/>
    <w:rsid w:val="00E425CA"/>
    <w:rsid w:val="00E4428C"/>
    <w:rsid w:val="00E4453B"/>
    <w:rsid w:val="00E4499D"/>
    <w:rsid w:val="00E4772B"/>
    <w:rsid w:val="00E547B6"/>
    <w:rsid w:val="00E62900"/>
    <w:rsid w:val="00E63C5A"/>
    <w:rsid w:val="00E63F83"/>
    <w:rsid w:val="00E64197"/>
    <w:rsid w:val="00E65D17"/>
    <w:rsid w:val="00E65D8A"/>
    <w:rsid w:val="00E71242"/>
    <w:rsid w:val="00E8072B"/>
    <w:rsid w:val="00E81C31"/>
    <w:rsid w:val="00E821F4"/>
    <w:rsid w:val="00E85024"/>
    <w:rsid w:val="00E85026"/>
    <w:rsid w:val="00E9234A"/>
    <w:rsid w:val="00E93F1A"/>
    <w:rsid w:val="00E93F6A"/>
    <w:rsid w:val="00E944D1"/>
    <w:rsid w:val="00E94D1F"/>
    <w:rsid w:val="00E95240"/>
    <w:rsid w:val="00E9734B"/>
    <w:rsid w:val="00EA4457"/>
    <w:rsid w:val="00EA63B5"/>
    <w:rsid w:val="00EA7E04"/>
    <w:rsid w:val="00EB14FC"/>
    <w:rsid w:val="00EB335D"/>
    <w:rsid w:val="00EB47CD"/>
    <w:rsid w:val="00EC0997"/>
    <w:rsid w:val="00EC0D4F"/>
    <w:rsid w:val="00EC2CDB"/>
    <w:rsid w:val="00EC34A4"/>
    <w:rsid w:val="00EC478A"/>
    <w:rsid w:val="00EC4C98"/>
    <w:rsid w:val="00EC72C9"/>
    <w:rsid w:val="00ED0700"/>
    <w:rsid w:val="00ED67D2"/>
    <w:rsid w:val="00EE79C1"/>
    <w:rsid w:val="00EF17CB"/>
    <w:rsid w:val="00EF72B5"/>
    <w:rsid w:val="00F03525"/>
    <w:rsid w:val="00F046E2"/>
    <w:rsid w:val="00F119AD"/>
    <w:rsid w:val="00F11F43"/>
    <w:rsid w:val="00F120B9"/>
    <w:rsid w:val="00F151E7"/>
    <w:rsid w:val="00F177A5"/>
    <w:rsid w:val="00F17A87"/>
    <w:rsid w:val="00F206BA"/>
    <w:rsid w:val="00F275B0"/>
    <w:rsid w:val="00F27F4D"/>
    <w:rsid w:val="00F3279D"/>
    <w:rsid w:val="00F33169"/>
    <w:rsid w:val="00F335AB"/>
    <w:rsid w:val="00F37C05"/>
    <w:rsid w:val="00F43814"/>
    <w:rsid w:val="00F45A0F"/>
    <w:rsid w:val="00F50472"/>
    <w:rsid w:val="00F5243D"/>
    <w:rsid w:val="00F52F59"/>
    <w:rsid w:val="00F535DE"/>
    <w:rsid w:val="00F550A5"/>
    <w:rsid w:val="00F60151"/>
    <w:rsid w:val="00F61105"/>
    <w:rsid w:val="00F63CE3"/>
    <w:rsid w:val="00F67D63"/>
    <w:rsid w:val="00F71F2F"/>
    <w:rsid w:val="00F723AE"/>
    <w:rsid w:val="00F7692F"/>
    <w:rsid w:val="00F77604"/>
    <w:rsid w:val="00F80B30"/>
    <w:rsid w:val="00F823F9"/>
    <w:rsid w:val="00F84898"/>
    <w:rsid w:val="00F84901"/>
    <w:rsid w:val="00F85148"/>
    <w:rsid w:val="00F852E0"/>
    <w:rsid w:val="00F8600E"/>
    <w:rsid w:val="00F90DC7"/>
    <w:rsid w:val="00F9150F"/>
    <w:rsid w:val="00F91E78"/>
    <w:rsid w:val="00F92B1E"/>
    <w:rsid w:val="00F92E7B"/>
    <w:rsid w:val="00F949EA"/>
    <w:rsid w:val="00F95918"/>
    <w:rsid w:val="00FA6E57"/>
    <w:rsid w:val="00FB0362"/>
    <w:rsid w:val="00FB1105"/>
    <w:rsid w:val="00FB1495"/>
    <w:rsid w:val="00FB6C81"/>
    <w:rsid w:val="00FC1FEA"/>
    <w:rsid w:val="00FC4016"/>
    <w:rsid w:val="00FC4BFB"/>
    <w:rsid w:val="00FC5C48"/>
    <w:rsid w:val="00FC6DAF"/>
    <w:rsid w:val="00FD44C9"/>
    <w:rsid w:val="00FD4559"/>
    <w:rsid w:val="00FD4B66"/>
    <w:rsid w:val="00FD5C46"/>
    <w:rsid w:val="00FD73CC"/>
    <w:rsid w:val="00FD786E"/>
    <w:rsid w:val="00FD7BC2"/>
    <w:rsid w:val="00FE2D41"/>
    <w:rsid w:val="00FE339E"/>
    <w:rsid w:val="00FE59B6"/>
    <w:rsid w:val="00FF408A"/>
    <w:rsid w:val="00FF435E"/>
    <w:rsid w:val="00FF4A3E"/>
    <w:rsid w:val="00FF4B43"/>
    <w:rsid w:val="00FF5658"/>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86A25B0"/>
  <w15:chartTrackingRefBased/>
  <w15:docId w15:val="{F6827138-D67B-4133-B485-C0250457065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2"/>
        <w:szCs w:val="22"/>
        <w:lang w:val="en-A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74E46"/>
  </w:style>
  <w:style w:type="paragraph" w:styleId="Heading1">
    <w:name w:val="heading 1"/>
    <w:basedOn w:val="Normal"/>
    <w:next w:val="Normal"/>
    <w:link w:val="Heading1Char"/>
    <w:uiPriority w:val="9"/>
    <w:qFormat/>
    <w:rsid w:val="00B74E46"/>
    <w:pPr>
      <w:keepNext/>
      <w:keepLines/>
      <w:numPr>
        <w:numId w:val="1"/>
      </w:numPr>
      <w:pBdr>
        <w:bottom w:val="single" w:sz="4" w:space="1" w:color="595959" w:themeColor="text1" w:themeTint="A6"/>
      </w:pBdr>
      <w:spacing w:before="360"/>
      <w:outlineLvl w:val="0"/>
    </w:pPr>
    <w:rPr>
      <w:rFonts w:asciiTheme="majorHAnsi" w:eastAsiaTheme="majorEastAsia" w:hAnsiTheme="majorHAnsi" w:cstheme="majorBidi"/>
      <w:b/>
      <w:bCs/>
      <w:smallCaps/>
      <w:color w:val="000000" w:themeColor="text1"/>
      <w:sz w:val="36"/>
      <w:szCs w:val="36"/>
    </w:rPr>
  </w:style>
  <w:style w:type="paragraph" w:styleId="Heading2">
    <w:name w:val="heading 2"/>
    <w:basedOn w:val="Normal"/>
    <w:next w:val="Normal"/>
    <w:link w:val="Heading2Char"/>
    <w:uiPriority w:val="9"/>
    <w:semiHidden/>
    <w:unhideWhenUsed/>
    <w:qFormat/>
    <w:rsid w:val="00B74E46"/>
    <w:pPr>
      <w:keepNext/>
      <w:keepLines/>
      <w:numPr>
        <w:ilvl w:val="1"/>
        <w:numId w:val="1"/>
      </w:numPr>
      <w:spacing w:before="360" w:after="0"/>
      <w:outlineLvl w:val="1"/>
    </w:pPr>
    <w:rPr>
      <w:rFonts w:asciiTheme="majorHAnsi" w:eastAsiaTheme="majorEastAsia" w:hAnsiTheme="majorHAnsi" w:cstheme="majorBidi"/>
      <w:b/>
      <w:bCs/>
      <w:smallCaps/>
      <w:color w:val="000000" w:themeColor="text1"/>
      <w:sz w:val="28"/>
      <w:szCs w:val="28"/>
    </w:rPr>
  </w:style>
  <w:style w:type="paragraph" w:styleId="Heading3">
    <w:name w:val="heading 3"/>
    <w:basedOn w:val="Normal"/>
    <w:next w:val="Normal"/>
    <w:link w:val="Heading3Char"/>
    <w:uiPriority w:val="9"/>
    <w:semiHidden/>
    <w:unhideWhenUsed/>
    <w:qFormat/>
    <w:rsid w:val="00B74E46"/>
    <w:pPr>
      <w:keepNext/>
      <w:keepLines/>
      <w:numPr>
        <w:ilvl w:val="2"/>
        <w:numId w:val="1"/>
      </w:numPr>
      <w:spacing w:before="200" w:after="0"/>
      <w:outlineLvl w:val="2"/>
    </w:pPr>
    <w:rPr>
      <w:rFonts w:asciiTheme="majorHAnsi" w:eastAsiaTheme="majorEastAsia" w:hAnsiTheme="majorHAnsi" w:cstheme="majorBidi"/>
      <w:b/>
      <w:bCs/>
      <w:color w:val="000000" w:themeColor="text1"/>
    </w:rPr>
  </w:style>
  <w:style w:type="paragraph" w:styleId="Heading4">
    <w:name w:val="heading 4"/>
    <w:basedOn w:val="Normal"/>
    <w:next w:val="Normal"/>
    <w:link w:val="Heading4Char"/>
    <w:uiPriority w:val="9"/>
    <w:semiHidden/>
    <w:unhideWhenUsed/>
    <w:qFormat/>
    <w:rsid w:val="00B74E46"/>
    <w:pPr>
      <w:keepNext/>
      <w:keepLines/>
      <w:numPr>
        <w:ilvl w:val="3"/>
        <w:numId w:val="1"/>
      </w:numPr>
      <w:spacing w:before="200" w:after="0"/>
      <w:outlineLvl w:val="3"/>
    </w:pPr>
    <w:rPr>
      <w:rFonts w:asciiTheme="majorHAnsi" w:eastAsiaTheme="majorEastAsia" w:hAnsiTheme="majorHAnsi" w:cstheme="majorBidi"/>
      <w:b/>
      <w:bCs/>
      <w:i/>
      <w:iCs/>
      <w:color w:val="000000" w:themeColor="text1"/>
    </w:rPr>
  </w:style>
  <w:style w:type="paragraph" w:styleId="Heading5">
    <w:name w:val="heading 5"/>
    <w:basedOn w:val="Normal"/>
    <w:next w:val="Normal"/>
    <w:link w:val="Heading5Char"/>
    <w:uiPriority w:val="9"/>
    <w:semiHidden/>
    <w:unhideWhenUsed/>
    <w:qFormat/>
    <w:rsid w:val="00B74E46"/>
    <w:pPr>
      <w:keepNext/>
      <w:keepLines/>
      <w:numPr>
        <w:ilvl w:val="4"/>
        <w:numId w:val="1"/>
      </w:numPr>
      <w:spacing w:before="200" w:after="0"/>
      <w:outlineLvl w:val="4"/>
    </w:pPr>
    <w:rPr>
      <w:rFonts w:asciiTheme="majorHAnsi" w:eastAsiaTheme="majorEastAsia" w:hAnsiTheme="majorHAnsi" w:cstheme="majorBidi"/>
      <w:color w:val="323E4F" w:themeColor="text2" w:themeShade="BF"/>
    </w:rPr>
  </w:style>
  <w:style w:type="paragraph" w:styleId="Heading6">
    <w:name w:val="heading 6"/>
    <w:basedOn w:val="Normal"/>
    <w:next w:val="Normal"/>
    <w:link w:val="Heading6Char"/>
    <w:uiPriority w:val="9"/>
    <w:semiHidden/>
    <w:unhideWhenUsed/>
    <w:qFormat/>
    <w:rsid w:val="00B74E46"/>
    <w:pPr>
      <w:keepNext/>
      <w:keepLines/>
      <w:numPr>
        <w:ilvl w:val="5"/>
        <w:numId w:val="1"/>
      </w:numPr>
      <w:spacing w:before="200" w:after="0"/>
      <w:outlineLvl w:val="5"/>
    </w:pPr>
    <w:rPr>
      <w:rFonts w:asciiTheme="majorHAnsi" w:eastAsiaTheme="majorEastAsia" w:hAnsiTheme="majorHAnsi" w:cstheme="majorBidi"/>
      <w:i/>
      <w:iCs/>
      <w:color w:val="323E4F" w:themeColor="text2" w:themeShade="BF"/>
    </w:rPr>
  </w:style>
  <w:style w:type="paragraph" w:styleId="Heading7">
    <w:name w:val="heading 7"/>
    <w:basedOn w:val="Normal"/>
    <w:next w:val="Normal"/>
    <w:link w:val="Heading7Char"/>
    <w:uiPriority w:val="9"/>
    <w:semiHidden/>
    <w:unhideWhenUsed/>
    <w:qFormat/>
    <w:rsid w:val="00B74E46"/>
    <w:pPr>
      <w:keepNext/>
      <w:keepLines/>
      <w:numPr>
        <w:ilvl w:val="6"/>
        <w:numId w:val="1"/>
      </w:numPr>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B74E46"/>
    <w:pPr>
      <w:keepNext/>
      <w:keepLines/>
      <w:numPr>
        <w:ilvl w:val="7"/>
        <w:numId w:val="1"/>
      </w:numPr>
      <w:spacing w:before="200" w:after="0"/>
      <w:outlineLvl w:val="7"/>
    </w:pPr>
    <w:rPr>
      <w:rFonts w:asciiTheme="majorHAnsi" w:eastAsiaTheme="majorEastAsia" w:hAnsiTheme="majorHAnsi" w:cstheme="majorBidi"/>
      <w:color w:val="404040" w:themeColor="text1" w:themeTint="BF"/>
      <w:sz w:val="20"/>
      <w:szCs w:val="20"/>
    </w:rPr>
  </w:style>
  <w:style w:type="paragraph" w:styleId="Heading9">
    <w:name w:val="heading 9"/>
    <w:basedOn w:val="Normal"/>
    <w:next w:val="Normal"/>
    <w:link w:val="Heading9Char"/>
    <w:uiPriority w:val="9"/>
    <w:semiHidden/>
    <w:unhideWhenUsed/>
    <w:qFormat/>
    <w:rsid w:val="00B74E46"/>
    <w:pPr>
      <w:keepNext/>
      <w:keepLines/>
      <w:numPr>
        <w:ilvl w:val="8"/>
        <w:numId w:val="1"/>
      </w:numPr>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B74E46"/>
    <w:rPr>
      <w:rFonts w:asciiTheme="majorHAnsi" w:eastAsiaTheme="majorEastAsia" w:hAnsiTheme="majorHAnsi" w:cstheme="majorBidi"/>
      <w:b/>
      <w:bCs/>
      <w:smallCaps/>
      <w:color w:val="000000" w:themeColor="text1"/>
      <w:sz w:val="36"/>
      <w:szCs w:val="36"/>
    </w:rPr>
  </w:style>
  <w:style w:type="character" w:customStyle="1" w:styleId="Heading2Char">
    <w:name w:val="Heading 2 Char"/>
    <w:basedOn w:val="DefaultParagraphFont"/>
    <w:link w:val="Heading2"/>
    <w:uiPriority w:val="9"/>
    <w:semiHidden/>
    <w:rsid w:val="00B74E46"/>
    <w:rPr>
      <w:rFonts w:asciiTheme="majorHAnsi" w:eastAsiaTheme="majorEastAsia" w:hAnsiTheme="majorHAnsi" w:cstheme="majorBidi"/>
      <w:b/>
      <w:bCs/>
      <w:smallCaps/>
      <w:color w:val="000000" w:themeColor="text1"/>
      <w:sz w:val="28"/>
      <w:szCs w:val="28"/>
    </w:rPr>
  </w:style>
  <w:style w:type="character" w:customStyle="1" w:styleId="Heading3Char">
    <w:name w:val="Heading 3 Char"/>
    <w:basedOn w:val="DefaultParagraphFont"/>
    <w:link w:val="Heading3"/>
    <w:uiPriority w:val="9"/>
    <w:semiHidden/>
    <w:rsid w:val="00B74E46"/>
    <w:rPr>
      <w:rFonts w:asciiTheme="majorHAnsi" w:eastAsiaTheme="majorEastAsia" w:hAnsiTheme="majorHAnsi" w:cstheme="majorBidi"/>
      <w:b/>
      <w:bCs/>
      <w:color w:val="000000" w:themeColor="text1"/>
    </w:rPr>
  </w:style>
  <w:style w:type="character" w:customStyle="1" w:styleId="Heading4Char">
    <w:name w:val="Heading 4 Char"/>
    <w:basedOn w:val="DefaultParagraphFont"/>
    <w:link w:val="Heading4"/>
    <w:uiPriority w:val="9"/>
    <w:semiHidden/>
    <w:rsid w:val="00B74E46"/>
    <w:rPr>
      <w:rFonts w:asciiTheme="majorHAnsi" w:eastAsiaTheme="majorEastAsia" w:hAnsiTheme="majorHAnsi" w:cstheme="majorBidi"/>
      <w:b/>
      <w:bCs/>
      <w:i/>
      <w:iCs/>
      <w:color w:val="000000" w:themeColor="text1"/>
    </w:rPr>
  </w:style>
  <w:style w:type="character" w:customStyle="1" w:styleId="Heading5Char">
    <w:name w:val="Heading 5 Char"/>
    <w:basedOn w:val="DefaultParagraphFont"/>
    <w:link w:val="Heading5"/>
    <w:uiPriority w:val="9"/>
    <w:semiHidden/>
    <w:rsid w:val="00B74E46"/>
    <w:rPr>
      <w:rFonts w:asciiTheme="majorHAnsi" w:eastAsiaTheme="majorEastAsia" w:hAnsiTheme="majorHAnsi" w:cstheme="majorBidi"/>
      <w:color w:val="323E4F" w:themeColor="text2" w:themeShade="BF"/>
    </w:rPr>
  </w:style>
  <w:style w:type="character" w:customStyle="1" w:styleId="Heading6Char">
    <w:name w:val="Heading 6 Char"/>
    <w:basedOn w:val="DefaultParagraphFont"/>
    <w:link w:val="Heading6"/>
    <w:uiPriority w:val="9"/>
    <w:semiHidden/>
    <w:rsid w:val="00B74E46"/>
    <w:rPr>
      <w:rFonts w:asciiTheme="majorHAnsi" w:eastAsiaTheme="majorEastAsia" w:hAnsiTheme="majorHAnsi" w:cstheme="majorBidi"/>
      <w:i/>
      <w:iCs/>
      <w:color w:val="323E4F" w:themeColor="text2" w:themeShade="BF"/>
    </w:rPr>
  </w:style>
  <w:style w:type="character" w:customStyle="1" w:styleId="Heading7Char">
    <w:name w:val="Heading 7 Char"/>
    <w:basedOn w:val="DefaultParagraphFont"/>
    <w:link w:val="Heading7"/>
    <w:uiPriority w:val="9"/>
    <w:semiHidden/>
    <w:rsid w:val="00B74E46"/>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B74E46"/>
    <w:rPr>
      <w:rFonts w:asciiTheme="majorHAnsi" w:eastAsiaTheme="majorEastAsia" w:hAnsiTheme="majorHAnsi" w:cstheme="majorBidi"/>
      <w:color w:val="404040" w:themeColor="text1" w:themeTint="BF"/>
      <w:sz w:val="20"/>
      <w:szCs w:val="20"/>
    </w:rPr>
  </w:style>
  <w:style w:type="character" w:customStyle="1" w:styleId="Heading9Char">
    <w:name w:val="Heading 9 Char"/>
    <w:basedOn w:val="DefaultParagraphFont"/>
    <w:link w:val="Heading9"/>
    <w:uiPriority w:val="9"/>
    <w:semiHidden/>
    <w:rsid w:val="00B74E46"/>
    <w:rPr>
      <w:rFonts w:asciiTheme="majorHAnsi" w:eastAsiaTheme="majorEastAsia" w:hAnsiTheme="majorHAnsi" w:cstheme="majorBidi"/>
      <w:i/>
      <w:iCs/>
      <w:color w:val="404040" w:themeColor="text1" w:themeTint="BF"/>
      <w:sz w:val="20"/>
      <w:szCs w:val="20"/>
    </w:rPr>
  </w:style>
  <w:style w:type="paragraph" w:styleId="Title">
    <w:name w:val="Title"/>
    <w:basedOn w:val="Normal"/>
    <w:next w:val="Normal"/>
    <w:link w:val="TitleChar"/>
    <w:uiPriority w:val="10"/>
    <w:qFormat/>
    <w:rsid w:val="00B74E46"/>
    <w:pPr>
      <w:spacing w:after="0" w:line="240" w:lineRule="auto"/>
      <w:contextualSpacing/>
    </w:pPr>
    <w:rPr>
      <w:rFonts w:asciiTheme="majorHAnsi" w:eastAsiaTheme="majorEastAsia" w:hAnsiTheme="majorHAnsi" w:cstheme="majorBidi"/>
      <w:color w:val="000000" w:themeColor="text1"/>
      <w:sz w:val="56"/>
      <w:szCs w:val="56"/>
    </w:rPr>
  </w:style>
  <w:style w:type="character" w:customStyle="1" w:styleId="TitleChar">
    <w:name w:val="Title Char"/>
    <w:basedOn w:val="DefaultParagraphFont"/>
    <w:link w:val="Title"/>
    <w:uiPriority w:val="10"/>
    <w:rsid w:val="00B74E46"/>
    <w:rPr>
      <w:rFonts w:asciiTheme="majorHAnsi" w:eastAsiaTheme="majorEastAsia" w:hAnsiTheme="majorHAnsi" w:cstheme="majorBidi"/>
      <w:color w:val="000000" w:themeColor="text1"/>
      <w:sz w:val="56"/>
      <w:szCs w:val="56"/>
    </w:rPr>
  </w:style>
  <w:style w:type="paragraph" w:styleId="Subtitle">
    <w:name w:val="Subtitle"/>
    <w:basedOn w:val="Normal"/>
    <w:next w:val="Normal"/>
    <w:link w:val="SubtitleChar"/>
    <w:uiPriority w:val="11"/>
    <w:qFormat/>
    <w:rsid w:val="00B74E46"/>
    <w:pPr>
      <w:numPr>
        <w:ilvl w:val="1"/>
      </w:numPr>
    </w:pPr>
    <w:rPr>
      <w:color w:val="5A5A5A" w:themeColor="text1" w:themeTint="A5"/>
      <w:spacing w:val="10"/>
    </w:rPr>
  </w:style>
  <w:style w:type="character" w:customStyle="1" w:styleId="SubtitleChar">
    <w:name w:val="Subtitle Char"/>
    <w:basedOn w:val="DefaultParagraphFont"/>
    <w:link w:val="Subtitle"/>
    <w:uiPriority w:val="11"/>
    <w:rsid w:val="00B74E46"/>
    <w:rPr>
      <w:color w:val="5A5A5A" w:themeColor="text1" w:themeTint="A5"/>
      <w:spacing w:val="10"/>
    </w:rPr>
  </w:style>
  <w:style w:type="paragraph" w:styleId="Quote">
    <w:name w:val="Quote"/>
    <w:basedOn w:val="Normal"/>
    <w:next w:val="Normal"/>
    <w:link w:val="QuoteChar"/>
    <w:uiPriority w:val="29"/>
    <w:qFormat/>
    <w:rsid w:val="00B74E46"/>
    <w:pPr>
      <w:spacing w:before="160"/>
      <w:ind w:left="720" w:right="720"/>
    </w:pPr>
    <w:rPr>
      <w:i/>
      <w:iCs/>
      <w:color w:val="000000" w:themeColor="text1"/>
    </w:rPr>
  </w:style>
  <w:style w:type="character" w:customStyle="1" w:styleId="QuoteChar">
    <w:name w:val="Quote Char"/>
    <w:basedOn w:val="DefaultParagraphFont"/>
    <w:link w:val="Quote"/>
    <w:uiPriority w:val="29"/>
    <w:rsid w:val="00B74E46"/>
    <w:rPr>
      <w:i/>
      <w:iCs/>
      <w:color w:val="000000" w:themeColor="text1"/>
    </w:rPr>
  </w:style>
  <w:style w:type="paragraph" w:styleId="ListParagraph">
    <w:name w:val="List Paragraph"/>
    <w:basedOn w:val="Normal"/>
    <w:uiPriority w:val="34"/>
    <w:qFormat/>
    <w:rsid w:val="004F7B72"/>
    <w:pPr>
      <w:ind w:left="720"/>
      <w:contextualSpacing/>
    </w:pPr>
  </w:style>
  <w:style w:type="character" w:styleId="IntenseEmphasis">
    <w:name w:val="Intense Emphasis"/>
    <w:basedOn w:val="DefaultParagraphFont"/>
    <w:uiPriority w:val="21"/>
    <w:qFormat/>
    <w:rsid w:val="00B74E46"/>
    <w:rPr>
      <w:b/>
      <w:bCs/>
      <w:i/>
      <w:iCs/>
      <w:caps/>
    </w:rPr>
  </w:style>
  <w:style w:type="paragraph" w:styleId="IntenseQuote">
    <w:name w:val="Intense Quote"/>
    <w:basedOn w:val="Normal"/>
    <w:next w:val="Normal"/>
    <w:link w:val="IntenseQuoteChar"/>
    <w:uiPriority w:val="30"/>
    <w:qFormat/>
    <w:rsid w:val="00B74E46"/>
    <w:pPr>
      <w:pBdr>
        <w:top w:val="single" w:sz="24" w:space="1" w:color="F2F2F2" w:themeColor="background1" w:themeShade="F2"/>
        <w:bottom w:val="single" w:sz="24" w:space="1" w:color="F2F2F2" w:themeColor="background1" w:themeShade="F2"/>
      </w:pBdr>
      <w:shd w:val="clear" w:color="auto" w:fill="F2F2F2" w:themeFill="background1" w:themeFillShade="F2"/>
      <w:spacing w:before="240" w:after="240"/>
      <w:ind w:left="936" w:right="936"/>
      <w:jc w:val="center"/>
    </w:pPr>
    <w:rPr>
      <w:color w:val="000000" w:themeColor="text1"/>
    </w:rPr>
  </w:style>
  <w:style w:type="character" w:customStyle="1" w:styleId="IntenseQuoteChar">
    <w:name w:val="Intense Quote Char"/>
    <w:basedOn w:val="DefaultParagraphFont"/>
    <w:link w:val="IntenseQuote"/>
    <w:uiPriority w:val="30"/>
    <w:rsid w:val="00B74E46"/>
    <w:rPr>
      <w:color w:val="000000" w:themeColor="text1"/>
      <w:shd w:val="clear" w:color="auto" w:fill="F2F2F2" w:themeFill="background1" w:themeFillShade="F2"/>
    </w:rPr>
  </w:style>
  <w:style w:type="character" w:styleId="IntenseReference">
    <w:name w:val="Intense Reference"/>
    <w:basedOn w:val="DefaultParagraphFont"/>
    <w:uiPriority w:val="32"/>
    <w:qFormat/>
    <w:rsid w:val="00B74E46"/>
    <w:rPr>
      <w:b/>
      <w:bCs/>
      <w:smallCaps/>
      <w:u w:val="single"/>
    </w:rPr>
  </w:style>
  <w:style w:type="paragraph" w:styleId="Header">
    <w:name w:val="header"/>
    <w:basedOn w:val="Normal"/>
    <w:link w:val="HeaderChar"/>
    <w:uiPriority w:val="99"/>
    <w:unhideWhenUsed/>
    <w:rsid w:val="004F7B72"/>
    <w:pPr>
      <w:tabs>
        <w:tab w:val="center" w:pos="4513"/>
        <w:tab w:val="right" w:pos="9026"/>
      </w:tabs>
      <w:spacing w:after="0" w:line="240" w:lineRule="auto"/>
    </w:pPr>
  </w:style>
  <w:style w:type="character" w:customStyle="1" w:styleId="HeaderChar">
    <w:name w:val="Header Char"/>
    <w:basedOn w:val="DefaultParagraphFont"/>
    <w:link w:val="Header"/>
    <w:uiPriority w:val="99"/>
    <w:rsid w:val="004F7B72"/>
  </w:style>
  <w:style w:type="paragraph" w:styleId="Footer">
    <w:name w:val="footer"/>
    <w:basedOn w:val="Normal"/>
    <w:link w:val="FooterChar"/>
    <w:uiPriority w:val="99"/>
    <w:unhideWhenUsed/>
    <w:rsid w:val="004F7B72"/>
    <w:pPr>
      <w:tabs>
        <w:tab w:val="center" w:pos="4513"/>
        <w:tab w:val="right" w:pos="9026"/>
      </w:tabs>
      <w:spacing w:after="0" w:line="240" w:lineRule="auto"/>
    </w:pPr>
  </w:style>
  <w:style w:type="character" w:customStyle="1" w:styleId="FooterChar">
    <w:name w:val="Footer Char"/>
    <w:basedOn w:val="DefaultParagraphFont"/>
    <w:link w:val="Footer"/>
    <w:uiPriority w:val="99"/>
    <w:rsid w:val="004F7B72"/>
  </w:style>
  <w:style w:type="table" w:styleId="TableGrid">
    <w:name w:val="Table Grid"/>
    <w:basedOn w:val="TableNormal"/>
    <w:uiPriority w:val="39"/>
    <w:rsid w:val="004F7B7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aption">
    <w:name w:val="caption"/>
    <w:basedOn w:val="Normal"/>
    <w:next w:val="Normal"/>
    <w:uiPriority w:val="35"/>
    <w:semiHidden/>
    <w:unhideWhenUsed/>
    <w:qFormat/>
    <w:rsid w:val="00B74E46"/>
    <w:pPr>
      <w:spacing w:after="200" w:line="240" w:lineRule="auto"/>
    </w:pPr>
    <w:rPr>
      <w:i/>
      <w:iCs/>
      <w:color w:val="44546A" w:themeColor="text2"/>
      <w:sz w:val="18"/>
      <w:szCs w:val="18"/>
    </w:rPr>
  </w:style>
  <w:style w:type="character" w:styleId="Strong">
    <w:name w:val="Strong"/>
    <w:basedOn w:val="DefaultParagraphFont"/>
    <w:uiPriority w:val="22"/>
    <w:qFormat/>
    <w:rsid w:val="00B74E46"/>
    <w:rPr>
      <w:b/>
      <w:bCs/>
      <w:color w:val="000000" w:themeColor="text1"/>
    </w:rPr>
  </w:style>
  <w:style w:type="character" w:styleId="Emphasis">
    <w:name w:val="Emphasis"/>
    <w:basedOn w:val="DefaultParagraphFont"/>
    <w:uiPriority w:val="20"/>
    <w:qFormat/>
    <w:rsid w:val="00B74E46"/>
    <w:rPr>
      <w:i/>
      <w:iCs/>
      <w:color w:val="auto"/>
    </w:rPr>
  </w:style>
  <w:style w:type="paragraph" w:styleId="NoSpacing">
    <w:name w:val="No Spacing"/>
    <w:uiPriority w:val="1"/>
    <w:qFormat/>
    <w:rsid w:val="00B74E46"/>
    <w:pPr>
      <w:spacing w:after="0" w:line="240" w:lineRule="auto"/>
    </w:pPr>
  </w:style>
  <w:style w:type="character" w:styleId="SubtleEmphasis">
    <w:name w:val="Subtle Emphasis"/>
    <w:basedOn w:val="DefaultParagraphFont"/>
    <w:uiPriority w:val="19"/>
    <w:qFormat/>
    <w:rsid w:val="00B74E46"/>
    <w:rPr>
      <w:i/>
      <w:iCs/>
      <w:color w:val="404040" w:themeColor="text1" w:themeTint="BF"/>
    </w:rPr>
  </w:style>
  <w:style w:type="character" w:styleId="SubtleReference">
    <w:name w:val="Subtle Reference"/>
    <w:basedOn w:val="DefaultParagraphFont"/>
    <w:uiPriority w:val="31"/>
    <w:qFormat/>
    <w:rsid w:val="00B74E46"/>
    <w:rPr>
      <w:smallCaps/>
      <w:color w:val="404040" w:themeColor="text1" w:themeTint="BF"/>
      <w:u w:val="single" w:color="7F7F7F" w:themeColor="text1" w:themeTint="80"/>
    </w:rPr>
  </w:style>
  <w:style w:type="character" w:styleId="BookTitle">
    <w:name w:val="Book Title"/>
    <w:basedOn w:val="DefaultParagraphFont"/>
    <w:uiPriority w:val="33"/>
    <w:qFormat/>
    <w:rsid w:val="00B74E46"/>
    <w:rPr>
      <w:b w:val="0"/>
      <w:bCs w:val="0"/>
      <w:smallCaps/>
      <w:spacing w:val="5"/>
    </w:rPr>
  </w:style>
  <w:style w:type="paragraph" w:styleId="TOCHeading">
    <w:name w:val="TOC Heading"/>
    <w:basedOn w:val="Heading1"/>
    <w:next w:val="Normal"/>
    <w:uiPriority w:val="39"/>
    <w:semiHidden/>
    <w:unhideWhenUsed/>
    <w:qFormat/>
    <w:rsid w:val="00B74E46"/>
    <w:pPr>
      <w:outlineLvl w:val="9"/>
    </w:pPr>
  </w:style>
  <w:style w:type="table" w:styleId="ListTable3">
    <w:name w:val="List Table 3"/>
    <w:basedOn w:val="TableNormal"/>
    <w:uiPriority w:val="48"/>
    <w:rsid w:val="00543975"/>
    <w:pPr>
      <w:spacing w:after="0" w:line="240" w:lineRule="auto"/>
    </w:pPr>
    <w:tblPr>
      <w:tblStyleRowBandSize w:val="1"/>
      <w:tblStyleColBandSize w:val="1"/>
      <w:tblBorders>
        <w:top w:val="single" w:sz="4" w:space="0" w:color="000000" w:themeColor="text1"/>
        <w:left w:val="single" w:sz="4" w:space="0" w:color="000000" w:themeColor="text1"/>
        <w:bottom w:val="single" w:sz="4" w:space="0" w:color="000000" w:themeColor="text1"/>
        <w:right w:val="single" w:sz="4" w:space="0" w:color="000000" w:themeColor="text1"/>
      </w:tblBorders>
    </w:tblPr>
    <w:tblStylePr w:type="firstRow">
      <w:rPr>
        <w:b/>
        <w:bCs/>
        <w:color w:val="FFFFFF" w:themeColor="background1"/>
      </w:rPr>
      <w:tblPr/>
      <w:tcPr>
        <w:shd w:val="clear" w:color="auto" w:fill="000000" w:themeFill="text1"/>
      </w:tcPr>
    </w:tblStylePr>
    <w:tblStylePr w:type="lastRow">
      <w:rPr>
        <w:b/>
        <w:bCs/>
      </w:rPr>
      <w:tblPr/>
      <w:tcPr>
        <w:tcBorders>
          <w:top w:val="double" w:sz="4" w:space="0" w:color="000000" w:themeColor="tex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0000" w:themeColor="text1"/>
          <w:right w:val="single" w:sz="4" w:space="0" w:color="000000" w:themeColor="text1"/>
        </w:tcBorders>
      </w:tcPr>
    </w:tblStylePr>
    <w:tblStylePr w:type="band1Horz">
      <w:tblPr/>
      <w:tcPr>
        <w:tcBorders>
          <w:top w:val="single" w:sz="4" w:space="0" w:color="000000" w:themeColor="text1"/>
          <w:bottom w:val="single" w:sz="4" w:space="0" w:color="000000" w:themeColor="tex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0000" w:themeColor="text1"/>
          <w:left w:val="nil"/>
        </w:tcBorders>
      </w:tcPr>
    </w:tblStylePr>
    <w:tblStylePr w:type="swCell">
      <w:tblPr/>
      <w:tcPr>
        <w:tcBorders>
          <w:top w:val="double" w:sz="4" w:space="0" w:color="000000" w:themeColor="text1"/>
          <w:right w:val="nil"/>
        </w:tcBorders>
      </w:tcPr>
    </w:tblStylePr>
  </w:style>
  <w:style w:type="table" w:styleId="GridTable4">
    <w:name w:val="Grid Table 4"/>
    <w:basedOn w:val="TableNormal"/>
    <w:uiPriority w:val="49"/>
    <w:rsid w:val="00543975"/>
    <w:pPr>
      <w:spacing w:after="0"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PlainTable1">
    <w:name w:val="Plain Table 1"/>
    <w:basedOn w:val="TableNormal"/>
    <w:uiPriority w:val="41"/>
    <w:rsid w:val="00A37E04"/>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TableGrid1">
    <w:name w:val="Table Grid1"/>
    <w:basedOn w:val="TableNormal"/>
    <w:next w:val="TableGrid"/>
    <w:rsid w:val="00F77604"/>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semiHidden/>
    <w:unhideWhenUsed/>
    <w:rsid w:val="00314DE9"/>
    <w:pPr>
      <w:spacing w:before="100" w:beforeAutospacing="1" w:after="100" w:afterAutospacing="1" w:line="240" w:lineRule="auto"/>
    </w:pPr>
    <w:rPr>
      <w:rFonts w:ascii="Times New Roman" w:eastAsia="Times New Roman" w:hAnsi="Times New Roman" w:cs="Times New Roman"/>
      <w:sz w:val="24"/>
      <w:szCs w:val="24"/>
      <w:lang w:eastAsia="en-AU"/>
    </w:rPr>
  </w:style>
  <w:style w:type="paragraph" w:styleId="Revision">
    <w:name w:val="Revision"/>
    <w:hidden/>
    <w:uiPriority w:val="99"/>
    <w:semiHidden/>
    <w:rsid w:val="00D83FF2"/>
    <w:pPr>
      <w:spacing w:after="0" w:line="240" w:lineRule="auto"/>
    </w:pPr>
  </w:style>
  <w:style w:type="character" w:styleId="CommentReference">
    <w:name w:val="annotation reference"/>
    <w:basedOn w:val="DefaultParagraphFont"/>
    <w:uiPriority w:val="99"/>
    <w:semiHidden/>
    <w:unhideWhenUsed/>
    <w:rsid w:val="00D83FF2"/>
    <w:rPr>
      <w:sz w:val="16"/>
      <w:szCs w:val="16"/>
    </w:rPr>
  </w:style>
  <w:style w:type="paragraph" w:styleId="CommentText">
    <w:name w:val="annotation text"/>
    <w:basedOn w:val="Normal"/>
    <w:link w:val="CommentTextChar"/>
    <w:uiPriority w:val="99"/>
    <w:unhideWhenUsed/>
    <w:rsid w:val="00D83FF2"/>
    <w:pPr>
      <w:spacing w:line="240" w:lineRule="auto"/>
    </w:pPr>
    <w:rPr>
      <w:sz w:val="20"/>
      <w:szCs w:val="20"/>
    </w:rPr>
  </w:style>
  <w:style w:type="character" w:customStyle="1" w:styleId="CommentTextChar">
    <w:name w:val="Comment Text Char"/>
    <w:basedOn w:val="DefaultParagraphFont"/>
    <w:link w:val="CommentText"/>
    <w:uiPriority w:val="99"/>
    <w:rsid w:val="00D83FF2"/>
    <w:rPr>
      <w:sz w:val="20"/>
      <w:szCs w:val="20"/>
    </w:rPr>
  </w:style>
  <w:style w:type="paragraph" w:styleId="CommentSubject">
    <w:name w:val="annotation subject"/>
    <w:basedOn w:val="CommentText"/>
    <w:next w:val="CommentText"/>
    <w:link w:val="CommentSubjectChar"/>
    <w:uiPriority w:val="99"/>
    <w:semiHidden/>
    <w:unhideWhenUsed/>
    <w:rsid w:val="00D83FF2"/>
    <w:rPr>
      <w:b/>
      <w:bCs/>
    </w:rPr>
  </w:style>
  <w:style w:type="character" w:customStyle="1" w:styleId="CommentSubjectChar">
    <w:name w:val="Comment Subject Char"/>
    <w:basedOn w:val="CommentTextChar"/>
    <w:link w:val="CommentSubject"/>
    <w:uiPriority w:val="99"/>
    <w:semiHidden/>
    <w:rsid w:val="00D83FF2"/>
    <w:rPr>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png"/><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image" Target="media/image35.png"/><Relationship Id="rId47" Type="http://schemas.openxmlformats.org/officeDocument/2006/relationships/image" Target="media/image40.png"/><Relationship Id="rId50" Type="http://schemas.openxmlformats.org/officeDocument/2006/relationships/image" Target="media/image43.png"/><Relationship Id="rId55" Type="http://schemas.openxmlformats.org/officeDocument/2006/relationships/image" Target="media/image48.png"/><Relationship Id="rId63" Type="http://schemas.openxmlformats.org/officeDocument/2006/relationships/footer" Target="footer2.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jpeg"/><Relationship Id="rId29" Type="http://schemas.openxmlformats.org/officeDocument/2006/relationships/image" Target="media/image22.png"/><Relationship Id="rId11" Type="http://schemas.openxmlformats.org/officeDocument/2006/relationships/image" Target="media/image4.jpe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image" Target="media/image33.png"/><Relationship Id="rId45" Type="http://schemas.openxmlformats.org/officeDocument/2006/relationships/image" Target="media/image38.png"/><Relationship Id="rId53" Type="http://schemas.openxmlformats.org/officeDocument/2006/relationships/image" Target="media/image46.png"/><Relationship Id="rId58" Type="http://schemas.openxmlformats.org/officeDocument/2006/relationships/image" Target="media/image51.png"/><Relationship Id="rId66" Type="http://schemas.openxmlformats.org/officeDocument/2006/relationships/fontTable" Target="fontTable.xml"/><Relationship Id="rId5" Type="http://schemas.openxmlformats.org/officeDocument/2006/relationships/webSettings" Target="webSettings.xml"/><Relationship Id="rId61" Type="http://schemas.openxmlformats.org/officeDocument/2006/relationships/hyperlink" Target="https://www.legislation.nsw.gov.au/view/html/inforce/current/epi-2012-0550/maps" TargetMode="External"/><Relationship Id="rId19" Type="http://schemas.openxmlformats.org/officeDocument/2006/relationships/image" Target="media/image12.png"/><Relationship Id="rId14" Type="http://schemas.openxmlformats.org/officeDocument/2006/relationships/image" Target="media/image7.jpe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image" Target="media/image36.png"/><Relationship Id="rId48" Type="http://schemas.openxmlformats.org/officeDocument/2006/relationships/image" Target="media/image41.png"/><Relationship Id="rId56" Type="http://schemas.openxmlformats.org/officeDocument/2006/relationships/image" Target="media/image49.png"/><Relationship Id="rId64" Type="http://schemas.openxmlformats.org/officeDocument/2006/relationships/header" Target="header1.xml"/><Relationship Id="rId8" Type="http://schemas.openxmlformats.org/officeDocument/2006/relationships/image" Target="media/image1.png"/><Relationship Id="rId51" Type="http://schemas.openxmlformats.org/officeDocument/2006/relationships/image" Target="media/image44.png"/><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image" Target="media/image39.png"/><Relationship Id="rId59" Type="http://schemas.openxmlformats.org/officeDocument/2006/relationships/image" Target="media/image52.png"/><Relationship Id="rId67" Type="http://schemas.openxmlformats.org/officeDocument/2006/relationships/theme" Target="theme/theme1.xml"/><Relationship Id="rId20" Type="http://schemas.openxmlformats.org/officeDocument/2006/relationships/image" Target="media/image13.png"/><Relationship Id="rId41" Type="http://schemas.openxmlformats.org/officeDocument/2006/relationships/image" Target="media/image34.png"/><Relationship Id="rId54" Type="http://schemas.openxmlformats.org/officeDocument/2006/relationships/image" Target="media/image47.png"/><Relationship Id="rId62"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image" Target="media/image42.png"/><Relationship Id="rId57" Type="http://schemas.openxmlformats.org/officeDocument/2006/relationships/image" Target="media/image50.png"/><Relationship Id="rId10" Type="http://schemas.openxmlformats.org/officeDocument/2006/relationships/image" Target="media/image3.jpeg"/><Relationship Id="rId31" Type="http://schemas.openxmlformats.org/officeDocument/2006/relationships/image" Target="media/image24.png"/><Relationship Id="rId44" Type="http://schemas.openxmlformats.org/officeDocument/2006/relationships/image" Target="media/image37.png"/><Relationship Id="rId52" Type="http://schemas.openxmlformats.org/officeDocument/2006/relationships/image" Target="media/image45.png"/><Relationship Id="rId60" Type="http://schemas.openxmlformats.org/officeDocument/2006/relationships/image" Target="media/image53.png"/><Relationship Id="rId65" Type="http://schemas.openxmlformats.org/officeDocument/2006/relationships/footer" Target="footer3.xml"/><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6.jpeg"/><Relationship Id="rId18" Type="http://schemas.openxmlformats.org/officeDocument/2006/relationships/image" Target="media/image11.png"/><Relationship Id="rId39" Type="http://schemas.openxmlformats.org/officeDocument/2006/relationships/image" Target="media/image32.png"/></Relationships>
</file>

<file path=word/_rels/header1.xml.rels><?xml version="1.0" encoding="UTF-8" standalone="yes"?>
<Relationships xmlns="http://schemas.openxmlformats.org/package/2006/relationships"><Relationship Id="rId2" Type="http://schemas.openxmlformats.org/officeDocument/2006/relationships/image" Target="media/image55.png"/><Relationship Id="rId1" Type="http://schemas.openxmlformats.org/officeDocument/2006/relationships/image" Target="media/image5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935AD90-B53D-4461-974B-7B8734CCB59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88</TotalTime>
  <Pages>78</Pages>
  <Words>17598</Words>
  <Characters>97317</Characters>
  <Application>Microsoft Office Word</Application>
  <DocSecurity>0</DocSecurity>
  <Lines>4231</Lines>
  <Paragraphs>1384</Paragraphs>
  <ScaleCrop>false</ScaleCrop>
  <HeadingPairs>
    <vt:vector size="2" baseType="variant">
      <vt:variant>
        <vt:lpstr>Title</vt:lpstr>
      </vt:variant>
      <vt:variant>
        <vt:i4>1</vt:i4>
      </vt:variant>
    </vt:vector>
  </HeadingPairs>
  <TitlesOfParts>
    <vt:vector size="1" baseType="lpstr">
      <vt:lpstr/>
    </vt:vector>
  </TitlesOfParts>
  <Company>Burwood Council</Company>
  <LinksUpToDate>false</LinksUpToDate>
  <CharactersWithSpaces>113531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Hannah Lawes</dc:creator>
  <cp:keywords/>
  <dc:description/>
  <cp:lastModifiedBy>Julian Sciarrone</cp:lastModifiedBy>
  <cp:revision>14</cp:revision>
  <dcterms:created xsi:type="dcterms:W3CDTF">2025-09-05T03:06:00Z</dcterms:created>
  <dcterms:modified xsi:type="dcterms:W3CDTF">2025-09-05T08:46:00Z</dcterms:modified>
</cp:coreProperties>
</file>